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036B" w:rsidRPr="0082609E" w:rsidRDefault="00DC036B" w:rsidP="00DC036B">
      <w:pPr>
        <w:spacing w:line="276" w:lineRule="auto"/>
        <w:jc w:val="both"/>
        <w:rPr>
          <w:rFonts w:ascii="Arial" w:eastAsia="Times" w:hAnsi="Arial" w:cs="Arial"/>
          <w:b/>
          <w:bCs/>
        </w:rPr>
      </w:pPr>
      <w:bookmarkStart w:id="0" w:name="_GoBack"/>
      <w:bookmarkEnd w:id="0"/>
    </w:p>
    <w:p w:rsidR="00DC036B" w:rsidRPr="0085605A" w:rsidRDefault="00DC036B" w:rsidP="00DC036B">
      <w:pPr>
        <w:spacing w:line="276" w:lineRule="auto"/>
        <w:jc w:val="both"/>
        <w:rPr>
          <w:rFonts w:ascii="Arial" w:eastAsia="Times" w:hAnsi="Arial" w:cs="Arial"/>
          <w:b/>
          <w:bCs/>
        </w:rPr>
      </w:pPr>
    </w:p>
    <w:p w:rsidR="00DC036B" w:rsidRPr="0085605A" w:rsidRDefault="00DC036B" w:rsidP="00DC036B">
      <w:pPr>
        <w:spacing w:line="276" w:lineRule="auto"/>
        <w:jc w:val="both"/>
        <w:rPr>
          <w:rFonts w:ascii="Arial" w:eastAsia="Times" w:hAnsi="Arial" w:cs="Arial"/>
          <w:b/>
          <w:bCs/>
        </w:rPr>
      </w:pPr>
    </w:p>
    <w:p w:rsidR="00DC036B" w:rsidRPr="0085605A" w:rsidRDefault="00DC036B" w:rsidP="00DC036B">
      <w:pPr>
        <w:spacing w:line="276" w:lineRule="auto"/>
        <w:jc w:val="both"/>
        <w:rPr>
          <w:rFonts w:ascii="Arial" w:eastAsia="Times" w:hAnsi="Arial" w:cs="Arial"/>
          <w:b/>
          <w:bCs/>
        </w:rPr>
      </w:pPr>
    </w:p>
    <w:p w:rsidR="00DC036B" w:rsidRPr="0085605A" w:rsidRDefault="00DC036B" w:rsidP="00DC036B">
      <w:pPr>
        <w:spacing w:line="276" w:lineRule="auto"/>
        <w:jc w:val="both"/>
        <w:rPr>
          <w:rFonts w:ascii="Arial" w:eastAsia="Times" w:hAnsi="Arial" w:cs="Arial"/>
          <w:b/>
          <w:bCs/>
        </w:rPr>
      </w:pPr>
    </w:p>
    <w:p w:rsidR="00DC036B" w:rsidRPr="0085605A" w:rsidRDefault="00DC036B" w:rsidP="00DC036B">
      <w:pPr>
        <w:spacing w:line="276" w:lineRule="auto"/>
        <w:jc w:val="both"/>
        <w:rPr>
          <w:rFonts w:ascii="Arial" w:eastAsia="Times" w:hAnsi="Arial" w:cs="Arial"/>
          <w:b/>
          <w:bCs/>
        </w:rPr>
      </w:pPr>
    </w:p>
    <w:p w:rsidR="00B64A81" w:rsidRPr="0085605A" w:rsidRDefault="00B64A81" w:rsidP="00B64A81">
      <w:pPr>
        <w:rPr>
          <w:rFonts w:ascii="Arial" w:hAnsi="Arial" w:cs="Arial"/>
        </w:rPr>
      </w:pPr>
    </w:p>
    <w:tbl>
      <w:tblPr>
        <w:tblpPr w:leftFromText="141" w:rightFromText="141" w:vertAnchor="text" w:horzAnchor="margin" w:tblpXSpec="center" w:tblpY="84"/>
        <w:tblW w:w="5390" w:type="dxa"/>
        <w:tblBorders>
          <w:top w:val="single" w:sz="6" w:space="0" w:color="auto"/>
        </w:tblBorders>
        <w:tblLayout w:type="fixed"/>
        <w:tblCellMar>
          <w:left w:w="0" w:type="dxa"/>
          <w:right w:w="0" w:type="dxa"/>
        </w:tblCellMar>
        <w:tblLook w:val="0000"/>
      </w:tblPr>
      <w:tblGrid>
        <w:gridCol w:w="5390"/>
      </w:tblGrid>
      <w:tr w:rsidR="00036B85" w:rsidRPr="0085605A" w:rsidTr="00036B85">
        <w:trPr>
          <w:cantSplit/>
        </w:trPr>
        <w:tc>
          <w:tcPr>
            <w:tcW w:w="5390" w:type="dxa"/>
            <w:tcBorders>
              <w:top w:val="nil"/>
              <w:left w:val="nil"/>
              <w:bottom w:val="nil"/>
              <w:right w:val="nil"/>
            </w:tcBorders>
          </w:tcPr>
          <w:p w:rsidR="00036B85" w:rsidRPr="0085605A" w:rsidRDefault="00036B85" w:rsidP="00036B85">
            <w:pPr>
              <w:pStyle w:val="Cartula1"/>
              <w:rPr>
                <w:rFonts w:ascii="Arial" w:hAnsi="Arial" w:cs="Arial"/>
                <w:color w:val="auto"/>
                <w:sz w:val="20"/>
              </w:rPr>
            </w:pPr>
            <w:r w:rsidRPr="0085605A">
              <w:rPr>
                <w:rFonts w:ascii="Arial" w:hAnsi="Arial" w:cs="Arial"/>
                <w:color w:val="auto"/>
                <w:sz w:val="20"/>
              </w:rPr>
              <w:t xml:space="preserve">H. Ayuntamiento del </w:t>
            </w:r>
            <w:r w:rsidR="00503682">
              <w:rPr>
                <w:rFonts w:ascii="Arial" w:hAnsi="Arial" w:cs="Arial"/>
                <w:color w:val="auto"/>
                <w:sz w:val="20"/>
              </w:rPr>
              <w:t>Municipio</w:t>
            </w:r>
            <w:r w:rsidRPr="0085605A">
              <w:rPr>
                <w:rFonts w:ascii="Arial" w:hAnsi="Arial" w:cs="Arial"/>
                <w:color w:val="auto"/>
                <w:sz w:val="20"/>
              </w:rPr>
              <w:t xml:space="preserve"> de Puebla.</w:t>
            </w:r>
          </w:p>
          <w:p w:rsidR="00036B85" w:rsidRPr="0085605A" w:rsidRDefault="00036B85" w:rsidP="00036B85">
            <w:pPr>
              <w:pStyle w:val="Cartula1"/>
              <w:rPr>
                <w:rFonts w:ascii="Arial" w:hAnsi="Arial" w:cs="Arial"/>
                <w:color w:val="auto"/>
                <w:sz w:val="20"/>
              </w:rPr>
            </w:pPr>
          </w:p>
          <w:p w:rsidR="00036B85" w:rsidRPr="0085605A" w:rsidRDefault="00036B85" w:rsidP="00036B85">
            <w:pPr>
              <w:pStyle w:val="Cartula3"/>
              <w:rPr>
                <w:rFonts w:ascii="Arial" w:hAnsi="Arial" w:cs="Arial"/>
                <w:color w:val="auto"/>
                <w:sz w:val="20"/>
                <w:lang w:val="es-MX"/>
              </w:rPr>
            </w:pPr>
            <w:r w:rsidRPr="0085605A">
              <w:rPr>
                <w:rFonts w:ascii="Arial" w:hAnsi="Arial" w:cs="Arial"/>
                <w:color w:val="auto"/>
                <w:sz w:val="20"/>
                <w:lang w:val="es-MX"/>
              </w:rPr>
              <w:t xml:space="preserve">Evaluación de Desempeño al </w:t>
            </w:r>
            <w:r w:rsidR="009E0460">
              <w:rPr>
                <w:rFonts w:ascii="Arial" w:hAnsi="Arial" w:cs="Arial"/>
                <w:color w:val="auto"/>
                <w:sz w:val="20"/>
                <w:lang w:val="es-MX"/>
              </w:rPr>
              <w:t>Fondo</w:t>
            </w:r>
            <w:r w:rsidRPr="0085605A">
              <w:rPr>
                <w:rFonts w:ascii="Arial" w:hAnsi="Arial" w:cs="Arial"/>
                <w:color w:val="auto"/>
                <w:sz w:val="20"/>
                <w:lang w:val="es-MX"/>
              </w:rPr>
              <w:t xml:space="preserve"> de Aportaciones para el Fortalecimiento de los </w:t>
            </w:r>
            <w:r w:rsidR="00503682">
              <w:rPr>
                <w:rFonts w:ascii="Arial" w:hAnsi="Arial" w:cs="Arial"/>
                <w:color w:val="auto"/>
                <w:sz w:val="20"/>
                <w:lang w:val="es-MX"/>
              </w:rPr>
              <w:t>Municipio</w:t>
            </w:r>
            <w:r w:rsidRPr="0085605A">
              <w:rPr>
                <w:rFonts w:ascii="Arial" w:hAnsi="Arial" w:cs="Arial"/>
                <w:color w:val="auto"/>
                <w:sz w:val="20"/>
                <w:lang w:val="es-MX"/>
              </w:rPr>
              <w:t>s y de las Demarcaciones Territoriales del Distrito Federal (FORTAMUN - DF) 2015</w:t>
            </w:r>
          </w:p>
          <w:p w:rsidR="00036B85" w:rsidRPr="0085605A" w:rsidRDefault="00036B85" w:rsidP="00036B85">
            <w:pPr>
              <w:pStyle w:val="Cartula3"/>
              <w:rPr>
                <w:rFonts w:ascii="Arial" w:hAnsi="Arial" w:cs="Arial"/>
                <w:color w:val="auto"/>
                <w:sz w:val="20"/>
                <w:lang w:val="es-MX"/>
              </w:rPr>
            </w:pPr>
            <w:r w:rsidRPr="0085605A">
              <w:rPr>
                <w:rFonts w:ascii="Arial" w:hAnsi="Arial" w:cs="Arial"/>
                <w:color w:val="auto"/>
                <w:sz w:val="20"/>
                <w:lang w:val="es-MX"/>
              </w:rPr>
              <w:t>Periodo de revisión Enero - Diciembre 2015</w:t>
            </w:r>
          </w:p>
        </w:tc>
      </w:tr>
    </w:tbl>
    <w:p w:rsidR="00B64A81" w:rsidRPr="0085605A" w:rsidRDefault="00B64A81" w:rsidP="00B64A81">
      <w:pPr>
        <w:rPr>
          <w:rFonts w:ascii="Arial" w:hAnsi="Arial" w:cs="Arial"/>
        </w:rPr>
      </w:pPr>
    </w:p>
    <w:p w:rsidR="00B64A81" w:rsidRPr="0085605A" w:rsidRDefault="00B64A81" w:rsidP="00B64A81">
      <w:pPr>
        <w:pStyle w:val="Piedepgina"/>
        <w:rPr>
          <w:rFonts w:ascii="Arial" w:hAnsi="Arial" w:cs="Arial"/>
        </w:rPr>
      </w:pPr>
    </w:p>
    <w:p w:rsidR="00DC036B" w:rsidRPr="0085605A" w:rsidRDefault="00DC036B" w:rsidP="00DC036B">
      <w:pPr>
        <w:spacing w:line="276" w:lineRule="auto"/>
        <w:jc w:val="both"/>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036B85" w:rsidRPr="0085605A" w:rsidRDefault="00036B85" w:rsidP="00932CA2">
      <w:pPr>
        <w:spacing w:line="276" w:lineRule="auto"/>
        <w:jc w:val="center"/>
        <w:rPr>
          <w:rFonts w:ascii="Arial" w:eastAsia="Times" w:hAnsi="Arial" w:cs="Arial"/>
          <w:b/>
          <w:bCs/>
        </w:rPr>
      </w:pPr>
    </w:p>
    <w:p w:rsidR="00036B85" w:rsidRPr="0085605A" w:rsidRDefault="00036B85" w:rsidP="00932CA2">
      <w:pPr>
        <w:spacing w:line="276" w:lineRule="auto"/>
        <w:jc w:val="center"/>
        <w:rPr>
          <w:rFonts w:ascii="Arial" w:eastAsia="Times" w:hAnsi="Arial" w:cs="Arial"/>
          <w:b/>
          <w:bCs/>
        </w:rPr>
      </w:pPr>
    </w:p>
    <w:p w:rsidR="00036B85" w:rsidRPr="0085605A" w:rsidRDefault="00036B85" w:rsidP="00932CA2">
      <w:pPr>
        <w:spacing w:line="276" w:lineRule="auto"/>
        <w:jc w:val="center"/>
        <w:rPr>
          <w:rFonts w:ascii="Arial" w:eastAsia="Times" w:hAnsi="Arial" w:cs="Arial"/>
          <w:b/>
          <w:bCs/>
        </w:rPr>
      </w:pPr>
    </w:p>
    <w:p w:rsidR="00036B85" w:rsidRPr="0085605A" w:rsidRDefault="00036B85" w:rsidP="00932CA2">
      <w:pPr>
        <w:spacing w:line="276" w:lineRule="auto"/>
        <w:jc w:val="center"/>
        <w:rPr>
          <w:rFonts w:ascii="Arial" w:eastAsia="Times" w:hAnsi="Arial" w:cs="Arial"/>
          <w:b/>
          <w:bCs/>
        </w:rPr>
      </w:pPr>
    </w:p>
    <w:p w:rsidR="00036B85" w:rsidRPr="0085605A" w:rsidRDefault="00036B85" w:rsidP="00932CA2">
      <w:pPr>
        <w:spacing w:line="276" w:lineRule="auto"/>
        <w:jc w:val="center"/>
        <w:rPr>
          <w:rFonts w:ascii="Arial" w:eastAsia="Times" w:hAnsi="Arial" w:cs="Arial"/>
          <w:b/>
          <w:bCs/>
        </w:rPr>
      </w:pPr>
    </w:p>
    <w:p w:rsidR="00036B85" w:rsidRPr="0085605A" w:rsidRDefault="00036B85" w:rsidP="00932CA2">
      <w:pPr>
        <w:spacing w:line="276" w:lineRule="auto"/>
        <w:jc w:val="center"/>
        <w:rPr>
          <w:rFonts w:ascii="Arial" w:eastAsia="Times" w:hAnsi="Arial" w:cs="Arial"/>
          <w:b/>
          <w:bCs/>
        </w:rPr>
      </w:pPr>
    </w:p>
    <w:p w:rsidR="00036B85" w:rsidRPr="0085605A" w:rsidRDefault="00036B85"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82609E" w:rsidRPr="0085605A" w:rsidRDefault="0082609E" w:rsidP="00932CA2">
      <w:pPr>
        <w:spacing w:line="276" w:lineRule="auto"/>
        <w:jc w:val="center"/>
        <w:rPr>
          <w:rFonts w:ascii="Arial" w:eastAsia="Times" w:hAnsi="Arial" w:cs="Arial"/>
          <w:b/>
          <w:bCs/>
        </w:rPr>
      </w:pPr>
    </w:p>
    <w:p w:rsidR="00D6757F" w:rsidRPr="0085605A" w:rsidRDefault="00D6757F" w:rsidP="00932CA2">
      <w:pPr>
        <w:spacing w:line="276" w:lineRule="auto"/>
        <w:jc w:val="center"/>
        <w:rPr>
          <w:rFonts w:ascii="Arial" w:eastAsia="Times" w:hAnsi="Arial" w:cs="Arial"/>
          <w:b/>
          <w:bCs/>
        </w:rPr>
      </w:pPr>
    </w:p>
    <w:p w:rsidR="00915CD2" w:rsidRPr="0085605A" w:rsidRDefault="00915CD2" w:rsidP="00932CA2">
      <w:pPr>
        <w:spacing w:line="276" w:lineRule="auto"/>
        <w:jc w:val="center"/>
        <w:rPr>
          <w:rFonts w:ascii="Arial" w:eastAsia="Times" w:hAnsi="Arial" w:cs="Arial"/>
          <w:b/>
          <w:bCs/>
        </w:rPr>
      </w:pPr>
    </w:p>
    <w:p w:rsidR="00915CD2" w:rsidRPr="0085605A" w:rsidRDefault="00915CD2" w:rsidP="00932CA2">
      <w:pPr>
        <w:spacing w:line="276" w:lineRule="auto"/>
        <w:jc w:val="center"/>
        <w:rPr>
          <w:rFonts w:ascii="Arial" w:eastAsia="Times" w:hAnsi="Arial" w:cs="Arial"/>
          <w:b/>
          <w:bCs/>
        </w:rPr>
      </w:pPr>
    </w:p>
    <w:p w:rsidR="00D6757F" w:rsidRPr="0085605A" w:rsidRDefault="00D6757F" w:rsidP="00FA541C">
      <w:pPr>
        <w:kinsoku w:val="0"/>
        <w:autoSpaceDE/>
        <w:autoSpaceDN/>
        <w:adjustRightInd/>
        <w:spacing w:line="264" w:lineRule="auto"/>
        <w:rPr>
          <w:rFonts w:ascii="Arial" w:eastAsia="Times" w:hAnsi="Arial" w:cs="Arial"/>
          <w:b/>
          <w:bCs/>
        </w:rPr>
      </w:pPr>
    </w:p>
    <w:p w:rsidR="00132997" w:rsidRPr="0085605A" w:rsidRDefault="00132997" w:rsidP="00FA541C">
      <w:pPr>
        <w:kinsoku w:val="0"/>
        <w:autoSpaceDE/>
        <w:autoSpaceDN/>
        <w:adjustRightInd/>
        <w:spacing w:line="264" w:lineRule="auto"/>
        <w:rPr>
          <w:rFonts w:ascii="Arial" w:eastAsia="Times" w:hAnsi="Arial" w:cs="Arial"/>
          <w:b/>
          <w:bCs/>
        </w:rPr>
      </w:pPr>
    </w:p>
    <w:p w:rsidR="001D4F7E" w:rsidRPr="0085605A" w:rsidRDefault="001D4F7E" w:rsidP="00FA541C">
      <w:pPr>
        <w:kinsoku w:val="0"/>
        <w:autoSpaceDE/>
        <w:autoSpaceDN/>
        <w:adjustRightInd/>
        <w:spacing w:line="264" w:lineRule="auto"/>
        <w:rPr>
          <w:rFonts w:ascii="Arial" w:eastAsiaTheme="minorEastAsia" w:hAnsi="Arial" w:cs="Arial"/>
          <w:color w:val="000000" w:themeColor="text1"/>
          <w:kern w:val="24"/>
          <w:lang w:eastAsia="es-MX"/>
        </w:rPr>
      </w:pPr>
    </w:p>
    <w:p w:rsidR="00132997" w:rsidRPr="0085605A" w:rsidRDefault="00132997" w:rsidP="00FA541C">
      <w:pPr>
        <w:kinsoku w:val="0"/>
        <w:autoSpaceDE/>
        <w:autoSpaceDN/>
        <w:adjustRightInd/>
        <w:spacing w:line="264" w:lineRule="auto"/>
        <w:rPr>
          <w:rFonts w:ascii="Arial" w:eastAsiaTheme="minorEastAsia" w:hAnsi="Arial" w:cs="Arial"/>
          <w:color w:val="000000" w:themeColor="text1"/>
          <w:kern w:val="24"/>
          <w:lang w:eastAsia="es-MX"/>
        </w:rPr>
      </w:pPr>
    </w:p>
    <w:p w:rsidR="00132997" w:rsidRPr="0085605A" w:rsidRDefault="00132997" w:rsidP="00FA541C">
      <w:pPr>
        <w:kinsoku w:val="0"/>
        <w:autoSpaceDE/>
        <w:autoSpaceDN/>
        <w:adjustRightInd/>
        <w:spacing w:line="264" w:lineRule="auto"/>
        <w:rPr>
          <w:rFonts w:ascii="Arial" w:eastAsiaTheme="minorEastAsia" w:hAnsi="Arial" w:cs="Arial"/>
          <w:color w:val="000000" w:themeColor="text1"/>
          <w:kern w:val="24"/>
          <w:lang w:eastAsia="es-MX"/>
        </w:rPr>
      </w:pPr>
    </w:p>
    <w:p w:rsidR="00036B85" w:rsidRPr="0085605A" w:rsidRDefault="00036B85" w:rsidP="00FA541C">
      <w:pPr>
        <w:kinsoku w:val="0"/>
        <w:autoSpaceDE/>
        <w:autoSpaceDN/>
        <w:adjustRightInd/>
        <w:spacing w:line="264" w:lineRule="auto"/>
        <w:rPr>
          <w:rFonts w:ascii="Arial" w:eastAsiaTheme="minorEastAsia" w:hAnsi="Arial" w:cs="Arial"/>
          <w:color w:val="000000" w:themeColor="text1"/>
          <w:kern w:val="24"/>
          <w:lang w:eastAsia="es-MX"/>
        </w:rPr>
      </w:pPr>
    </w:p>
    <w:p w:rsidR="00036B85" w:rsidRPr="0085605A" w:rsidRDefault="00036B85" w:rsidP="00FA541C">
      <w:pPr>
        <w:kinsoku w:val="0"/>
        <w:autoSpaceDE/>
        <w:autoSpaceDN/>
        <w:adjustRightInd/>
        <w:spacing w:line="264" w:lineRule="auto"/>
        <w:rPr>
          <w:rFonts w:ascii="Arial" w:eastAsiaTheme="minorEastAsia" w:hAnsi="Arial" w:cs="Arial"/>
          <w:color w:val="000000" w:themeColor="text1"/>
          <w:kern w:val="24"/>
          <w:lang w:eastAsia="es-MX"/>
        </w:rPr>
      </w:pPr>
    </w:p>
    <w:p w:rsidR="00036B85" w:rsidRPr="0085605A" w:rsidRDefault="00036B85" w:rsidP="00FA541C">
      <w:pPr>
        <w:kinsoku w:val="0"/>
        <w:autoSpaceDE/>
        <w:autoSpaceDN/>
        <w:adjustRightInd/>
        <w:spacing w:line="264" w:lineRule="auto"/>
        <w:rPr>
          <w:rFonts w:ascii="Arial" w:eastAsiaTheme="minorEastAsia" w:hAnsi="Arial" w:cs="Arial"/>
          <w:color w:val="000000" w:themeColor="text1"/>
          <w:kern w:val="24"/>
          <w:lang w:eastAsia="es-MX"/>
        </w:rPr>
      </w:pPr>
    </w:p>
    <w:p w:rsidR="0080019E" w:rsidRPr="0085605A" w:rsidRDefault="0080019E" w:rsidP="0080019E">
      <w:pPr>
        <w:kinsoku w:val="0"/>
        <w:autoSpaceDE/>
        <w:autoSpaceDN/>
        <w:adjustRightInd/>
        <w:spacing w:line="264" w:lineRule="auto"/>
        <w:rPr>
          <w:rFonts w:ascii="Arial" w:eastAsiaTheme="minorEastAsia" w:hAnsi="Arial" w:cs="Arial"/>
          <w:color w:val="000000" w:themeColor="text1"/>
          <w:kern w:val="24"/>
          <w:lang w:eastAsia="es-MX"/>
        </w:rPr>
      </w:pPr>
    </w:p>
    <w:p w:rsidR="00543B23" w:rsidRPr="005D1DF2" w:rsidRDefault="00543B23" w:rsidP="00543B23">
      <w:pPr>
        <w:shd w:val="pct20" w:color="FFFFFF" w:fill="auto"/>
        <w:tabs>
          <w:tab w:val="left" w:pos="709"/>
          <w:tab w:val="right" w:pos="9214"/>
        </w:tabs>
        <w:spacing w:line="240" w:lineRule="exact"/>
        <w:rPr>
          <w:rFonts w:ascii="Arial" w:hAnsi="Arial" w:cs="Arial"/>
          <w:b/>
          <w:i/>
          <w:u w:val="single"/>
        </w:rPr>
      </w:pPr>
      <w:r w:rsidRPr="0085605A">
        <w:rPr>
          <w:rFonts w:ascii="Arial" w:hAnsi="Arial" w:cs="Arial"/>
          <w:i/>
        </w:rPr>
        <w:lastRenderedPageBreak/>
        <w:tab/>
      </w:r>
      <w:r w:rsidRPr="005D1DF2">
        <w:rPr>
          <w:rFonts w:ascii="Arial" w:hAnsi="Arial" w:cs="Arial"/>
          <w:b/>
          <w:i/>
          <w:u w:val="single"/>
        </w:rPr>
        <w:t>INDICE</w:t>
      </w:r>
      <w:r w:rsidRPr="005D1DF2">
        <w:rPr>
          <w:rFonts w:ascii="Arial" w:hAnsi="Arial" w:cs="Arial"/>
          <w:b/>
          <w:i/>
          <w:u w:val="single"/>
        </w:rPr>
        <w:tab/>
      </w:r>
    </w:p>
    <w:p w:rsidR="00543B23" w:rsidRPr="005D1DF2" w:rsidRDefault="00543B23" w:rsidP="00543B23">
      <w:pPr>
        <w:shd w:val="pct20" w:color="FFFFFF" w:fill="auto"/>
        <w:tabs>
          <w:tab w:val="left" w:pos="709"/>
          <w:tab w:val="right" w:pos="9214"/>
        </w:tabs>
        <w:spacing w:line="240" w:lineRule="exact"/>
        <w:rPr>
          <w:rFonts w:ascii="Arial" w:hAnsi="Arial" w:cs="Arial"/>
          <w:i/>
        </w:rPr>
      </w:pPr>
      <w:r w:rsidRPr="005D1DF2">
        <w:rPr>
          <w:rFonts w:ascii="Arial" w:hAnsi="Arial" w:cs="Arial"/>
          <w:i/>
        </w:rPr>
        <w:tab/>
      </w:r>
      <w:r w:rsidRPr="005D1DF2">
        <w:rPr>
          <w:rFonts w:ascii="Arial" w:hAnsi="Arial" w:cs="Arial"/>
          <w:i/>
        </w:rPr>
        <w:tab/>
      </w:r>
      <w:r w:rsidRPr="005D1DF2">
        <w:rPr>
          <w:rFonts w:ascii="Arial" w:hAnsi="Arial" w:cs="Arial"/>
          <w:b/>
          <w:i/>
        </w:rPr>
        <w:t>Página</w:t>
      </w:r>
    </w:p>
    <w:p w:rsidR="00543B23" w:rsidRPr="005D1DF2" w:rsidRDefault="00543B23" w:rsidP="00543B23">
      <w:pPr>
        <w:shd w:val="pct20" w:color="FFFFFF" w:fill="auto"/>
        <w:tabs>
          <w:tab w:val="left" w:pos="709"/>
          <w:tab w:val="right" w:pos="9214"/>
        </w:tabs>
        <w:spacing w:line="240" w:lineRule="exact"/>
        <w:rPr>
          <w:rFonts w:ascii="Arial" w:hAnsi="Arial" w:cs="Arial"/>
          <w:i/>
        </w:rPr>
      </w:pPr>
    </w:p>
    <w:p w:rsidR="002E2E03" w:rsidRPr="005D1DF2" w:rsidRDefault="002E2E03" w:rsidP="00543B23">
      <w:pPr>
        <w:shd w:val="pct20" w:color="FFFFFF" w:fill="auto"/>
        <w:tabs>
          <w:tab w:val="left" w:pos="709"/>
          <w:tab w:val="right" w:pos="9214"/>
        </w:tabs>
        <w:spacing w:line="240" w:lineRule="exact"/>
        <w:rPr>
          <w:rFonts w:ascii="Arial" w:hAnsi="Arial" w:cs="Arial"/>
          <w:i/>
        </w:rPr>
      </w:pPr>
    </w:p>
    <w:p w:rsidR="002E2E03" w:rsidRPr="005D1DF2" w:rsidRDefault="00543B23" w:rsidP="00543B23">
      <w:pPr>
        <w:shd w:val="pct20" w:color="FFFFFF" w:fill="auto"/>
        <w:tabs>
          <w:tab w:val="left" w:pos="709"/>
          <w:tab w:val="right" w:pos="9214"/>
        </w:tabs>
        <w:spacing w:line="240" w:lineRule="exact"/>
        <w:rPr>
          <w:rFonts w:ascii="Arial" w:hAnsi="Arial" w:cs="Arial"/>
          <w:iCs/>
        </w:rPr>
      </w:pPr>
      <w:r w:rsidRPr="005D1DF2">
        <w:rPr>
          <w:rFonts w:ascii="Arial" w:hAnsi="Arial" w:cs="Arial"/>
          <w:iCs/>
        </w:rPr>
        <w:tab/>
      </w:r>
      <w:r w:rsidR="002E2E03" w:rsidRPr="005D1DF2">
        <w:rPr>
          <w:rFonts w:ascii="Arial" w:hAnsi="Arial" w:cs="Arial"/>
          <w:iCs/>
        </w:rPr>
        <w:t>I. Presentación</w:t>
      </w:r>
      <w:r w:rsidR="002E2E03" w:rsidRPr="005D1DF2">
        <w:rPr>
          <w:rFonts w:ascii="Arial" w:hAnsi="Arial" w:cs="Arial"/>
          <w:iCs/>
        </w:rPr>
        <w:tab/>
      </w:r>
      <w:r w:rsidR="00DD26CF" w:rsidRPr="005D1DF2">
        <w:rPr>
          <w:rFonts w:ascii="Arial" w:hAnsi="Arial" w:cs="Arial"/>
          <w:iCs/>
        </w:rPr>
        <w:t>3</w:t>
      </w:r>
    </w:p>
    <w:p w:rsidR="00E56CB3" w:rsidRPr="005D1DF2" w:rsidRDefault="00E56CB3" w:rsidP="00543B23">
      <w:pPr>
        <w:shd w:val="pct20" w:color="FFFFFF" w:fill="auto"/>
        <w:tabs>
          <w:tab w:val="left" w:pos="709"/>
          <w:tab w:val="right" w:pos="9214"/>
        </w:tabs>
        <w:spacing w:line="240" w:lineRule="exact"/>
        <w:rPr>
          <w:rFonts w:ascii="Arial" w:hAnsi="Arial" w:cs="Arial"/>
          <w:iCs/>
        </w:rPr>
      </w:pPr>
    </w:p>
    <w:p w:rsidR="00E56CB3" w:rsidRPr="005D1DF2" w:rsidRDefault="00E56CB3" w:rsidP="00543B23">
      <w:pPr>
        <w:shd w:val="pct20" w:color="FFFFFF" w:fill="auto"/>
        <w:tabs>
          <w:tab w:val="left" w:pos="709"/>
          <w:tab w:val="right" w:pos="9214"/>
        </w:tabs>
        <w:spacing w:line="240" w:lineRule="exact"/>
        <w:rPr>
          <w:rFonts w:ascii="Arial" w:hAnsi="Arial" w:cs="Arial"/>
          <w:iCs/>
        </w:rPr>
      </w:pPr>
      <w:r w:rsidRPr="005D1DF2">
        <w:rPr>
          <w:rFonts w:ascii="Arial" w:hAnsi="Arial" w:cs="Arial"/>
          <w:iCs/>
        </w:rPr>
        <w:tab/>
        <w:t>II. Resumen Ejecutivo</w:t>
      </w:r>
      <w:r w:rsidR="00945E52">
        <w:rPr>
          <w:rFonts w:ascii="Arial" w:hAnsi="Arial" w:cs="Arial"/>
          <w:iCs/>
        </w:rPr>
        <w:tab/>
        <w:t>4</w:t>
      </w:r>
    </w:p>
    <w:p w:rsidR="00E56CB3" w:rsidRPr="005D1DF2" w:rsidRDefault="00E56CB3" w:rsidP="00543B23">
      <w:pPr>
        <w:shd w:val="pct20" w:color="FFFFFF" w:fill="auto"/>
        <w:tabs>
          <w:tab w:val="left" w:pos="709"/>
          <w:tab w:val="right" w:pos="9214"/>
        </w:tabs>
        <w:spacing w:line="240" w:lineRule="exact"/>
        <w:rPr>
          <w:rFonts w:ascii="Arial" w:hAnsi="Arial" w:cs="Arial"/>
          <w:iCs/>
        </w:rPr>
      </w:pPr>
    </w:p>
    <w:p w:rsidR="00C47518" w:rsidRPr="005D1DF2" w:rsidRDefault="00C47518" w:rsidP="00543B23">
      <w:pPr>
        <w:shd w:val="pct20" w:color="FFFFFF" w:fill="auto"/>
        <w:tabs>
          <w:tab w:val="left" w:pos="709"/>
          <w:tab w:val="right" w:pos="9214"/>
        </w:tabs>
        <w:spacing w:line="240" w:lineRule="exact"/>
        <w:rPr>
          <w:rFonts w:ascii="Arial" w:hAnsi="Arial" w:cs="Arial"/>
          <w:iCs/>
        </w:rPr>
      </w:pPr>
      <w:r w:rsidRPr="005D1DF2">
        <w:rPr>
          <w:rFonts w:ascii="Arial" w:hAnsi="Arial" w:cs="Arial"/>
          <w:iCs/>
        </w:rPr>
        <w:tab/>
        <w:t>I</w:t>
      </w:r>
      <w:r w:rsidR="00E56CB3" w:rsidRPr="005D1DF2">
        <w:rPr>
          <w:rFonts w:ascii="Arial" w:hAnsi="Arial" w:cs="Arial"/>
          <w:iCs/>
        </w:rPr>
        <w:t>I</w:t>
      </w:r>
      <w:r w:rsidRPr="005D1DF2">
        <w:rPr>
          <w:rFonts w:ascii="Arial" w:hAnsi="Arial" w:cs="Arial"/>
          <w:iCs/>
        </w:rPr>
        <w:t xml:space="preserve">I. Justificación de la Evaluación del </w:t>
      </w:r>
      <w:r w:rsidR="009E0460" w:rsidRPr="005D1DF2">
        <w:rPr>
          <w:rFonts w:ascii="Arial" w:hAnsi="Arial" w:cs="Arial"/>
          <w:iCs/>
        </w:rPr>
        <w:t>Fondo</w:t>
      </w:r>
      <w:r w:rsidR="00945E52">
        <w:rPr>
          <w:rFonts w:ascii="Arial" w:hAnsi="Arial" w:cs="Arial"/>
          <w:iCs/>
        </w:rPr>
        <w:tab/>
        <w:t>8</w:t>
      </w:r>
    </w:p>
    <w:p w:rsidR="00C47518" w:rsidRPr="005D1DF2" w:rsidRDefault="00C47518" w:rsidP="00543B23">
      <w:pPr>
        <w:shd w:val="pct20" w:color="FFFFFF" w:fill="auto"/>
        <w:tabs>
          <w:tab w:val="left" w:pos="709"/>
          <w:tab w:val="right" w:pos="9214"/>
        </w:tabs>
        <w:spacing w:line="240" w:lineRule="exact"/>
        <w:rPr>
          <w:rFonts w:ascii="Arial" w:hAnsi="Arial" w:cs="Arial"/>
          <w:iCs/>
        </w:rPr>
      </w:pPr>
    </w:p>
    <w:p w:rsidR="00543B23" w:rsidRPr="005D1DF2" w:rsidRDefault="002E2E03" w:rsidP="00543B23">
      <w:pPr>
        <w:shd w:val="pct20" w:color="FFFFFF" w:fill="auto"/>
        <w:tabs>
          <w:tab w:val="left" w:pos="709"/>
          <w:tab w:val="right" w:pos="9214"/>
        </w:tabs>
        <w:spacing w:line="240" w:lineRule="exact"/>
        <w:rPr>
          <w:rFonts w:ascii="Arial" w:hAnsi="Arial" w:cs="Arial"/>
          <w:iCs/>
        </w:rPr>
      </w:pPr>
      <w:r w:rsidRPr="005D1DF2">
        <w:rPr>
          <w:rFonts w:ascii="Arial" w:hAnsi="Arial" w:cs="Arial"/>
          <w:iCs/>
        </w:rPr>
        <w:tab/>
        <w:t>I</w:t>
      </w:r>
      <w:r w:rsidR="00E56CB3" w:rsidRPr="005D1DF2">
        <w:rPr>
          <w:rFonts w:ascii="Arial" w:hAnsi="Arial" w:cs="Arial"/>
          <w:iCs/>
        </w:rPr>
        <w:t>V</w:t>
      </w:r>
      <w:r w:rsidRPr="005D1DF2">
        <w:rPr>
          <w:rFonts w:ascii="Arial" w:hAnsi="Arial" w:cs="Arial"/>
          <w:iCs/>
        </w:rPr>
        <w:t xml:space="preserve">. </w:t>
      </w:r>
      <w:r w:rsidR="00767167" w:rsidRPr="005D1DF2">
        <w:rPr>
          <w:rFonts w:ascii="Arial" w:hAnsi="Arial" w:cs="Arial"/>
          <w:iCs/>
        </w:rPr>
        <w:t>Objetivos de la Evaluación</w:t>
      </w:r>
      <w:r w:rsidR="00767167" w:rsidRPr="005D1DF2">
        <w:rPr>
          <w:rFonts w:ascii="Arial" w:hAnsi="Arial" w:cs="Arial"/>
          <w:iCs/>
        </w:rPr>
        <w:tab/>
      </w:r>
      <w:r w:rsidR="00945E52">
        <w:rPr>
          <w:rFonts w:ascii="Arial" w:hAnsi="Arial" w:cs="Arial"/>
          <w:iCs/>
        </w:rPr>
        <w:t>14</w:t>
      </w:r>
    </w:p>
    <w:p w:rsidR="00543B23" w:rsidRPr="005D1DF2" w:rsidRDefault="00543B23" w:rsidP="00543B23">
      <w:pPr>
        <w:shd w:val="pct20" w:color="FFFFFF" w:fill="auto"/>
        <w:tabs>
          <w:tab w:val="left" w:pos="709"/>
          <w:tab w:val="right" w:pos="9214"/>
        </w:tabs>
        <w:spacing w:line="240" w:lineRule="exact"/>
        <w:rPr>
          <w:rFonts w:ascii="Arial" w:hAnsi="Arial" w:cs="Arial"/>
          <w:iCs/>
        </w:rPr>
      </w:pPr>
    </w:p>
    <w:p w:rsidR="002E2E03" w:rsidRPr="005D1DF2" w:rsidRDefault="00543B23" w:rsidP="00543B23">
      <w:pPr>
        <w:shd w:val="pct20" w:color="FFFFFF" w:fill="auto"/>
        <w:tabs>
          <w:tab w:val="left" w:pos="709"/>
          <w:tab w:val="right" w:pos="9214"/>
        </w:tabs>
        <w:spacing w:line="240" w:lineRule="exact"/>
        <w:rPr>
          <w:rFonts w:ascii="Arial" w:hAnsi="Arial" w:cs="Arial"/>
          <w:iCs/>
        </w:rPr>
      </w:pPr>
      <w:r w:rsidRPr="005D1DF2">
        <w:rPr>
          <w:rFonts w:ascii="Arial" w:hAnsi="Arial" w:cs="Arial"/>
          <w:iCs/>
        </w:rPr>
        <w:tab/>
      </w:r>
      <w:r w:rsidR="00C47518" w:rsidRPr="005D1DF2">
        <w:rPr>
          <w:rFonts w:ascii="Arial" w:hAnsi="Arial" w:cs="Arial"/>
          <w:iCs/>
        </w:rPr>
        <w:t>V</w:t>
      </w:r>
      <w:r w:rsidR="002E2E03" w:rsidRPr="005D1DF2">
        <w:rPr>
          <w:rFonts w:ascii="Arial" w:hAnsi="Arial" w:cs="Arial"/>
          <w:iCs/>
        </w:rPr>
        <w:t xml:space="preserve">. Evaluación </w:t>
      </w:r>
      <w:r w:rsidR="00966EE9" w:rsidRPr="005D1DF2">
        <w:rPr>
          <w:rFonts w:ascii="Arial" w:hAnsi="Arial" w:cs="Arial"/>
          <w:iCs/>
        </w:rPr>
        <w:t>Final</w:t>
      </w:r>
    </w:p>
    <w:p w:rsidR="00543B23" w:rsidRPr="005D1DF2" w:rsidRDefault="00543B23" w:rsidP="00CF630E">
      <w:pPr>
        <w:pStyle w:val="Prrafodelista"/>
        <w:numPr>
          <w:ilvl w:val="0"/>
          <w:numId w:val="112"/>
        </w:numPr>
        <w:shd w:val="pct20" w:color="FFFFFF" w:fill="auto"/>
        <w:tabs>
          <w:tab w:val="left" w:pos="709"/>
          <w:tab w:val="right" w:pos="9214"/>
        </w:tabs>
        <w:spacing w:line="240" w:lineRule="exact"/>
        <w:rPr>
          <w:rFonts w:ascii="Arial" w:hAnsi="Arial" w:cs="Arial"/>
          <w:iCs/>
        </w:rPr>
      </w:pPr>
      <w:r w:rsidRPr="005D1DF2">
        <w:rPr>
          <w:rFonts w:ascii="Arial" w:hAnsi="Arial" w:cs="Arial"/>
          <w:iCs/>
        </w:rPr>
        <w:t xml:space="preserve">Etapa 1 Diseño     </w:t>
      </w:r>
      <w:r w:rsidRPr="005D1DF2">
        <w:rPr>
          <w:rFonts w:ascii="Arial" w:hAnsi="Arial" w:cs="Arial"/>
          <w:iCs/>
        </w:rPr>
        <w:tab/>
      </w:r>
      <w:r w:rsidR="00945E52">
        <w:rPr>
          <w:rFonts w:ascii="Arial" w:hAnsi="Arial" w:cs="Arial"/>
          <w:iCs/>
        </w:rPr>
        <w:t>16</w:t>
      </w:r>
    </w:p>
    <w:p w:rsidR="00543B23" w:rsidRPr="005D1DF2" w:rsidRDefault="00543B23" w:rsidP="00CF630E">
      <w:pPr>
        <w:pStyle w:val="Prrafodelista"/>
        <w:numPr>
          <w:ilvl w:val="0"/>
          <w:numId w:val="112"/>
        </w:numPr>
        <w:shd w:val="pct20" w:color="FFFFFF" w:fill="auto"/>
        <w:tabs>
          <w:tab w:val="left" w:pos="709"/>
          <w:tab w:val="right" w:pos="9214"/>
        </w:tabs>
        <w:spacing w:line="240" w:lineRule="exact"/>
        <w:rPr>
          <w:rFonts w:ascii="Arial" w:hAnsi="Arial" w:cs="Arial"/>
          <w:iCs/>
        </w:rPr>
      </w:pPr>
      <w:r w:rsidRPr="005D1DF2">
        <w:rPr>
          <w:rFonts w:ascii="Arial" w:hAnsi="Arial" w:cs="Arial"/>
          <w:iCs/>
        </w:rPr>
        <w:t>Etapa 2 Planeaci</w:t>
      </w:r>
      <w:r w:rsidR="006B2AB9" w:rsidRPr="005D1DF2">
        <w:rPr>
          <w:rFonts w:ascii="Arial" w:hAnsi="Arial" w:cs="Arial"/>
          <w:iCs/>
        </w:rPr>
        <w:t>ón y Orientación a Resultados</w:t>
      </w:r>
      <w:r w:rsidR="006B2AB9" w:rsidRPr="005D1DF2">
        <w:rPr>
          <w:rFonts w:ascii="Arial" w:hAnsi="Arial" w:cs="Arial"/>
          <w:iCs/>
        </w:rPr>
        <w:tab/>
        <w:t>4</w:t>
      </w:r>
      <w:r w:rsidR="00945E52">
        <w:rPr>
          <w:rFonts w:ascii="Arial" w:hAnsi="Arial" w:cs="Arial"/>
          <w:iCs/>
        </w:rPr>
        <w:t>8</w:t>
      </w:r>
    </w:p>
    <w:p w:rsidR="005A10B5" w:rsidRPr="005D1DF2" w:rsidRDefault="00543B23" w:rsidP="00CF630E">
      <w:pPr>
        <w:pStyle w:val="Prrafodelista"/>
        <w:numPr>
          <w:ilvl w:val="0"/>
          <w:numId w:val="112"/>
        </w:numPr>
        <w:shd w:val="pct20" w:color="FFFFFF" w:fill="auto"/>
        <w:tabs>
          <w:tab w:val="left" w:pos="709"/>
          <w:tab w:val="right" w:pos="9214"/>
        </w:tabs>
        <w:spacing w:line="240" w:lineRule="exact"/>
        <w:rPr>
          <w:rFonts w:ascii="Arial" w:hAnsi="Arial" w:cs="Arial"/>
          <w:iCs/>
        </w:rPr>
      </w:pPr>
      <w:r w:rsidRPr="005D1DF2">
        <w:rPr>
          <w:rFonts w:ascii="Arial" w:hAnsi="Arial" w:cs="Arial"/>
          <w:iCs/>
        </w:rPr>
        <w:t>Etapa 3 Cobertura y Focalización</w:t>
      </w:r>
      <w:r w:rsidR="00945E52">
        <w:rPr>
          <w:rFonts w:ascii="Arial" w:hAnsi="Arial" w:cs="Arial"/>
          <w:iCs/>
        </w:rPr>
        <w:tab/>
        <w:t>68</w:t>
      </w:r>
    </w:p>
    <w:p w:rsidR="005A10B5" w:rsidRPr="005D1DF2" w:rsidRDefault="005A10B5" w:rsidP="00CF630E">
      <w:pPr>
        <w:pStyle w:val="Prrafodelista"/>
        <w:numPr>
          <w:ilvl w:val="0"/>
          <w:numId w:val="112"/>
        </w:numPr>
        <w:shd w:val="pct20" w:color="FFFFFF" w:fill="auto"/>
        <w:tabs>
          <w:tab w:val="left" w:pos="709"/>
          <w:tab w:val="right" w:pos="9214"/>
        </w:tabs>
        <w:spacing w:line="240" w:lineRule="exact"/>
        <w:rPr>
          <w:rFonts w:ascii="Arial" w:hAnsi="Arial" w:cs="Arial"/>
          <w:iCs/>
        </w:rPr>
      </w:pPr>
      <w:r w:rsidRPr="005D1DF2">
        <w:rPr>
          <w:rFonts w:ascii="Arial" w:hAnsi="Arial" w:cs="Arial"/>
          <w:iCs/>
        </w:rPr>
        <w:t xml:space="preserve">Etapa 4 Operación                                                                              </w:t>
      </w:r>
      <w:r w:rsidR="00767167" w:rsidRPr="005D1DF2">
        <w:rPr>
          <w:rFonts w:ascii="Arial" w:hAnsi="Arial" w:cs="Arial"/>
          <w:iCs/>
        </w:rPr>
        <w:t xml:space="preserve">                              </w:t>
      </w:r>
      <w:r w:rsidR="00945E52">
        <w:rPr>
          <w:rFonts w:ascii="Arial" w:hAnsi="Arial" w:cs="Arial"/>
          <w:iCs/>
        </w:rPr>
        <w:t>71</w:t>
      </w:r>
    </w:p>
    <w:p w:rsidR="00767167" w:rsidRPr="00B22665" w:rsidRDefault="00767167" w:rsidP="00CF630E">
      <w:pPr>
        <w:pStyle w:val="Prrafodelista"/>
        <w:numPr>
          <w:ilvl w:val="0"/>
          <w:numId w:val="112"/>
        </w:numPr>
        <w:shd w:val="pct20" w:color="FFFFFF" w:fill="auto"/>
        <w:tabs>
          <w:tab w:val="left" w:pos="709"/>
          <w:tab w:val="right" w:pos="9214"/>
        </w:tabs>
        <w:spacing w:line="240" w:lineRule="exact"/>
        <w:rPr>
          <w:rFonts w:ascii="Arial" w:hAnsi="Arial" w:cs="Arial"/>
          <w:iCs/>
        </w:rPr>
      </w:pPr>
      <w:r w:rsidRPr="00B22665">
        <w:rPr>
          <w:rFonts w:ascii="Arial" w:hAnsi="Arial" w:cs="Arial"/>
          <w:iCs/>
        </w:rPr>
        <w:t>Etapa 5 Percepción de la población atendida</w:t>
      </w:r>
      <w:r w:rsidR="006B2AB9" w:rsidRPr="00B22665">
        <w:rPr>
          <w:rFonts w:ascii="Arial" w:hAnsi="Arial" w:cs="Arial"/>
          <w:iCs/>
        </w:rPr>
        <w:tab/>
        <w:t>9</w:t>
      </w:r>
      <w:r w:rsidR="00B96A09">
        <w:rPr>
          <w:rFonts w:ascii="Arial" w:hAnsi="Arial" w:cs="Arial"/>
          <w:iCs/>
        </w:rPr>
        <w:t>9</w:t>
      </w:r>
    </w:p>
    <w:p w:rsidR="00767167" w:rsidRPr="00B22665" w:rsidRDefault="00767167" w:rsidP="00CF630E">
      <w:pPr>
        <w:pStyle w:val="Prrafodelista"/>
        <w:numPr>
          <w:ilvl w:val="0"/>
          <w:numId w:val="112"/>
        </w:numPr>
        <w:shd w:val="pct20" w:color="FFFFFF" w:fill="auto"/>
        <w:tabs>
          <w:tab w:val="left" w:pos="709"/>
          <w:tab w:val="right" w:pos="9214"/>
        </w:tabs>
        <w:spacing w:line="240" w:lineRule="exact"/>
        <w:rPr>
          <w:rFonts w:ascii="Arial" w:hAnsi="Arial" w:cs="Arial"/>
          <w:iCs/>
        </w:rPr>
      </w:pPr>
      <w:r w:rsidRPr="00B22665">
        <w:rPr>
          <w:rFonts w:ascii="Arial" w:hAnsi="Arial" w:cs="Arial"/>
          <w:iCs/>
        </w:rPr>
        <w:t>Etapa 6 Medición de resultados</w:t>
      </w:r>
      <w:r w:rsidRPr="00B22665">
        <w:rPr>
          <w:rFonts w:ascii="Arial" w:hAnsi="Arial" w:cs="Arial"/>
          <w:iCs/>
        </w:rPr>
        <w:tab/>
      </w:r>
      <w:r w:rsidR="00B96A09">
        <w:rPr>
          <w:rFonts w:ascii="Arial" w:hAnsi="Arial" w:cs="Arial"/>
          <w:iCs/>
        </w:rPr>
        <w:t>100</w:t>
      </w:r>
    </w:p>
    <w:p w:rsidR="00767167" w:rsidRPr="00B22665" w:rsidRDefault="00767167" w:rsidP="00767167">
      <w:pPr>
        <w:pStyle w:val="Prrafodelista"/>
        <w:shd w:val="pct20" w:color="FFFFFF" w:fill="auto"/>
        <w:tabs>
          <w:tab w:val="left" w:pos="709"/>
          <w:tab w:val="right" w:pos="9214"/>
        </w:tabs>
        <w:spacing w:line="240" w:lineRule="exact"/>
        <w:ind w:left="1335"/>
        <w:rPr>
          <w:rFonts w:ascii="Arial" w:hAnsi="Arial" w:cs="Arial"/>
          <w:iCs/>
        </w:rPr>
      </w:pPr>
    </w:p>
    <w:p w:rsidR="00767167" w:rsidRPr="00B22665" w:rsidRDefault="00C47518" w:rsidP="00767167">
      <w:pPr>
        <w:shd w:val="pct20" w:color="FFFFFF" w:fill="auto"/>
        <w:tabs>
          <w:tab w:val="left" w:pos="709"/>
          <w:tab w:val="right" w:pos="9214"/>
        </w:tabs>
        <w:spacing w:line="240" w:lineRule="exact"/>
        <w:rPr>
          <w:rFonts w:ascii="Arial" w:hAnsi="Arial" w:cs="Arial"/>
          <w:iCs/>
        </w:rPr>
      </w:pPr>
      <w:r w:rsidRPr="00B22665">
        <w:rPr>
          <w:rFonts w:ascii="Arial" w:hAnsi="Arial" w:cs="Arial"/>
          <w:iCs/>
        </w:rPr>
        <w:tab/>
      </w:r>
      <w:r w:rsidR="00767167" w:rsidRPr="00B22665">
        <w:rPr>
          <w:rFonts w:ascii="Arial" w:hAnsi="Arial" w:cs="Arial"/>
          <w:iCs/>
        </w:rPr>
        <w:t>V</w:t>
      </w:r>
      <w:r w:rsidR="00E56CB3" w:rsidRPr="00B22665">
        <w:rPr>
          <w:rFonts w:ascii="Arial" w:hAnsi="Arial" w:cs="Arial"/>
          <w:iCs/>
        </w:rPr>
        <w:t>I</w:t>
      </w:r>
      <w:r w:rsidR="00767167" w:rsidRPr="00B22665">
        <w:rPr>
          <w:rFonts w:ascii="Arial" w:hAnsi="Arial" w:cs="Arial"/>
          <w:iCs/>
        </w:rPr>
        <w:t>. Gráfica de Resultados de la Evaluación</w:t>
      </w:r>
      <w:r w:rsidR="00767167" w:rsidRPr="00B22665">
        <w:rPr>
          <w:rFonts w:ascii="Arial" w:hAnsi="Arial" w:cs="Arial"/>
          <w:iCs/>
        </w:rPr>
        <w:tab/>
      </w:r>
      <w:r w:rsidR="00B96A09">
        <w:rPr>
          <w:rFonts w:ascii="Arial" w:hAnsi="Arial" w:cs="Arial"/>
          <w:iCs/>
        </w:rPr>
        <w:t>111</w:t>
      </w:r>
    </w:p>
    <w:p w:rsidR="00767167" w:rsidRPr="00B22665" w:rsidRDefault="00767167" w:rsidP="00767167">
      <w:pPr>
        <w:shd w:val="pct20" w:color="FFFFFF" w:fill="auto"/>
        <w:tabs>
          <w:tab w:val="left" w:pos="709"/>
          <w:tab w:val="right" w:pos="9214"/>
        </w:tabs>
        <w:spacing w:line="240" w:lineRule="exact"/>
        <w:rPr>
          <w:rFonts w:ascii="Arial" w:hAnsi="Arial" w:cs="Arial"/>
          <w:iCs/>
        </w:rPr>
      </w:pPr>
    </w:p>
    <w:p w:rsidR="00543B23" w:rsidRPr="005D1DF2" w:rsidRDefault="00543B23" w:rsidP="005A10B5">
      <w:pPr>
        <w:shd w:val="pct20" w:color="FFFFFF" w:fill="auto"/>
        <w:tabs>
          <w:tab w:val="left" w:pos="709"/>
          <w:tab w:val="right" w:pos="9214"/>
        </w:tabs>
        <w:spacing w:line="240" w:lineRule="exact"/>
        <w:rPr>
          <w:rFonts w:ascii="Arial" w:hAnsi="Arial" w:cs="Arial"/>
          <w:iCs/>
        </w:rPr>
      </w:pPr>
      <w:r w:rsidRPr="005D1DF2">
        <w:rPr>
          <w:rFonts w:ascii="Arial" w:hAnsi="Arial" w:cs="Arial"/>
          <w:iCs/>
        </w:rPr>
        <w:tab/>
      </w:r>
    </w:p>
    <w:p w:rsidR="00996F44" w:rsidRPr="005D1DF2" w:rsidRDefault="00996F44" w:rsidP="00543B23">
      <w:pPr>
        <w:shd w:val="pct20" w:color="FFFFFF" w:fill="auto"/>
        <w:tabs>
          <w:tab w:val="left" w:pos="709"/>
          <w:tab w:val="right" w:pos="9214"/>
        </w:tabs>
        <w:spacing w:line="240" w:lineRule="exact"/>
        <w:rPr>
          <w:rFonts w:ascii="Arial" w:hAnsi="Arial" w:cs="Arial"/>
          <w:iCs/>
        </w:rPr>
      </w:pPr>
    </w:p>
    <w:p w:rsidR="00996F44" w:rsidRPr="005D1DF2" w:rsidRDefault="00996F44" w:rsidP="00543B23">
      <w:pPr>
        <w:shd w:val="pct20" w:color="FFFFFF" w:fill="auto"/>
        <w:tabs>
          <w:tab w:val="left" w:pos="709"/>
          <w:tab w:val="right" w:pos="9214"/>
        </w:tabs>
        <w:spacing w:line="240" w:lineRule="exact"/>
        <w:rPr>
          <w:rFonts w:ascii="Arial" w:hAnsi="Arial" w:cs="Arial"/>
          <w:iCs/>
        </w:rPr>
      </w:pPr>
      <w:r w:rsidRPr="005D1DF2">
        <w:rPr>
          <w:rFonts w:ascii="Arial" w:hAnsi="Arial" w:cs="Arial"/>
          <w:iCs/>
        </w:rPr>
        <w:t xml:space="preserve"> </w:t>
      </w: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2E1509" w:rsidRPr="005D1DF2" w:rsidRDefault="002E1509"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5D1DF2"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2E1509" w:rsidRPr="009D10C4" w:rsidRDefault="00EC7C16" w:rsidP="002E1509">
      <w:pPr>
        <w:pStyle w:val="Prrafodelista"/>
        <w:numPr>
          <w:ilvl w:val="0"/>
          <w:numId w:val="111"/>
        </w:numPr>
        <w:spacing w:line="276" w:lineRule="auto"/>
        <w:jc w:val="both"/>
        <w:rPr>
          <w:rFonts w:ascii="Arial" w:eastAsiaTheme="minorEastAsia" w:hAnsi="Arial" w:cs="Arial"/>
          <w:b/>
          <w:color w:val="000000" w:themeColor="text1"/>
          <w:kern w:val="24"/>
          <w:lang w:eastAsia="es-MX"/>
        </w:rPr>
      </w:pPr>
      <w:r>
        <w:rPr>
          <w:rFonts w:ascii="Arial" w:eastAsiaTheme="minorEastAsia" w:hAnsi="Arial" w:cs="Arial"/>
          <w:b/>
          <w:noProof/>
          <w:color w:val="000000" w:themeColor="text1"/>
          <w:kern w:val="24"/>
          <w:lang w:eastAsia="es-MX"/>
        </w:rPr>
        <w:lastRenderedPageBreak/>
        <w:drawing>
          <wp:anchor distT="0" distB="0" distL="114300" distR="114300" simplePos="0" relativeHeight="251692544" behindDoc="0" locked="0" layoutInCell="1" allowOverlap="1">
            <wp:simplePos x="0" y="0"/>
            <wp:positionH relativeFrom="column">
              <wp:posOffset>-482452</wp:posOffset>
            </wp:positionH>
            <wp:positionV relativeFrom="paragraph">
              <wp:posOffset>-1146554</wp:posOffset>
            </wp:positionV>
            <wp:extent cx="7189272" cy="9963397"/>
            <wp:effectExtent l="19050" t="0" r="0" b="0"/>
            <wp:wrapNone/>
            <wp:docPr id="10" name="9 Imagen" descr="FORTA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TAMUN.jpg"/>
                    <pic:cNvPicPr/>
                  </pic:nvPicPr>
                  <pic:blipFill>
                    <a:blip r:embed="rId8" cstate="print"/>
                    <a:srcRect l="6595"/>
                    <a:stretch>
                      <a:fillRect/>
                    </a:stretch>
                  </pic:blipFill>
                  <pic:spPr>
                    <a:xfrm>
                      <a:off x="0" y="0"/>
                      <a:ext cx="7189272" cy="9963397"/>
                    </a:xfrm>
                    <a:prstGeom prst="rect">
                      <a:avLst/>
                    </a:prstGeom>
                  </pic:spPr>
                </pic:pic>
              </a:graphicData>
            </a:graphic>
          </wp:anchor>
        </w:drawing>
      </w:r>
      <w:r w:rsidR="002E1509" w:rsidRPr="009D10C4">
        <w:rPr>
          <w:rFonts w:ascii="Arial" w:eastAsiaTheme="minorEastAsia" w:hAnsi="Arial" w:cs="Arial"/>
          <w:b/>
          <w:color w:val="000000" w:themeColor="text1"/>
          <w:kern w:val="24"/>
          <w:lang w:eastAsia="es-MX"/>
        </w:rPr>
        <w:t>PRESENTACION</w:t>
      </w:r>
    </w:p>
    <w:p w:rsidR="002E1509" w:rsidRPr="009D10C4" w:rsidRDefault="002E1509" w:rsidP="002E1509">
      <w:pPr>
        <w:kinsoku w:val="0"/>
        <w:autoSpaceDE/>
        <w:autoSpaceDN/>
        <w:adjustRightInd/>
        <w:spacing w:line="264" w:lineRule="auto"/>
        <w:rPr>
          <w:rFonts w:ascii="Arial" w:eastAsiaTheme="minorEastAsia" w:hAnsi="Arial" w:cs="Arial"/>
          <w:color w:val="000000" w:themeColor="text1"/>
          <w:kern w:val="24"/>
          <w:lang w:eastAsia="es-MX"/>
        </w:rPr>
      </w:pPr>
    </w:p>
    <w:p w:rsidR="002E1509" w:rsidRPr="009D10C4" w:rsidRDefault="002E1509" w:rsidP="002E1509">
      <w:pPr>
        <w:kinsoku w:val="0"/>
        <w:autoSpaceDE/>
        <w:autoSpaceDN/>
        <w:adjustRightInd/>
        <w:spacing w:line="264" w:lineRule="auto"/>
        <w:jc w:val="both"/>
        <w:rPr>
          <w:rFonts w:ascii="Arial" w:eastAsiaTheme="minorEastAsia" w:hAnsi="Arial" w:cs="Arial"/>
          <w:color w:val="000000" w:themeColor="text1"/>
          <w:kern w:val="24"/>
          <w:lang w:eastAsia="es-MX"/>
        </w:rPr>
      </w:pPr>
      <w:r w:rsidRPr="009D10C4">
        <w:rPr>
          <w:rFonts w:ascii="Arial" w:eastAsiaTheme="minorEastAsia" w:hAnsi="Arial" w:cs="Arial"/>
          <w:color w:val="000000" w:themeColor="text1"/>
          <w:kern w:val="24"/>
          <w:lang w:eastAsia="es-MX"/>
        </w:rPr>
        <w:t>El Fondo de Aportaciones para el Fortalecimiento de los Municipios y de las Demarcaciones Territoriales del Distrito Federal (FORTAMUN –DF) es uno de los Fondos que conforman el Ramo 33. S</w:t>
      </w:r>
      <w:r w:rsidRPr="009D10C4">
        <w:rPr>
          <w:rFonts w:ascii="Arial" w:hAnsi="Arial" w:cs="Arial"/>
        </w:rPr>
        <w:t>u objetivo es fortalecer las administraciones públicas municipales, para lo cual sus recursos deben destinarse prioritariamente al cumplimiento de sus obligaciones financieras, al pago de derechos y aprovechamientos por concepto de agua y a la atención de las necesidades directamente vinculadas con la seguridad pública de sus habitantes.</w:t>
      </w:r>
    </w:p>
    <w:p w:rsidR="002E1509" w:rsidRPr="009D10C4" w:rsidRDefault="002E1509" w:rsidP="002E1509">
      <w:pPr>
        <w:kinsoku w:val="0"/>
        <w:autoSpaceDE/>
        <w:autoSpaceDN/>
        <w:adjustRightInd/>
        <w:spacing w:line="264" w:lineRule="auto"/>
        <w:jc w:val="both"/>
        <w:rPr>
          <w:rFonts w:ascii="Arial" w:hAnsi="Arial" w:cs="Arial"/>
        </w:rPr>
      </w:pPr>
    </w:p>
    <w:p w:rsidR="002E1509" w:rsidRPr="009D10C4" w:rsidRDefault="002E1509" w:rsidP="002E1509">
      <w:pPr>
        <w:kinsoku w:val="0"/>
        <w:autoSpaceDE/>
        <w:autoSpaceDN/>
        <w:adjustRightInd/>
        <w:spacing w:line="264" w:lineRule="auto"/>
        <w:jc w:val="both"/>
        <w:rPr>
          <w:rFonts w:ascii="Arial" w:eastAsiaTheme="minorEastAsia" w:hAnsi="Arial" w:cs="Arial"/>
          <w:color w:val="000000" w:themeColor="text1"/>
          <w:kern w:val="24"/>
          <w:lang w:eastAsia="es-MX"/>
        </w:rPr>
      </w:pPr>
      <w:r w:rsidRPr="009D10C4">
        <w:rPr>
          <w:rFonts w:ascii="Arial" w:eastAsiaTheme="minorEastAsia" w:hAnsi="Arial" w:cs="Arial"/>
          <w:color w:val="000000" w:themeColor="text1"/>
          <w:kern w:val="24"/>
          <w:lang w:eastAsia="es-MX"/>
        </w:rPr>
        <w:t>El H. Ayuntamiento del Municipio de Puebla (el Municipio) en apego a la LCF, recibe recursos de Ramo 33 para ejercerlos de conformidad con la LCF. Para el año 2015, el Municipio de Puebla tiene un presupuesto original asignado de $800,876,031.00 correspondientes al FORTAMUN-DF, (Decreto del 17 de diciembre 2014), el cual fue asignado a las siguientes Dependencias y Entidades:</w:t>
      </w:r>
    </w:p>
    <w:p w:rsidR="002E1509" w:rsidRPr="009D10C4" w:rsidRDefault="002E1509" w:rsidP="002E1509">
      <w:pPr>
        <w:kinsoku w:val="0"/>
        <w:autoSpaceDE/>
        <w:autoSpaceDN/>
        <w:adjustRightInd/>
        <w:spacing w:line="264" w:lineRule="auto"/>
        <w:jc w:val="both"/>
        <w:rPr>
          <w:rFonts w:ascii="Arial" w:eastAsiaTheme="minorEastAsia" w:hAnsi="Arial" w:cs="Arial"/>
          <w:color w:val="000000" w:themeColor="text1"/>
          <w:kern w:val="24"/>
          <w:lang w:eastAsia="es-MX"/>
        </w:rPr>
      </w:pPr>
    </w:p>
    <w:tbl>
      <w:tblPr>
        <w:tblW w:w="9225" w:type="dxa"/>
        <w:tblCellMar>
          <w:left w:w="70" w:type="dxa"/>
          <w:right w:w="70" w:type="dxa"/>
        </w:tblCellMar>
        <w:tblLook w:val="04A0"/>
      </w:tblPr>
      <w:tblGrid>
        <w:gridCol w:w="5819"/>
        <w:gridCol w:w="1713"/>
        <w:gridCol w:w="1693"/>
      </w:tblGrid>
      <w:tr w:rsidR="002E1509" w:rsidRPr="009D10C4" w:rsidTr="00EA60A9">
        <w:trPr>
          <w:trHeight w:val="248"/>
        </w:trPr>
        <w:tc>
          <w:tcPr>
            <w:tcW w:w="9225" w:type="dxa"/>
            <w:gridSpan w:val="3"/>
            <w:tcBorders>
              <w:top w:val="nil"/>
              <w:left w:val="nil"/>
              <w:bottom w:val="nil"/>
              <w:right w:val="nil"/>
            </w:tcBorders>
            <w:shd w:val="clear" w:color="auto" w:fill="auto"/>
            <w:noWrap/>
            <w:vAlign w:val="bottom"/>
            <w:hideMark/>
          </w:tcPr>
          <w:p w:rsidR="002E1509" w:rsidRPr="009D10C4" w:rsidRDefault="002E1509" w:rsidP="00EA60A9">
            <w:pPr>
              <w:overflowPunct/>
              <w:autoSpaceDE/>
              <w:autoSpaceDN/>
              <w:adjustRightInd/>
              <w:jc w:val="center"/>
              <w:textAlignment w:val="auto"/>
              <w:rPr>
                <w:rFonts w:ascii="Arial" w:hAnsi="Arial" w:cs="Arial"/>
                <w:b/>
                <w:bCs/>
                <w:lang w:eastAsia="es-MX"/>
              </w:rPr>
            </w:pPr>
            <w:r w:rsidRPr="009D10C4">
              <w:rPr>
                <w:rFonts w:ascii="Arial" w:hAnsi="Arial" w:cs="Arial"/>
                <w:b/>
                <w:bCs/>
                <w:lang w:eastAsia="es-MX"/>
              </w:rPr>
              <w:t>PRESUPUESTO ASIGNADO Y PAGADO POR DEPENDENCIA FORTAMUN-DF 2015</w:t>
            </w:r>
          </w:p>
        </w:tc>
      </w:tr>
      <w:tr w:rsidR="002E1509" w:rsidRPr="009D10C4" w:rsidTr="00EA60A9">
        <w:trPr>
          <w:trHeight w:val="248"/>
        </w:trPr>
        <w:tc>
          <w:tcPr>
            <w:tcW w:w="5819" w:type="dxa"/>
            <w:tcBorders>
              <w:top w:val="nil"/>
              <w:left w:val="nil"/>
              <w:bottom w:val="nil"/>
              <w:right w:val="nil"/>
            </w:tcBorders>
            <w:shd w:val="clear" w:color="auto" w:fill="auto"/>
            <w:noWrap/>
            <w:vAlign w:val="bottom"/>
            <w:hideMark/>
          </w:tcPr>
          <w:p w:rsidR="002E1509" w:rsidRPr="009D10C4" w:rsidRDefault="002E1509" w:rsidP="00EA60A9">
            <w:pPr>
              <w:overflowPunct/>
              <w:autoSpaceDE/>
              <w:autoSpaceDN/>
              <w:adjustRightInd/>
              <w:jc w:val="center"/>
              <w:textAlignment w:val="auto"/>
              <w:rPr>
                <w:rFonts w:ascii="Arial" w:hAnsi="Arial" w:cs="Arial"/>
                <w:b/>
                <w:bCs/>
                <w:lang w:eastAsia="es-MX"/>
              </w:rPr>
            </w:pPr>
          </w:p>
        </w:tc>
        <w:tc>
          <w:tcPr>
            <w:tcW w:w="1713" w:type="dxa"/>
            <w:tcBorders>
              <w:top w:val="nil"/>
              <w:left w:val="nil"/>
              <w:bottom w:val="nil"/>
              <w:right w:val="nil"/>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p>
        </w:tc>
        <w:tc>
          <w:tcPr>
            <w:tcW w:w="1692" w:type="dxa"/>
            <w:tcBorders>
              <w:top w:val="nil"/>
              <w:left w:val="nil"/>
              <w:bottom w:val="nil"/>
              <w:right w:val="nil"/>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p>
        </w:tc>
      </w:tr>
      <w:tr w:rsidR="002E1509" w:rsidRPr="009D10C4" w:rsidTr="00EA60A9">
        <w:trPr>
          <w:trHeight w:val="496"/>
        </w:trPr>
        <w:tc>
          <w:tcPr>
            <w:tcW w:w="5819"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2E1509" w:rsidRPr="009D10C4" w:rsidRDefault="002E1509" w:rsidP="00EA60A9">
            <w:pPr>
              <w:overflowPunct/>
              <w:autoSpaceDE/>
              <w:autoSpaceDN/>
              <w:adjustRightInd/>
              <w:jc w:val="center"/>
              <w:textAlignment w:val="auto"/>
              <w:rPr>
                <w:rFonts w:ascii="Arial" w:hAnsi="Arial" w:cs="Arial"/>
                <w:b/>
                <w:bCs/>
                <w:color w:val="000000"/>
                <w:lang w:eastAsia="es-MX"/>
              </w:rPr>
            </w:pPr>
            <w:r w:rsidRPr="009D10C4">
              <w:rPr>
                <w:rFonts w:ascii="Arial" w:hAnsi="Arial" w:cs="Arial"/>
                <w:b/>
                <w:bCs/>
                <w:color w:val="000000"/>
                <w:lang w:eastAsia="es-MX"/>
              </w:rPr>
              <w:t>Dependencia</w:t>
            </w:r>
          </w:p>
        </w:tc>
        <w:tc>
          <w:tcPr>
            <w:tcW w:w="1713" w:type="dxa"/>
            <w:tcBorders>
              <w:top w:val="single" w:sz="4" w:space="0" w:color="auto"/>
              <w:left w:val="nil"/>
              <w:bottom w:val="single" w:sz="4" w:space="0" w:color="auto"/>
              <w:right w:val="single" w:sz="4" w:space="0" w:color="auto"/>
            </w:tcBorders>
            <w:shd w:val="clear" w:color="DCE6F1" w:fill="DCE6F1"/>
            <w:vAlign w:val="bottom"/>
            <w:hideMark/>
          </w:tcPr>
          <w:p w:rsidR="002E1509" w:rsidRPr="009D10C4" w:rsidRDefault="002E1509" w:rsidP="00EA60A9">
            <w:pPr>
              <w:overflowPunct/>
              <w:autoSpaceDE/>
              <w:autoSpaceDN/>
              <w:adjustRightInd/>
              <w:jc w:val="center"/>
              <w:textAlignment w:val="auto"/>
              <w:rPr>
                <w:rFonts w:ascii="Arial" w:hAnsi="Arial" w:cs="Arial"/>
                <w:b/>
                <w:bCs/>
                <w:color w:val="000000"/>
                <w:lang w:eastAsia="es-MX"/>
              </w:rPr>
            </w:pPr>
            <w:r w:rsidRPr="009D10C4">
              <w:rPr>
                <w:rFonts w:ascii="Arial" w:hAnsi="Arial" w:cs="Arial"/>
                <w:b/>
                <w:bCs/>
                <w:color w:val="000000"/>
                <w:lang w:eastAsia="es-MX"/>
              </w:rPr>
              <w:t>Asignado Presupuestal</w:t>
            </w:r>
          </w:p>
        </w:tc>
        <w:tc>
          <w:tcPr>
            <w:tcW w:w="1692" w:type="dxa"/>
            <w:tcBorders>
              <w:top w:val="single" w:sz="4" w:space="0" w:color="auto"/>
              <w:left w:val="nil"/>
              <w:bottom w:val="single" w:sz="4" w:space="0" w:color="auto"/>
              <w:right w:val="single" w:sz="4" w:space="0" w:color="auto"/>
            </w:tcBorders>
            <w:shd w:val="clear" w:color="DCE6F1" w:fill="DCE6F1"/>
            <w:noWrap/>
            <w:vAlign w:val="bottom"/>
            <w:hideMark/>
          </w:tcPr>
          <w:p w:rsidR="002E1509" w:rsidRPr="009D10C4" w:rsidRDefault="002E1509" w:rsidP="00EA60A9">
            <w:pPr>
              <w:overflowPunct/>
              <w:autoSpaceDE/>
              <w:autoSpaceDN/>
              <w:adjustRightInd/>
              <w:jc w:val="center"/>
              <w:textAlignment w:val="auto"/>
              <w:rPr>
                <w:rFonts w:ascii="Arial" w:hAnsi="Arial" w:cs="Arial"/>
                <w:b/>
                <w:bCs/>
                <w:color w:val="000000"/>
                <w:lang w:eastAsia="es-MX"/>
              </w:rPr>
            </w:pPr>
            <w:r w:rsidRPr="009D10C4">
              <w:rPr>
                <w:rFonts w:ascii="Arial" w:hAnsi="Arial" w:cs="Arial"/>
                <w:b/>
                <w:bCs/>
                <w:color w:val="000000"/>
                <w:lang w:eastAsia="es-MX"/>
              </w:rPr>
              <w:t>Pagado</w:t>
            </w:r>
          </w:p>
        </w:tc>
      </w:tr>
      <w:tr w:rsidR="002E1509" w:rsidRPr="009D10C4" w:rsidTr="00EA60A9">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205 TESORERÍA MUNICIPAL</w:t>
            </w:r>
          </w:p>
        </w:tc>
        <w:tc>
          <w:tcPr>
            <w:tcW w:w="1713" w:type="dxa"/>
            <w:tcBorders>
              <w:top w:val="nil"/>
              <w:left w:val="nil"/>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 xml:space="preserve">   61,545,936.92 </w:t>
            </w:r>
          </w:p>
        </w:tc>
        <w:tc>
          <w:tcPr>
            <w:tcW w:w="1692" w:type="dxa"/>
            <w:tcBorders>
              <w:top w:val="nil"/>
              <w:left w:val="nil"/>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 xml:space="preserve">   61,545,936.92 </w:t>
            </w:r>
          </w:p>
        </w:tc>
      </w:tr>
      <w:tr w:rsidR="002E1509" w:rsidRPr="009D10C4" w:rsidTr="00EA60A9">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209 SRÍA DE INFRAESTRUCTURA Y SERV. PÚBLICOS</w:t>
            </w:r>
          </w:p>
        </w:tc>
        <w:tc>
          <w:tcPr>
            <w:tcW w:w="1713" w:type="dxa"/>
            <w:tcBorders>
              <w:top w:val="nil"/>
              <w:left w:val="nil"/>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 xml:space="preserve"> 159,049,255.29 </w:t>
            </w:r>
          </w:p>
        </w:tc>
        <w:tc>
          <w:tcPr>
            <w:tcW w:w="1692" w:type="dxa"/>
            <w:tcBorders>
              <w:top w:val="nil"/>
              <w:left w:val="nil"/>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 xml:space="preserve"> 159,000,000.00 </w:t>
            </w:r>
          </w:p>
        </w:tc>
      </w:tr>
      <w:tr w:rsidR="002E1509" w:rsidRPr="009D10C4" w:rsidTr="00EA60A9">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213 SRÍA. DE SEGURIDAD PÚB. Y TRÁNSITO MPAL.</w:t>
            </w:r>
          </w:p>
        </w:tc>
        <w:tc>
          <w:tcPr>
            <w:tcW w:w="1713" w:type="dxa"/>
            <w:tcBorders>
              <w:top w:val="nil"/>
              <w:left w:val="nil"/>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 xml:space="preserve"> 278,361,242.71 </w:t>
            </w:r>
          </w:p>
        </w:tc>
        <w:tc>
          <w:tcPr>
            <w:tcW w:w="1692" w:type="dxa"/>
            <w:tcBorders>
              <w:top w:val="nil"/>
              <w:left w:val="nil"/>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 xml:space="preserve"> 278,302,083.01 </w:t>
            </w:r>
          </w:p>
        </w:tc>
      </w:tr>
      <w:tr w:rsidR="002E1509" w:rsidRPr="009D10C4" w:rsidTr="00EA60A9">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217 ORGANISMO OPERADOR DEL SERV.  DE LIMPIA</w:t>
            </w:r>
          </w:p>
        </w:tc>
        <w:tc>
          <w:tcPr>
            <w:tcW w:w="1713" w:type="dxa"/>
            <w:tcBorders>
              <w:top w:val="nil"/>
              <w:left w:val="nil"/>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 xml:space="preserve"> 302,644,765.15 </w:t>
            </w:r>
          </w:p>
        </w:tc>
        <w:tc>
          <w:tcPr>
            <w:tcW w:w="1692" w:type="dxa"/>
            <w:tcBorders>
              <w:top w:val="nil"/>
              <w:left w:val="nil"/>
              <w:bottom w:val="single" w:sz="4" w:space="0" w:color="auto"/>
              <w:right w:val="single" w:sz="4" w:space="0" w:color="auto"/>
            </w:tcBorders>
            <w:shd w:val="clear" w:color="auto" w:fill="auto"/>
            <w:noWrap/>
            <w:vAlign w:val="bottom"/>
            <w:hideMark/>
          </w:tcPr>
          <w:p w:rsidR="002E1509" w:rsidRPr="009D10C4" w:rsidRDefault="002E1509" w:rsidP="00EA60A9">
            <w:pPr>
              <w:overflowPunct/>
              <w:autoSpaceDE/>
              <w:autoSpaceDN/>
              <w:adjustRightInd/>
              <w:textAlignment w:val="auto"/>
              <w:rPr>
                <w:rFonts w:ascii="Arial" w:hAnsi="Arial" w:cs="Arial"/>
                <w:lang w:eastAsia="es-MX"/>
              </w:rPr>
            </w:pPr>
            <w:r w:rsidRPr="009D10C4">
              <w:rPr>
                <w:rFonts w:ascii="Arial" w:hAnsi="Arial" w:cs="Arial"/>
                <w:lang w:eastAsia="es-MX"/>
              </w:rPr>
              <w:t xml:space="preserve"> 302,644,765.15 </w:t>
            </w:r>
          </w:p>
        </w:tc>
      </w:tr>
      <w:tr w:rsidR="002E1509" w:rsidRPr="009D10C4" w:rsidTr="00EA60A9">
        <w:trPr>
          <w:trHeight w:val="248"/>
        </w:trPr>
        <w:tc>
          <w:tcPr>
            <w:tcW w:w="5819" w:type="dxa"/>
            <w:tcBorders>
              <w:top w:val="nil"/>
              <w:left w:val="single" w:sz="4" w:space="0" w:color="auto"/>
              <w:bottom w:val="single" w:sz="4" w:space="0" w:color="auto"/>
              <w:right w:val="single" w:sz="4" w:space="0" w:color="auto"/>
            </w:tcBorders>
            <w:shd w:val="clear" w:color="DCE6F1" w:fill="DCE6F1"/>
            <w:noWrap/>
            <w:vAlign w:val="bottom"/>
            <w:hideMark/>
          </w:tcPr>
          <w:p w:rsidR="002E1509" w:rsidRPr="009D10C4" w:rsidRDefault="002E1509" w:rsidP="00EA60A9">
            <w:pPr>
              <w:overflowPunct/>
              <w:autoSpaceDE/>
              <w:autoSpaceDN/>
              <w:adjustRightInd/>
              <w:jc w:val="center"/>
              <w:textAlignment w:val="auto"/>
              <w:rPr>
                <w:rFonts w:ascii="Arial" w:hAnsi="Arial" w:cs="Arial"/>
                <w:b/>
                <w:bCs/>
                <w:color w:val="000000"/>
                <w:lang w:eastAsia="es-MX"/>
              </w:rPr>
            </w:pPr>
            <w:r w:rsidRPr="009D10C4">
              <w:rPr>
                <w:rFonts w:ascii="Arial" w:hAnsi="Arial" w:cs="Arial"/>
                <w:b/>
                <w:bCs/>
                <w:color w:val="000000"/>
                <w:lang w:eastAsia="es-MX"/>
              </w:rPr>
              <w:t>Total</w:t>
            </w:r>
          </w:p>
        </w:tc>
        <w:tc>
          <w:tcPr>
            <w:tcW w:w="1713" w:type="dxa"/>
            <w:tcBorders>
              <w:top w:val="nil"/>
              <w:left w:val="nil"/>
              <w:bottom w:val="single" w:sz="4" w:space="0" w:color="auto"/>
              <w:right w:val="single" w:sz="4" w:space="0" w:color="auto"/>
            </w:tcBorders>
            <w:shd w:val="clear" w:color="DCE6F1" w:fill="DCE6F1"/>
            <w:noWrap/>
            <w:vAlign w:val="bottom"/>
            <w:hideMark/>
          </w:tcPr>
          <w:p w:rsidR="002E1509" w:rsidRPr="009D10C4" w:rsidRDefault="002E1509" w:rsidP="00EA60A9">
            <w:pPr>
              <w:overflowPunct/>
              <w:autoSpaceDE/>
              <w:autoSpaceDN/>
              <w:adjustRightInd/>
              <w:textAlignment w:val="auto"/>
              <w:rPr>
                <w:rFonts w:ascii="Arial" w:hAnsi="Arial" w:cs="Arial"/>
                <w:b/>
                <w:bCs/>
                <w:lang w:eastAsia="es-MX"/>
              </w:rPr>
            </w:pPr>
            <w:r w:rsidRPr="009D10C4">
              <w:rPr>
                <w:rFonts w:ascii="Arial" w:hAnsi="Arial" w:cs="Arial"/>
                <w:b/>
                <w:bCs/>
                <w:lang w:eastAsia="es-MX"/>
              </w:rPr>
              <w:t xml:space="preserve"> 801,601,200.07 </w:t>
            </w:r>
          </w:p>
        </w:tc>
        <w:tc>
          <w:tcPr>
            <w:tcW w:w="1692" w:type="dxa"/>
            <w:tcBorders>
              <w:top w:val="nil"/>
              <w:left w:val="nil"/>
              <w:bottom w:val="single" w:sz="4" w:space="0" w:color="auto"/>
              <w:right w:val="single" w:sz="4" w:space="0" w:color="auto"/>
            </w:tcBorders>
            <w:shd w:val="clear" w:color="DCE6F1" w:fill="DCE6F1"/>
            <w:noWrap/>
            <w:vAlign w:val="bottom"/>
            <w:hideMark/>
          </w:tcPr>
          <w:p w:rsidR="002E1509" w:rsidRPr="009D10C4" w:rsidRDefault="002E1509" w:rsidP="00EA60A9">
            <w:pPr>
              <w:overflowPunct/>
              <w:autoSpaceDE/>
              <w:autoSpaceDN/>
              <w:adjustRightInd/>
              <w:textAlignment w:val="auto"/>
              <w:rPr>
                <w:rFonts w:ascii="Arial" w:hAnsi="Arial" w:cs="Arial"/>
                <w:b/>
                <w:bCs/>
                <w:lang w:eastAsia="es-MX"/>
              </w:rPr>
            </w:pPr>
            <w:r w:rsidRPr="009D10C4">
              <w:rPr>
                <w:rFonts w:ascii="Arial" w:hAnsi="Arial" w:cs="Arial"/>
                <w:b/>
                <w:bCs/>
                <w:lang w:eastAsia="es-MX"/>
              </w:rPr>
              <w:t xml:space="preserve"> 801,492,785.08 </w:t>
            </w:r>
          </w:p>
        </w:tc>
      </w:tr>
    </w:tbl>
    <w:p w:rsidR="002E1509" w:rsidRPr="009D10C4" w:rsidRDefault="002E1509" w:rsidP="002E1509">
      <w:pPr>
        <w:tabs>
          <w:tab w:val="left" w:pos="6379"/>
        </w:tabs>
        <w:kinsoku w:val="0"/>
        <w:autoSpaceDE/>
        <w:autoSpaceDN/>
        <w:adjustRightInd/>
        <w:spacing w:line="264" w:lineRule="auto"/>
        <w:jc w:val="both"/>
        <w:rPr>
          <w:rFonts w:ascii="Arial" w:eastAsiaTheme="minorEastAsia" w:hAnsi="Arial" w:cs="Arial"/>
          <w:color w:val="000000" w:themeColor="text1"/>
          <w:kern w:val="24"/>
          <w:lang w:eastAsia="es-MX"/>
        </w:rPr>
      </w:pPr>
    </w:p>
    <w:p w:rsidR="002E1509" w:rsidRPr="009D10C4" w:rsidRDefault="002E1509" w:rsidP="002E1509">
      <w:pPr>
        <w:spacing w:line="276" w:lineRule="auto"/>
        <w:jc w:val="both"/>
        <w:rPr>
          <w:rFonts w:ascii="Arial" w:eastAsiaTheme="minorEastAsia" w:hAnsi="Arial" w:cs="Arial"/>
          <w:color w:val="000000" w:themeColor="text1"/>
          <w:kern w:val="24"/>
          <w:lang w:eastAsia="es-MX"/>
        </w:rPr>
      </w:pPr>
    </w:p>
    <w:p w:rsidR="002E1509" w:rsidRPr="009D10C4" w:rsidRDefault="002E1509" w:rsidP="002E1509">
      <w:pPr>
        <w:spacing w:line="276" w:lineRule="auto"/>
        <w:jc w:val="both"/>
        <w:rPr>
          <w:rFonts w:ascii="Arial" w:eastAsiaTheme="minorEastAsia" w:hAnsi="Arial" w:cs="Arial"/>
          <w:color w:val="000000" w:themeColor="text1"/>
          <w:kern w:val="24"/>
          <w:lang w:eastAsia="es-MX"/>
        </w:rPr>
      </w:pPr>
      <w:r w:rsidRPr="009D10C4">
        <w:rPr>
          <w:rFonts w:ascii="Arial" w:eastAsiaTheme="minorEastAsia" w:hAnsi="Arial" w:cs="Arial"/>
          <w:color w:val="000000" w:themeColor="text1"/>
          <w:kern w:val="24"/>
          <w:lang w:eastAsia="es-MX"/>
        </w:rPr>
        <w:t xml:space="preserve">En cumplimiento al Art.110 de la Ley de Presupuesto y Responsabilidad Hacendaria, el Municipio contrato los servicios de un Evaluador Externo (Galaz Yamazaki Ruiz Urquiza, S.C.), para efectos de realizar una evaluación de metas y logros en el ejercicio de los recursos de FORTAMUN - DF 2015. El método de evaluación utilizado por el Evaluador Externo es el de Evaluación de Consistencia y Resultados, </w:t>
      </w:r>
      <w:r w:rsidRPr="009D10C4">
        <w:rPr>
          <w:rFonts w:ascii="Arial" w:hAnsi="Arial" w:cs="Arial"/>
          <w:color w:val="000000"/>
          <w:kern w:val="24"/>
          <w:lang w:eastAsia="es-MX"/>
        </w:rPr>
        <w:t xml:space="preserve">que fue modificada para propósitos de la evaluación de FORTAMUN-DF 2015, </w:t>
      </w:r>
      <w:r w:rsidRPr="009D10C4">
        <w:rPr>
          <w:rFonts w:ascii="Arial" w:eastAsiaTheme="minorEastAsia" w:hAnsi="Arial" w:cs="Arial"/>
          <w:color w:val="000000" w:themeColor="text1"/>
          <w:kern w:val="24"/>
          <w:lang w:eastAsia="es-MX"/>
        </w:rPr>
        <w:t xml:space="preserve">se lleva a cabo con base en los términos y referencias emitido por el Consejo Nacional de Evaluación de la Política de Desarrollo Social (CONEVAL). </w:t>
      </w:r>
    </w:p>
    <w:p w:rsidR="002E1509" w:rsidRPr="009D10C4" w:rsidRDefault="002E1509" w:rsidP="002E1509">
      <w:pPr>
        <w:spacing w:line="276" w:lineRule="auto"/>
        <w:jc w:val="both"/>
        <w:rPr>
          <w:rFonts w:ascii="Arial" w:eastAsiaTheme="minorEastAsia" w:hAnsi="Arial" w:cs="Arial"/>
          <w:color w:val="000000" w:themeColor="text1"/>
          <w:kern w:val="24"/>
          <w:lang w:eastAsia="es-MX"/>
        </w:rPr>
      </w:pPr>
    </w:p>
    <w:p w:rsidR="002E1509" w:rsidRPr="009D10C4" w:rsidRDefault="002E1509" w:rsidP="002E1509">
      <w:pPr>
        <w:spacing w:line="276" w:lineRule="auto"/>
        <w:jc w:val="both"/>
        <w:rPr>
          <w:rFonts w:ascii="Arial" w:eastAsiaTheme="minorEastAsia" w:hAnsi="Arial" w:cs="Arial"/>
          <w:color w:val="000000" w:themeColor="text1"/>
          <w:kern w:val="24"/>
          <w:lang w:eastAsia="es-MX"/>
        </w:rPr>
      </w:pPr>
      <w:r w:rsidRPr="009D10C4">
        <w:rPr>
          <w:rFonts w:ascii="Arial" w:eastAsiaTheme="minorEastAsia" w:hAnsi="Arial" w:cs="Arial"/>
          <w:color w:val="000000" w:themeColor="text1"/>
          <w:kern w:val="24"/>
          <w:lang w:eastAsia="es-MX"/>
        </w:rPr>
        <w:t>Para efectos de la evaluación de resultados, el cumplimiento se evalúa con una calificación de 1 que significa que el apartado tiene una ponderación con el mínimo criterio de cumplimiento hasta una calificación de 4 que representa una ponderación de que el apartado cumple con el máximo criterio.</w:t>
      </w:r>
    </w:p>
    <w:p w:rsidR="002E1509" w:rsidRPr="009D10C4" w:rsidRDefault="002E1509" w:rsidP="002E1509">
      <w:pPr>
        <w:spacing w:line="276" w:lineRule="auto"/>
        <w:jc w:val="both"/>
        <w:rPr>
          <w:rFonts w:ascii="Arial" w:eastAsia="Times" w:hAnsi="Arial" w:cs="Arial"/>
          <w:b/>
          <w:bCs/>
          <w:smallCaps/>
        </w:rPr>
      </w:pPr>
    </w:p>
    <w:p w:rsidR="002E1509" w:rsidRPr="009D10C4" w:rsidRDefault="002E1509" w:rsidP="002E1509">
      <w:pPr>
        <w:ind w:left="426" w:hanging="426"/>
        <w:jc w:val="both"/>
        <w:rPr>
          <w:rFonts w:ascii="Arial" w:hAnsi="Arial" w:cs="Arial"/>
          <w:b/>
          <w:bCs/>
        </w:rPr>
      </w:pPr>
      <w:r w:rsidRPr="009D10C4">
        <w:rPr>
          <w:rFonts w:ascii="Arial" w:hAnsi="Arial" w:cs="Arial"/>
          <w:b/>
          <w:bCs/>
        </w:rPr>
        <w:t>A T E N T A M E N T E</w:t>
      </w:r>
    </w:p>
    <w:p w:rsidR="002E1509" w:rsidRPr="009D10C4" w:rsidRDefault="002E1509" w:rsidP="002E1509">
      <w:pPr>
        <w:ind w:left="426" w:hanging="426"/>
        <w:jc w:val="both"/>
        <w:rPr>
          <w:rFonts w:ascii="Arial" w:hAnsi="Arial" w:cs="Arial"/>
          <w:b/>
          <w:bCs/>
        </w:rPr>
      </w:pPr>
      <w:r w:rsidRPr="009D10C4">
        <w:rPr>
          <w:rFonts w:ascii="Arial" w:hAnsi="Arial" w:cs="Arial"/>
          <w:b/>
          <w:bCs/>
        </w:rPr>
        <w:t>Galaz, Yamazaki, Ruiz Urquiza, S.C.</w:t>
      </w:r>
    </w:p>
    <w:p w:rsidR="002E1509" w:rsidRPr="009D10C4" w:rsidRDefault="002E1509" w:rsidP="002E1509">
      <w:pPr>
        <w:ind w:left="426" w:hanging="426"/>
        <w:jc w:val="both"/>
        <w:rPr>
          <w:rFonts w:ascii="Arial" w:hAnsi="Arial" w:cs="Arial"/>
          <w:b/>
          <w:bCs/>
        </w:rPr>
      </w:pPr>
    </w:p>
    <w:p w:rsidR="002E1509" w:rsidRPr="009D10C4" w:rsidRDefault="002E1509" w:rsidP="002E1509">
      <w:pPr>
        <w:ind w:left="426" w:hanging="426"/>
        <w:jc w:val="both"/>
        <w:rPr>
          <w:rFonts w:ascii="Arial" w:hAnsi="Arial" w:cs="Arial"/>
          <w:b/>
          <w:bCs/>
        </w:rPr>
      </w:pPr>
    </w:p>
    <w:p w:rsidR="002E1509" w:rsidRPr="009D10C4" w:rsidRDefault="002E1509" w:rsidP="002E1509">
      <w:pPr>
        <w:ind w:left="426" w:hanging="426"/>
        <w:jc w:val="both"/>
        <w:rPr>
          <w:rFonts w:ascii="Arial" w:hAnsi="Arial" w:cs="Arial"/>
          <w:b/>
          <w:bCs/>
        </w:rPr>
      </w:pPr>
    </w:p>
    <w:p w:rsidR="002E1509" w:rsidRPr="009D10C4" w:rsidRDefault="002E1509" w:rsidP="002E1509">
      <w:pPr>
        <w:ind w:left="426" w:hanging="426"/>
        <w:jc w:val="both"/>
        <w:rPr>
          <w:rFonts w:ascii="Arial" w:hAnsi="Arial" w:cs="Arial"/>
          <w:b/>
          <w:bCs/>
        </w:rPr>
      </w:pPr>
      <w:r w:rsidRPr="009D10C4">
        <w:rPr>
          <w:rFonts w:ascii="Arial" w:hAnsi="Arial" w:cs="Arial"/>
          <w:b/>
          <w:bCs/>
        </w:rPr>
        <w:t>C.P.C. Juan Carlos Rivera Cuevas</w:t>
      </w:r>
    </w:p>
    <w:p w:rsidR="002E1509" w:rsidRPr="009D10C4" w:rsidRDefault="002E1509" w:rsidP="002E1509">
      <w:pPr>
        <w:ind w:left="426" w:hanging="426"/>
        <w:jc w:val="both"/>
        <w:rPr>
          <w:rFonts w:ascii="Arial" w:hAnsi="Arial" w:cs="Arial"/>
          <w:b/>
          <w:bCs/>
        </w:rPr>
      </w:pPr>
      <w:r w:rsidRPr="009D10C4">
        <w:rPr>
          <w:rFonts w:ascii="Arial" w:hAnsi="Arial" w:cs="Arial"/>
          <w:b/>
          <w:bCs/>
        </w:rPr>
        <w:t>Coordinador General de la Evaluación</w:t>
      </w:r>
    </w:p>
    <w:p w:rsidR="002E1509" w:rsidRPr="009D10C4" w:rsidRDefault="002E1509" w:rsidP="002E1509">
      <w:pPr>
        <w:ind w:left="426" w:hanging="426"/>
        <w:jc w:val="both"/>
        <w:rPr>
          <w:rFonts w:ascii="Arial" w:hAnsi="Arial" w:cs="Arial"/>
          <w:b/>
          <w:bCs/>
        </w:rPr>
      </w:pPr>
      <w:r w:rsidRPr="009D10C4">
        <w:rPr>
          <w:rFonts w:ascii="Arial" w:hAnsi="Arial" w:cs="Arial"/>
          <w:b/>
          <w:bCs/>
        </w:rPr>
        <w:t>Cedula Profesional No: 1322334</w:t>
      </w:r>
    </w:p>
    <w:p w:rsidR="002E1509" w:rsidRPr="009D10C4" w:rsidRDefault="002E1509" w:rsidP="002E1509">
      <w:pPr>
        <w:ind w:left="426" w:hanging="426"/>
        <w:jc w:val="both"/>
        <w:rPr>
          <w:rFonts w:ascii="Arial" w:hAnsi="Arial" w:cs="Arial"/>
          <w:b/>
          <w:bCs/>
        </w:rPr>
      </w:pPr>
      <w:r w:rsidRPr="009D10C4">
        <w:rPr>
          <w:rFonts w:ascii="Arial" w:hAnsi="Arial" w:cs="Arial"/>
          <w:b/>
          <w:bCs/>
        </w:rPr>
        <w:t xml:space="preserve">Contador Público Certificado en Disciplina en </w:t>
      </w:r>
    </w:p>
    <w:p w:rsidR="002E1509" w:rsidRPr="009D10C4" w:rsidRDefault="002E1509" w:rsidP="002E1509">
      <w:pPr>
        <w:ind w:left="426" w:hanging="426"/>
        <w:jc w:val="both"/>
        <w:rPr>
          <w:rFonts w:ascii="Arial" w:hAnsi="Arial" w:cs="Arial"/>
          <w:b/>
          <w:bCs/>
        </w:rPr>
      </w:pPr>
      <w:r w:rsidRPr="009D10C4">
        <w:rPr>
          <w:rFonts w:ascii="Arial" w:hAnsi="Arial" w:cs="Arial"/>
          <w:b/>
          <w:bCs/>
        </w:rPr>
        <w:t>Contabilidad y Auditoría Gubernamental ante el I.M.C.P. No: 570</w:t>
      </w: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2E1509" w:rsidRDefault="002E1509"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2E1509" w:rsidRDefault="002E1509"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2E1509" w:rsidRDefault="002E1509"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2E1509" w:rsidRDefault="002E1509"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2E1509" w:rsidRPr="005D1DF2" w:rsidRDefault="002E1509"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7E57A2" w:rsidRPr="005D1DF2" w:rsidRDefault="007E57A2" w:rsidP="00CF630E">
      <w:pPr>
        <w:pStyle w:val="Prrafodelista"/>
        <w:numPr>
          <w:ilvl w:val="0"/>
          <w:numId w:val="111"/>
        </w:numPr>
        <w:spacing w:line="276" w:lineRule="auto"/>
        <w:jc w:val="both"/>
        <w:rPr>
          <w:rFonts w:ascii="Arial" w:eastAsiaTheme="minorEastAsia" w:hAnsi="Arial" w:cs="Arial"/>
          <w:b/>
          <w:color w:val="000000" w:themeColor="text1"/>
          <w:kern w:val="24"/>
          <w:lang w:eastAsia="es-MX"/>
        </w:rPr>
      </w:pPr>
      <w:r w:rsidRPr="005D1DF2">
        <w:rPr>
          <w:rFonts w:ascii="Arial" w:eastAsiaTheme="minorEastAsia" w:hAnsi="Arial" w:cs="Arial"/>
          <w:b/>
          <w:color w:val="000000" w:themeColor="text1"/>
          <w:kern w:val="24"/>
          <w:lang w:eastAsia="es-MX"/>
        </w:rPr>
        <w:t>RESUMEN EJECUTIVO</w:t>
      </w:r>
    </w:p>
    <w:p w:rsidR="007E57A2" w:rsidRPr="005D1DF2" w:rsidRDefault="007E57A2" w:rsidP="00B22665">
      <w:pPr>
        <w:pStyle w:val="Prrafodelista"/>
        <w:spacing w:line="276" w:lineRule="auto"/>
        <w:ind w:left="1080"/>
        <w:jc w:val="both"/>
        <w:rPr>
          <w:rFonts w:ascii="Arial" w:eastAsiaTheme="minorEastAsia" w:hAnsi="Arial" w:cs="Arial"/>
          <w:b/>
          <w:color w:val="000000" w:themeColor="text1"/>
          <w:kern w:val="24"/>
          <w:lang w:eastAsia="es-MX"/>
        </w:rPr>
      </w:pPr>
    </w:p>
    <w:p w:rsidR="007E57A2" w:rsidRPr="005D1DF2" w:rsidRDefault="007E57A2" w:rsidP="007E57A2">
      <w:pPr>
        <w:kinsoku w:val="0"/>
        <w:jc w:val="both"/>
        <w:rPr>
          <w:rFonts w:ascii="Arial" w:hAnsi="Arial" w:cs="Arial"/>
          <w:color w:val="000000"/>
          <w:kern w:val="24"/>
          <w:lang w:eastAsia="es-MX"/>
        </w:rPr>
      </w:pPr>
      <w:r w:rsidRPr="005D1DF2">
        <w:rPr>
          <w:rFonts w:ascii="Arial" w:hAnsi="Arial" w:cs="Arial"/>
          <w:color w:val="000000"/>
          <w:kern w:val="24"/>
          <w:lang w:eastAsia="es-MX"/>
        </w:rPr>
        <w:t xml:space="preserve">El presente documento constituye el Informe de Resultados de la Evaluación de Consistencia y Resultados realizada al </w:t>
      </w:r>
      <w:r w:rsidR="00503682" w:rsidRPr="005D1DF2">
        <w:rPr>
          <w:rFonts w:ascii="Arial" w:hAnsi="Arial" w:cs="Arial"/>
          <w:color w:val="000000"/>
          <w:kern w:val="24"/>
          <w:lang w:eastAsia="es-MX"/>
        </w:rPr>
        <w:t>Municipio</w:t>
      </w:r>
      <w:r w:rsidRPr="005D1DF2">
        <w:rPr>
          <w:rFonts w:ascii="Arial" w:hAnsi="Arial" w:cs="Arial"/>
          <w:color w:val="000000"/>
          <w:kern w:val="24"/>
          <w:lang w:eastAsia="es-MX"/>
        </w:rPr>
        <w:t xml:space="preserve"> de Puebla, respecto del </w:t>
      </w:r>
      <w:r w:rsidR="009E0460" w:rsidRPr="005D1DF2">
        <w:rPr>
          <w:rFonts w:ascii="Arial" w:hAnsi="Arial" w:cs="Arial"/>
          <w:color w:val="000000"/>
          <w:kern w:val="24"/>
          <w:lang w:eastAsia="es-MX"/>
        </w:rPr>
        <w:t>Programa/Fondo</w:t>
      </w:r>
      <w:r w:rsidRPr="005D1DF2">
        <w:rPr>
          <w:rFonts w:ascii="Arial" w:hAnsi="Arial" w:cs="Arial"/>
          <w:color w:val="000000"/>
          <w:kern w:val="24"/>
          <w:lang w:eastAsia="es-MX"/>
        </w:rPr>
        <w:t xml:space="preserve"> de Aportaciones para el Fortalecimiento de los </w:t>
      </w:r>
      <w:r w:rsidR="00503682" w:rsidRPr="005D1DF2">
        <w:rPr>
          <w:rFonts w:ascii="Arial" w:hAnsi="Arial" w:cs="Arial"/>
          <w:color w:val="000000"/>
          <w:kern w:val="24"/>
          <w:lang w:eastAsia="es-MX"/>
        </w:rPr>
        <w:t>Municipio</w:t>
      </w:r>
      <w:r w:rsidRPr="005D1DF2">
        <w:rPr>
          <w:rFonts w:ascii="Arial" w:hAnsi="Arial" w:cs="Arial"/>
          <w:color w:val="000000"/>
          <w:kern w:val="24"/>
          <w:lang w:eastAsia="es-MX"/>
        </w:rPr>
        <w:t>s y de las Demarcaciones Territoriales del Distrito Federal (FORTAMUN - DF) 2015. La evaluación se efectuó en los meses de junio a diciembre de 2015.</w:t>
      </w:r>
    </w:p>
    <w:p w:rsidR="007E57A2" w:rsidRPr="005D1DF2" w:rsidRDefault="007E57A2" w:rsidP="007E57A2">
      <w:pPr>
        <w:kinsoku w:val="0"/>
        <w:jc w:val="both"/>
        <w:rPr>
          <w:rFonts w:ascii="Arial" w:hAnsi="Arial" w:cs="Arial"/>
          <w:color w:val="000000"/>
          <w:kern w:val="24"/>
          <w:lang w:eastAsia="es-MX"/>
        </w:rPr>
      </w:pPr>
    </w:p>
    <w:p w:rsidR="007E57A2" w:rsidRPr="005D1DF2" w:rsidRDefault="007E57A2">
      <w:pPr>
        <w:kinsoku w:val="0"/>
        <w:autoSpaceDE/>
        <w:autoSpaceDN/>
        <w:adjustRightInd/>
        <w:spacing w:line="264" w:lineRule="auto"/>
        <w:jc w:val="both"/>
        <w:rPr>
          <w:rFonts w:ascii="Arial" w:hAnsi="Arial" w:cs="Arial"/>
        </w:rPr>
      </w:pPr>
      <w:r w:rsidRPr="005D1DF2">
        <w:rPr>
          <w:rFonts w:ascii="Arial" w:hAnsi="Arial" w:cs="Arial"/>
        </w:rPr>
        <w:t xml:space="preserve">Los destinos previstos para el </w:t>
      </w:r>
      <w:r w:rsidR="009E0460" w:rsidRPr="005D1DF2">
        <w:rPr>
          <w:rFonts w:ascii="Arial" w:hAnsi="Arial" w:cs="Arial"/>
        </w:rPr>
        <w:t>Fondo</w:t>
      </w:r>
      <w:r w:rsidRPr="005D1DF2">
        <w:rPr>
          <w:rFonts w:ascii="Arial" w:hAnsi="Arial" w:cs="Arial"/>
        </w:rPr>
        <w:t xml:space="preserve"> están definidos en el artículo 37 de la Ley de Coordinación Fiscal (LCF), que señala que se destinarán a la satisfacción de sus requerimientos,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 por lo que la direccionalidad del </w:t>
      </w:r>
      <w:r w:rsidR="009E0460" w:rsidRPr="005D1DF2">
        <w:rPr>
          <w:rFonts w:ascii="Arial" w:hAnsi="Arial" w:cs="Arial"/>
        </w:rPr>
        <w:t>Fondo</w:t>
      </w:r>
      <w:r w:rsidRPr="005D1DF2">
        <w:rPr>
          <w:rFonts w:ascii="Arial" w:hAnsi="Arial" w:cs="Arial"/>
        </w:rPr>
        <w:t xml:space="preserve"> queda a consideración de los </w:t>
      </w:r>
      <w:r w:rsidR="00503682" w:rsidRPr="005D1DF2">
        <w:rPr>
          <w:rFonts w:ascii="Arial" w:hAnsi="Arial" w:cs="Arial"/>
        </w:rPr>
        <w:t>Municipio</w:t>
      </w:r>
      <w:r w:rsidRPr="005D1DF2">
        <w:rPr>
          <w:rFonts w:ascii="Arial" w:hAnsi="Arial" w:cs="Arial"/>
        </w:rPr>
        <w:t>s. Esta situación ha dado lugar a que los rubros de gasto corriente y de operación tengan una presencia significativa, en detrimento de los proyectos de alto impacto para el desarrollo municipal, como sería deseable.</w:t>
      </w:r>
    </w:p>
    <w:p w:rsidR="007E57A2" w:rsidRPr="005D1DF2" w:rsidRDefault="007E57A2">
      <w:pPr>
        <w:kinsoku w:val="0"/>
        <w:autoSpaceDE/>
        <w:autoSpaceDN/>
        <w:adjustRightInd/>
        <w:spacing w:line="264" w:lineRule="auto"/>
        <w:jc w:val="both"/>
        <w:rPr>
          <w:rFonts w:ascii="Arial" w:hAnsi="Arial" w:cs="Arial"/>
        </w:rPr>
      </w:pPr>
    </w:p>
    <w:p w:rsidR="007E57A2" w:rsidRPr="005D1DF2" w:rsidRDefault="007E57A2" w:rsidP="00B22665">
      <w:pPr>
        <w:kinsoku w:val="0"/>
        <w:autoSpaceDE/>
        <w:autoSpaceDN/>
        <w:adjustRightInd/>
        <w:spacing w:line="264" w:lineRule="auto"/>
        <w:jc w:val="both"/>
        <w:rPr>
          <w:rFonts w:ascii="Arial" w:hAnsi="Arial" w:cs="Arial"/>
          <w:color w:val="000000"/>
          <w:kern w:val="24"/>
          <w:lang w:eastAsia="es-MX"/>
        </w:rPr>
      </w:pPr>
      <w:r w:rsidRPr="005D1DF2">
        <w:rPr>
          <w:rFonts w:ascii="Arial" w:hAnsi="Arial" w:cs="Arial"/>
          <w:color w:val="000000"/>
          <w:kern w:val="24"/>
          <w:lang w:eastAsia="es-MX"/>
        </w:rPr>
        <w:t xml:space="preserve">El H. Ayuntamiento del </w:t>
      </w:r>
      <w:r w:rsidR="00503682" w:rsidRPr="005D1DF2">
        <w:rPr>
          <w:rFonts w:ascii="Arial" w:hAnsi="Arial" w:cs="Arial"/>
          <w:color w:val="000000"/>
          <w:kern w:val="24"/>
          <w:lang w:eastAsia="es-MX"/>
        </w:rPr>
        <w:t>Municipio</w:t>
      </w:r>
      <w:r w:rsidRPr="005D1DF2">
        <w:rPr>
          <w:rFonts w:ascii="Arial" w:hAnsi="Arial" w:cs="Arial"/>
          <w:color w:val="000000"/>
          <w:kern w:val="24"/>
          <w:lang w:eastAsia="es-MX"/>
        </w:rPr>
        <w:t xml:space="preserve"> de Puebla, ejerció los recursos en apego a la LCF, dando prioridad al cumplimiento de sus obligaciones financieras, mantenimiento de infraestructura, y a la atención de las necesidades directamente vinculadas con la seguridad pública de sus habitantes, aplicado en el programa presupuestario I005 FORTAMUN-DF 2015 específicamente en 5 indicadores:</w:t>
      </w:r>
    </w:p>
    <w:p w:rsidR="007E57A2" w:rsidRPr="005D1DF2" w:rsidRDefault="007E57A2" w:rsidP="007E57A2">
      <w:pPr>
        <w:kinsoku w:val="0"/>
        <w:jc w:val="both"/>
        <w:rPr>
          <w:rFonts w:ascii="Arial" w:hAnsi="Arial" w:cs="Arial"/>
          <w:color w:val="000000"/>
          <w:kern w:val="24"/>
          <w:lang w:eastAsia="es-MX"/>
        </w:rPr>
      </w:pPr>
    </w:p>
    <w:p w:rsidR="007E57A2" w:rsidRPr="005D1DF2" w:rsidRDefault="007E57A2" w:rsidP="007E57A2">
      <w:pPr>
        <w:numPr>
          <w:ilvl w:val="0"/>
          <w:numId w:val="135"/>
        </w:numPr>
        <w:kinsoku w:val="0"/>
        <w:overflowPunct/>
        <w:autoSpaceDE/>
        <w:autoSpaceDN/>
        <w:adjustRightInd/>
        <w:jc w:val="both"/>
        <w:textAlignment w:val="auto"/>
        <w:rPr>
          <w:rFonts w:ascii="Arial" w:hAnsi="Arial" w:cs="Arial"/>
          <w:color w:val="000000"/>
          <w:kern w:val="24"/>
          <w:lang w:eastAsia="es-MX"/>
        </w:rPr>
      </w:pPr>
      <w:r w:rsidRPr="005D1DF2">
        <w:rPr>
          <w:rFonts w:ascii="Arial" w:hAnsi="Arial" w:cs="Arial"/>
          <w:color w:val="000000"/>
          <w:kern w:val="24"/>
          <w:lang w:eastAsia="es-MX"/>
        </w:rPr>
        <w:t>Índice de Aplicación Prioritaria de Recursos.</w:t>
      </w:r>
    </w:p>
    <w:p w:rsidR="007E57A2" w:rsidRPr="005D1DF2" w:rsidRDefault="007E57A2" w:rsidP="007E57A2">
      <w:pPr>
        <w:numPr>
          <w:ilvl w:val="0"/>
          <w:numId w:val="135"/>
        </w:numPr>
        <w:kinsoku w:val="0"/>
        <w:overflowPunct/>
        <w:autoSpaceDE/>
        <w:autoSpaceDN/>
        <w:adjustRightInd/>
        <w:jc w:val="both"/>
        <w:textAlignment w:val="auto"/>
        <w:rPr>
          <w:rFonts w:ascii="Arial" w:hAnsi="Arial" w:cs="Arial"/>
          <w:color w:val="000000"/>
          <w:kern w:val="24"/>
          <w:lang w:eastAsia="es-MX"/>
        </w:rPr>
      </w:pPr>
      <w:r w:rsidRPr="005D1DF2">
        <w:rPr>
          <w:rFonts w:ascii="Arial" w:hAnsi="Arial" w:cs="Arial"/>
          <w:color w:val="000000"/>
          <w:kern w:val="24"/>
          <w:lang w:eastAsia="es-MX"/>
        </w:rPr>
        <w:t>Índice de Dependencia Financiera.</w:t>
      </w:r>
    </w:p>
    <w:p w:rsidR="007E57A2" w:rsidRPr="005D1DF2" w:rsidRDefault="007E57A2" w:rsidP="007E57A2">
      <w:pPr>
        <w:numPr>
          <w:ilvl w:val="0"/>
          <w:numId w:val="135"/>
        </w:numPr>
        <w:kinsoku w:val="0"/>
        <w:overflowPunct/>
        <w:autoSpaceDE/>
        <w:autoSpaceDN/>
        <w:adjustRightInd/>
        <w:jc w:val="both"/>
        <w:textAlignment w:val="auto"/>
        <w:rPr>
          <w:rFonts w:ascii="Arial" w:hAnsi="Arial" w:cs="Arial"/>
          <w:color w:val="000000"/>
          <w:kern w:val="24"/>
          <w:lang w:eastAsia="es-MX"/>
        </w:rPr>
      </w:pPr>
      <w:r w:rsidRPr="005D1DF2">
        <w:rPr>
          <w:rFonts w:ascii="Arial" w:hAnsi="Arial" w:cs="Arial"/>
          <w:color w:val="000000"/>
          <w:kern w:val="24"/>
          <w:lang w:eastAsia="es-MX"/>
        </w:rPr>
        <w:t>Índice de Logro Operativo.</w:t>
      </w:r>
    </w:p>
    <w:p w:rsidR="007E57A2" w:rsidRPr="005D1DF2" w:rsidRDefault="007E57A2" w:rsidP="007E57A2">
      <w:pPr>
        <w:numPr>
          <w:ilvl w:val="0"/>
          <w:numId w:val="135"/>
        </w:numPr>
        <w:kinsoku w:val="0"/>
        <w:overflowPunct/>
        <w:autoSpaceDE/>
        <w:autoSpaceDN/>
        <w:adjustRightInd/>
        <w:jc w:val="both"/>
        <w:textAlignment w:val="auto"/>
        <w:rPr>
          <w:rFonts w:ascii="Arial" w:hAnsi="Arial" w:cs="Arial"/>
          <w:color w:val="000000"/>
          <w:kern w:val="24"/>
          <w:lang w:eastAsia="es-MX"/>
        </w:rPr>
      </w:pPr>
      <w:r w:rsidRPr="005D1DF2">
        <w:rPr>
          <w:rFonts w:ascii="Arial" w:hAnsi="Arial" w:cs="Arial"/>
          <w:color w:val="000000"/>
          <w:kern w:val="24"/>
          <w:lang w:eastAsia="es-MX"/>
        </w:rPr>
        <w:t>Índice en el Ejercicio de Recursos</w:t>
      </w:r>
    </w:p>
    <w:p w:rsidR="007E57A2" w:rsidRPr="005D1DF2" w:rsidRDefault="007E57A2" w:rsidP="007E57A2">
      <w:pPr>
        <w:numPr>
          <w:ilvl w:val="0"/>
          <w:numId w:val="135"/>
        </w:numPr>
        <w:kinsoku w:val="0"/>
        <w:overflowPunct/>
        <w:autoSpaceDE/>
        <w:autoSpaceDN/>
        <w:adjustRightInd/>
        <w:jc w:val="both"/>
        <w:textAlignment w:val="auto"/>
        <w:rPr>
          <w:rFonts w:ascii="Arial" w:hAnsi="Arial" w:cs="Arial"/>
          <w:color w:val="000000"/>
          <w:kern w:val="24"/>
          <w:lang w:eastAsia="es-MX"/>
        </w:rPr>
      </w:pPr>
      <w:r w:rsidRPr="005D1DF2">
        <w:rPr>
          <w:rFonts w:ascii="Arial" w:hAnsi="Arial" w:cs="Arial"/>
          <w:color w:val="000000"/>
          <w:kern w:val="24"/>
          <w:lang w:eastAsia="es-MX"/>
        </w:rPr>
        <w:t>Porcentaje de Avance en las Metas</w:t>
      </w:r>
    </w:p>
    <w:p w:rsidR="007E57A2" w:rsidRPr="005D1DF2" w:rsidRDefault="007E57A2" w:rsidP="007E57A2">
      <w:pPr>
        <w:kinsoku w:val="0"/>
        <w:jc w:val="both"/>
        <w:rPr>
          <w:rFonts w:ascii="Arial" w:hAnsi="Arial" w:cs="Arial"/>
          <w:color w:val="000000"/>
          <w:kern w:val="24"/>
          <w:lang w:eastAsia="es-MX"/>
        </w:rPr>
      </w:pPr>
    </w:p>
    <w:p w:rsidR="007E57A2" w:rsidRPr="005D1DF2" w:rsidRDefault="007E57A2" w:rsidP="007E57A2">
      <w:pPr>
        <w:kinsoku w:val="0"/>
        <w:jc w:val="both"/>
        <w:rPr>
          <w:rFonts w:ascii="Arial" w:hAnsi="Arial" w:cs="Arial"/>
          <w:color w:val="000000"/>
          <w:kern w:val="24"/>
          <w:lang w:eastAsia="es-MX"/>
        </w:rPr>
      </w:pPr>
      <w:r w:rsidRPr="005D1DF2">
        <w:rPr>
          <w:rFonts w:ascii="Arial" w:hAnsi="Arial" w:cs="Arial"/>
          <w:color w:val="000000"/>
          <w:kern w:val="24"/>
          <w:lang w:eastAsia="es-MX"/>
        </w:rPr>
        <w:t>Con la aplicación de los indicadores antes mencionados, se midió el gasto ejercido en obligaciones financieras, gasto ejercido en seguridad pública y el gasto ejercido en inversión (el gasto ejercido en obligaciones financieras incluye servicio de la deuda (amortización más intereses) y gasto devengado no pagado, corriente o de capital, y servicios personales de áreas prioritarias en el sector de seguridad pública (se refiere a los sueldos pagados).</w:t>
      </w:r>
    </w:p>
    <w:p w:rsidR="007E57A2" w:rsidRPr="005D1DF2" w:rsidRDefault="007E57A2" w:rsidP="007E57A2">
      <w:pPr>
        <w:jc w:val="both"/>
        <w:rPr>
          <w:rFonts w:ascii="Arial" w:hAnsi="Arial" w:cs="Arial"/>
          <w:b/>
          <w:color w:val="000000"/>
          <w:kern w:val="24"/>
          <w:lang w:eastAsia="es-MX"/>
        </w:rPr>
      </w:pPr>
    </w:p>
    <w:p w:rsidR="007E57A2" w:rsidRPr="005D1DF2" w:rsidRDefault="007E57A2" w:rsidP="007E57A2">
      <w:pPr>
        <w:jc w:val="both"/>
        <w:rPr>
          <w:rFonts w:ascii="Arial" w:hAnsi="Arial" w:cs="Arial"/>
          <w:b/>
          <w:color w:val="000000"/>
          <w:kern w:val="24"/>
          <w:lang w:eastAsia="es-MX"/>
        </w:rPr>
      </w:pPr>
      <w:r w:rsidRPr="005D1DF2">
        <w:rPr>
          <w:rFonts w:ascii="Arial" w:hAnsi="Arial" w:cs="Arial"/>
          <w:b/>
          <w:color w:val="000000"/>
          <w:kern w:val="24"/>
          <w:lang w:eastAsia="es-MX"/>
        </w:rPr>
        <w:t>Evaluación de Consistencia y Resultados</w:t>
      </w:r>
    </w:p>
    <w:p w:rsidR="007E57A2" w:rsidRPr="005D1DF2" w:rsidRDefault="007E57A2" w:rsidP="007E57A2">
      <w:pPr>
        <w:jc w:val="both"/>
        <w:rPr>
          <w:rFonts w:ascii="Arial" w:hAnsi="Arial" w:cs="Arial"/>
          <w:b/>
          <w:color w:val="000000"/>
          <w:kern w:val="24"/>
          <w:lang w:eastAsia="es-MX"/>
        </w:rPr>
      </w:pPr>
    </w:p>
    <w:p w:rsidR="007E57A2" w:rsidRPr="005D1DF2" w:rsidRDefault="007E57A2" w:rsidP="007E57A2">
      <w:pPr>
        <w:jc w:val="both"/>
        <w:rPr>
          <w:rFonts w:ascii="Arial" w:hAnsi="Arial" w:cs="Arial"/>
          <w:color w:val="000000"/>
          <w:kern w:val="24"/>
          <w:lang w:eastAsia="es-MX"/>
        </w:rPr>
      </w:pPr>
      <w:r w:rsidRPr="005D1DF2">
        <w:rPr>
          <w:rFonts w:ascii="Arial" w:hAnsi="Arial" w:cs="Arial"/>
          <w:color w:val="000000"/>
          <w:kern w:val="24"/>
          <w:lang w:eastAsia="es-MX"/>
        </w:rPr>
        <w:t>La Evaluación donde se ejercieron recursos del FORTAMUN-DF 2015, tuvo como principal objetivo corroborar que los recursos aplicados fueron destinados a programas cuyo objetivo sea el fortalecimiento municipal en cumplimiento de los rubros que para FORTAMUN-DF se señala en la LCF</w:t>
      </w:r>
    </w:p>
    <w:p w:rsidR="007E57A2" w:rsidRPr="005D1DF2" w:rsidRDefault="007E57A2" w:rsidP="007E57A2">
      <w:pPr>
        <w:jc w:val="both"/>
        <w:rPr>
          <w:rFonts w:ascii="Arial" w:hAnsi="Arial" w:cs="Arial"/>
          <w:color w:val="000000"/>
          <w:kern w:val="24"/>
          <w:lang w:eastAsia="es-MX"/>
        </w:rPr>
      </w:pPr>
    </w:p>
    <w:p w:rsidR="007E57A2" w:rsidRPr="005D1DF2" w:rsidRDefault="007E57A2" w:rsidP="007E57A2">
      <w:pPr>
        <w:jc w:val="both"/>
        <w:rPr>
          <w:rFonts w:ascii="Arial" w:hAnsi="Arial" w:cs="Arial"/>
          <w:color w:val="000000"/>
          <w:kern w:val="24"/>
          <w:lang w:eastAsia="es-MX"/>
        </w:rPr>
      </w:pPr>
      <w:r w:rsidRPr="005D1DF2">
        <w:rPr>
          <w:rFonts w:ascii="Arial" w:hAnsi="Arial" w:cs="Arial"/>
          <w:color w:val="000000"/>
          <w:kern w:val="24"/>
          <w:lang w:eastAsia="es-MX"/>
        </w:rPr>
        <w:t xml:space="preserve">La evaluación se realizó mediante un análisis de gabinete con base en información proporcionada por el H. Ayuntamiento del </w:t>
      </w:r>
      <w:r w:rsidR="00503682" w:rsidRPr="005D1DF2">
        <w:rPr>
          <w:rFonts w:ascii="Arial" w:hAnsi="Arial" w:cs="Arial"/>
          <w:color w:val="000000"/>
          <w:kern w:val="24"/>
          <w:lang w:eastAsia="es-MX"/>
        </w:rPr>
        <w:t>Municipio</w:t>
      </w:r>
      <w:r w:rsidRPr="005D1DF2">
        <w:rPr>
          <w:rFonts w:ascii="Arial" w:hAnsi="Arial" w:cs="Arial"/>
          <w:color w:val="000000"/>
          <w:kern w:val="24"/>
          <w:lang w:eastAsia="es-MX"/>
        </w:rPr>
        <w:t xml:space="preserve"> de Puebla, y por Funcionarios de la Administración Municipal, que involucra el acopio, la organización y la valoración de información concentrada en registros administrativos, bases de datos, evaluaciones internas y/o externas y documentación pública, respecto de los recursos ejecutados, con la finalidad de evaluar la capacidad institucional, organizacional y de gestión.</w:t>
      </w:r>
    </w:p>
    <w:p w:rsidR="007E57A2" w:rsidRPr="005D1DF2" w:rsidRDefault="007E57A2" w:rsidP="007E57A2">
      <w:pPr>
        <w:jc w:val="both"/>
        <w:rPr>
          <w:rFonts w:ascii="Arial" w:hAnsi="Arial" w:cs="Arial"/>
          <w:color w:val="000000"/>
          <w:kern w:val="24"/>
          <w:lang w:eastAsia="es-MX"/>
        </w:rPr>
      </w:pPr>
    </w:p>
    <w:p w:rsidR="007E57A2" w:rsidRPr="005D1DF2" w:rsidRDefault="007E57A2" w:rsidP="007E57A2">
      <w:pPr>
        <w:jc w:val="both"/>
        <w:rPr>
          <w:rFonts w:ascii="Arial" w:hAnsi="Arial" w:cs="Arial"/>
          <w:color w:val="000000"/>
          <w:kern w:val="24"/>
          <w:lang w:eastAsia="es-MX"/>
        </w:rPr>
      </w:pPr>
      <w:r w:rsidRPr="005D1DF2">
        <w:rPr>
          <w:rFonts w:ascii="Arial" w:hAnsi="Arial" w:cs="Arial"/>
          <w:color w:val="000000"/>
          <w:kern w:val="24"/>
          <w:lang w:eastAsia="es-MX"/>
        </w:rPr>
        <w:t>La evaluación consta de seis temas de análisis:</w:t>
      </w:r>
    </w:p>
    <w:p w:rsidR="00307A36" w:rsidRPr="005D1DF2" w:rsidRDefault="00307A36" w:rsidP="007E57A2">
      <w:pPr>
        <w:jc w:val="both"/>
        <w:rPr>
          <w:rFonts w:ascii="Arial" w:hAnsi="Arial" w:cs="Arial"/>
          <w:color w:val="000000"/>
          <w:kern w:val="24"/>
          <w:lang w:eastAsia="es-MX"/>
        </w:rPr>
      </w:pPr>
    </w:p>
    <w:p w:rsidR="002D2583" w:rsidRPr="005D1DF2" w:rsidRDefault="002D2583" w:rsidP="007E57A2">
      <w:pPr>
        <w:jc w:val="both"/>
        <w:rPr>
          <w:rFonts w:ascii="Arial" w:hAnsi="Arial" w:cs="Arial"/>
          <w:color w:val="000000"/>
          <w:kern w:val="24"/>
          <w:lang w:eastAsia="es-MX"/>
        </w:rPr>
      </w:pPr>
    </w:p>
    <w:p w:rsidR="002D2583" w:rsidRPr="005D1DF2" w:rsidRDefault="002D2583" w:rsidP="007E57A2">
      <w:pPr>
        <w:jc w:val="both"/>
        <w:rPr>
          <w:rFonts w:ascii="Arial" w:hAnsi="Arial" w:cs="Arial"/>
          <w:color w:val="000000"/>
          <w:kern w:val="24"/>
          <w:lang w:eastAsia="es-MX"/>
        </w:rPr>
      </w:pPr>
    </w:p>
    <w:p w:rsidR="002D2583" w:rsidRPr="005D1DF2" w:rsidRDefault="002D2583" w:rsidP="007E57A2">
      <w:pPr>
        <w:jc w:val="both"/>
        <w:rPr>
          <w:rFonts w:ascii="Arial" w:hAnsi="Arial" w:cs="Arial"/>
          <w:color w:val="000000"/>
          <w:kern w:val="24"/>
          <w:lang w:eastAsia="es-MX"/>
        </w:rPr>
      </w:pPr>
    </w:p>
    <w:p w:rsidR="002D2583" w:rsidRPr="005D1DF2" w:rsidRDefault="002D2583" w:rsidP="007E57A2">
      <w:pPr>
        <w:jc w:val="both"/>
        <w:rPr>
          <w:rFonts w:ascii="Arial" w:hAnsi="Arial" w:cs="Arial"/>
          <w:color w:val="000000"/>
          <w:kern w:val="24"/>
          <w:lang w:eastAsia="es-MX"/>
        </w:rPr>
      </w:pPr>
    </w:p>
    <w:p w:rsidR="002D2583" w:rsidRPr="005D1DF2" w:rsidRDefault="002D2583" w:rsidP="007E57A2">
      <w:pPr>
        <w:jc w:val="both"/>
        <w:rPr>
          <w:rFonts w:ascii="Arial" w:hAnsi="Arial" w:cs="Arial"/>
          <w:color w:val="000000"/>
          <w:kern w:val="24"/>
          <w:lang w:eastAsia="es-MX"/>
        </w:rPr>
      </w:pPr>
    </w:p>
    <w:tbl>
      <w:tblPr>
        <w:tblW w:w="5852" w:type="dxa"/>
        <w:jc w:val="center"/>
        <w:tblCellMar>
          <w:left w:w="0" w:type="dxa"/>
          <w:right w:w="0" w:type="dxa"/>
        </w:tblCellMar>
        <w:tblLook w:val="0420"/>
      </w:tblPr>
      <w:tblGrid>
        <w:gridCol w:w="5852"/>
      </w:tblGrid>
      <w:tr w:rsidR="007E57A2" w:rsidRPr="005D1DF2" w:rsidTr="009E0460">
        <w:trPr>
          <w:trHeight w:val="316"/>
          <w:jc w:val="center"/>
        </w:trPr>
        <w:tc>
          <w:tcPr>
            <w:tcW w:w="5852" w:type="dxa"/>
            <w:tcBorders>
              <w:top w:val="single" w:sz="8" w:space="0" w:color="FFFFFF"/>
              <w:left w:val="single" w:sz="8" w:space="0" w:color="FFFFFF"/>
              <w:bottom w:val="single" w:sz="24" w:space="0" w:color="FFFFFF"/>
              <w:right w:val="single" w:sz="8" w:space="0" w:color="FFFFFF"/>
            </w:tcBorders>
            <w:shd w:val="clear" w:color="auto" w:fill="002776"/>
            <w:tcMar>
              <w:top w:w="72" w:type="dxa"/>
              <w:left w:w="144" w:type="dxa"/>
              <w:bottom w:w="72" w:type="dxa"/>
              <w:right w:w="144" w:type="dxa"/>
            </w:tcMar>
            <w:hideMark/>
          </w:tcPr>
          <w:p w:rsidR="007E57A2" w:rsidRPr="005D1DF2" w:rsidRDefault="007E57A2" w:rsidP="009E0460">
            <w:pPr>
              <w:spacing w:line="276" w:lineRule="auto"/>
              <w:jc w:val="center"/>
              <w:rPr>
                <w:rFonts w:ascii="Arial" w:eastAsiaTheme="minorEastAsia" w:hAnsi="Arial" w:cs="Arial"/>
                <w:color w:val="000000" w:themeColor="text1"/>
                <w:kern w:val="24"/>
                <w:lang w:eastAsia="es-MX"/>
              </w:rPr>
            </w:pPr>
            <w:r w:rsidRPr="005D1DF2">
              <w:rPr>
                <w:rFonts w:ascii="Arial" w:eastAsiaTheme="minorEastAsia" w:hAnsi="Arial" w:cs="Arial"/>
                <w:b/>
                <w:bCs/>
                <w:color w:val="FFFFFF" w:themeColor="background1"/>
                <w:kern w:val="24"/>
                <w:lang w:eastAsia="es-MX"/>
              </w:rPr>
              <w:lastRenderedPageBreak/>
              <w:t>Etapas de Análisis</w:t>
            </w:r>
          </w:p>
        </w:tc>
      </w:tr>
      <w:tr w:rsidR="007E57A2" w:rsidRPr="005D1DF2" w:rsidTr="009E0460">
        <w:trPr>
          <w:trHeight w:val="316"/>
          <w:jc w:val="center"/>
        </w:trPr>
        <w:tc>
          <w:tcPr>
            <w:tcW w:w="5852" w:type="dxa"/>
            <w:tcBorders>
              <w:top w:val="single" w:sz="24"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7E57A2" w:rsidRPr="005D1DF2" w:rsidRDefault="007E57A2" w:rsidP="009E0460">
            <w:pPr>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1. Diseño</w:t>
            </w:r>
          </w:p>
        </w:tc>
      </w:tr>
      <w:tr w:rsidR="007E57A2" w:rsidRPr="005D1DF2" w:rsidTr="009E0460">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7E57A2" w:rsidRPr="005D1DF2" w:rsidRDefault="007E57A2" w:rsidP="009E0460">
            <w:pPr>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2. Planeación y Orientación a Resultados</w:t>
            </w:r>
          </w:p>
        </w:tc>
      </w:tr>
      <w:tr w:rsidR="007E57A2" w:rsidRPr="005D1DF2" w:rsidTr="009E0460">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7E57A2" w:rsidRPr="005D1DF2" w:rsidRDefault="007E57A2" w:rsidP="009E0460">
            <w:pPr>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3. Cobertura y Focalización</w:t>
            </w:r>
          </w:p>
        </w:tc>
      </w:tr>
      <w:tr w:rsidR="007E57A2" w:rsidRPr="005D1DF2" w:rsidTr="009E0460">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7E57A2" w:rsidRPr="005D1DF2" w:rsidRDefault="007E57A2" w:rsidP="009E0460">
            <w:pPr>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4. Operación</w:t>
            </w:r>
          </w:p>
        </w:tc>
      </w:tr>
      <w:tr w:rsidR="007E57A2" w:rsidRPr="005D1DF2" w:rsidTr="009E0460">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7E57A2" w:rsidRPr="005D1DF2" w:rsidRDefault="007E57A2" w:rsidP="009E0460">
            <w:pPr>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5. Percepción de la Población Atendida</w:t>
            </w:r>
          </w:p>
        </w:tc>
      </w:tr>
      <w:tr w:rsidR="007E57A2" w:rsidRPr="005D1DF2" w:rsidTr="009E0460">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7E57A2" w:rsidRPr="005D1DF2" w:rsidRDefault="007E57A2" w:rsidP="009E0460">
            <w:pPr>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6. Medición de Resultados</w:t>
            </w:r>
          </w:p>
        </w:tc>
      </w:tr>
    </w:tbl>
    <w:p w:rsidR="007E57A2" w:rsidRPr="005D1DF2" w:rsidRDefault="007E57A2" w:rsidP="007E57A2">
      <w:pPr>
        <w:jc w:val="both"/>
        <w:rPr>
          <w:rFonts w:ascii="Arial" w:hAnsi="Arial" w:cs="Arial"/>
          <w:color w:val="000000"/>
          <w:kern w:val="24"/>
          <w:lang w:eastAsia="es-MX"/>
        </w:rPr>
      </w:pPr>
    </w:p>
    <w:p w:rsidR="007E57A2" w:rsidRPr="005D1DF2" w:rsidRDefault="007E57A2" w:rsidP="007E57A2">
      <w:pPr>
        <w:jc w:val="both"/>
        <w:rPr>
          <w:rFonts w:ascii="Arial" w:hAnsi="Arial" w:cs="Arial"/>
          <w:b/>
          <w:color w:val="000000"/>
          <w:kern w:val="24"/>
          <w:lang w:eastAsia="es-MX"/>
        </w:rPr>
      </w:pPr>
      <w:r w:rsidRPr="005D1DF2">
        <w:rPr>
          <w:rFonts w:ascii="Arial" w:hAnsi="Arial" w:cs="Arial"/>
          <w:color w:val="000000"/>
          <w:kern w:val="24"/>
          <w:lang w:eastAsia="es-MX"/>
        </w:rPr>
        <w:t>Para realizar la evaluación se consideraron los Términos de Referencia vigentes que publicó el Consejo Nacional de Evaluación de la Política de Desarrollo Social (CONEVAL), mediante la metodología de Evaluación de Consistencia y Resultados que fue modificada para propósitos de la evaluación de FORTAMUN-DF 2015, para lo que se proporcionó un cuestionario de 51 preguntas que fueron resueltas por Funcionarios de la Administración Municipal, señalando los cumplimientos y hallazgos identificados como resultado de la evaluación de gabinete, así como las sugerencias y recomendaciones del evaluador, obteniéndose los siguientes resultados:</w:t>
      </w:r>
    </w:p>
    <w:tbl>
      <w:tblPr>
        <w:tblW w:w="8903" w:type="dxa"/>
        <w:tblInd w:w="75" w:type="dxa"/>
        <w:tblCellMar>
          <w:left w:w="70" w:type="dxa"/>
          <w:right w:w="70" w:type="dxa"/>
        </w:tblCellMar>
        <w:tblLook w:val="04A0"/>
      </w:tblPr>
      <w:tblGrid>
        <w:gridCol w:w="3896"/>
        <w:gridCol w:w="1263"/>
        <w:gridCol w:w="3744"/>
      </w:tblGrid>
      <w:tr w:rsidR="007E57A2" w:rsidRPr="005D1DF2" w:rsidTr="00B22665">
        <w:trPr>
          <w:trHeight w:val="300"/>
        </w:trPr>
        <w:tc>
          <w:tcPr>
            <w:tcW w:w="5159" w:type="dxa"/>
            <w:gridSpan w:val="2"/>
            <w:tcBorders>
              <w:top w:val="single" w:sz="4" w:space="0" w:color="auto"/>
              <w:left w:val="single" w:sz="4" w:space="0" w:color="auto"/>
              <w:bottom w:val="single" w:sz="4" w:space="0" w:color="auto"/>
              <w:right w:val="single" w:sz="4" w:space="0" w:color="auto"/>
            </w:tcBorders>
            <w:shd w:val="clear" w:color="000000" w:fill="D0CECE"/>
            <w:noWrap/>
            <w:vAlign w:val="bottom"/>
            <w:hideMark/>
          </w:tcPr>
          <w:p w:rsidR="007E57A2" w:rsidRPr="005D1DF2" w:rsidRDefault="007E57A2" w:rsidP="009E0460">
            <w:pPr>
              <w:jc w:val="center"/>
              <w:rPr>
                <w:rFonts w:ascii="Arial" w:hAnsi="Arial" w:cs="Arial"/>
                <w:b/>
                <w:bCs/>
                <w:color w:val="000000"/>
                <w:lang w:eastAsia="es-MX"/>
              </w:rPr>
            </w:pPr>
            <w:r w:rsidRPr="005D1DF2">
              <w:rPr>
                <w:rFonts w:ascii="Arial" w:hAnsi="Arial" w:cs="Arial"/>
                <w:b/>
                <w:bCs/>
                <w:color w:val="000000"/>
                <w:lang w:eastAsia="es-MX"/>
              </w:rPr>
              <w:t>FISM</w:t>
            </w:r>
          </w:p>
        </w:tc>
        <w:tc>
          <w:tcPr>
            <w:tcW w:w="3744" w:type="dxa"/>
            <w:tcBorders>
              <w:top w:val="single" w:sz="4" w:space="0" w:color="auto"/>
              <w:left w:val="single" w:sz="4" w:space="0" w:color="auto"/>
              <w:bottom w:val="single" w:sz="4" w:space="0" w:color="auto"/>
              <w:right w:val="single" w:sz="4" w:space="0" w:color="auto"/>
            </w:tcBorders>
            <w:shd w:val="clear" w:color="000000" w:fill="D0CECE"/>
          </w:tcPr>
          <w:p w:rsidR="007E57A2" w:rsidRPr="005D1DF2" w:rsidRDefault="007E57A2" w:rsidP="009E0460">
            <w:pPr>
              <w:jc w:val="center"/>
              <w:rPr>
                <w:rFonts w:ascii="Arial" w:hAnsi="Arial" w:cs="Arial"/>
                <w:b/>
                <w:bCs/>
                <w:color w:val="000000"/>
                <w:lang w:eastAsia="es-MX"/>
              </w:rPr>
            </w:pPr>
          </w:p>
        </w:tc>
      </w:tr>
      <w:tr w:rsidR="007E57A2" w:rsidRPr="005D1DF2" w:rsidTr="00B22665">
        <w:trPr>
          <w:trHeight w:val="300"/>
        </w:trPr>
        <w:tc>
          <w:tcPr>
            <w:tcW w:w="3896" w:type="dxa"/>
            <w:tcBorders>
              <w:top w:val="nil"/>
              <w:left w:val="single" w:sz="4" w:space="0" w:color="auto"/>
              <w:bottom w:val="single" w:sz="4" w:space="0" w:color="auto"/>
              <w:right w:val="single" w:sz="4" w:space="0" w:color="auto"/>
            </w:tcBorders>
            <w:shd w:val="clear" w:color="000000" w:fill="D0CECE"/>
            <w:noWrap/>
            <w:vAlign w:val="bottom"/>
            <w:hideMark/>
          </w:tcPr>
          <w:p w:rsidR="007E57A2" w:rsidRPr="005D1DF2" w:rsidRDefault="007E57A2" w:rsidP="009E0460">
            <w:pPr>
              <w:jc w:val="center"/>
              <w:rPr>
                <w:rFonts w:ascii="Arial" w:hAnsi="Arial" w:cs="Arial"/>
                <w:b/>
                <w:bCs/>
                <w:color w:val="000000"/>
                <w:lang w:eastAsia="es-MX"/>
              </w:rPr>
            </w:pPr>
            <w:r w:rsidRPr="005D1DF2">
              <w:rPr>
                <w:rFonts w:ascii="Arial" w:hAnsi="Arial" w:cs="Arial"/>
                <w:b/>
                <w:bCs/>
                <w:color w:val="000000"/>
                <w:lang w:eastAsia="es-MX"/>
              </w:rPr>
              <w:t>Etapas de Análisis</w:t>
            </w:r>
          </w:p>
        </w:tc>
        <w:tc>
          <w:tcPr>
            <w:tcW w:w="1263" w:type="dxa"/>
            <w:tcBorders>
              <w:top w:val="nil"/>
              <w:left w:val="nil"/>
              <w:bottom w:val="single" w:sz="4" w:space="0" w:color="auto"/>
              <w:right w:val="single" w:sz="4" w:space="0" w:color="auto"/>
            </w:tcBorders>
            <w:shd w:val="clear" w:color="000000" w:fill="D0CECE"/>
            <w:noWrap/>
            <w:vAlign w:val="bottom"/>
            <w:hideMark/>
          </w:tcPr>
          <w:p w:rsidR="007E57A2" w:rsidRPr="005D1DF2" w:rsidRDefault="007E57A2" w:rsidP="009E0460">
            <w:pPr>
              <w:jc w:val="center"/>
              <w:rPr>
                <w:rFonts w:ascii="Arial" w:hAnsi="Arial" w:cs="Arial"/>
                <w:b/>
                <w:bCs/>
                <w:color w:val="000000"/>
                <w:lang w:eastAsia="es-MX"/>
              </w:rPr>
            </w:pPr>
            <w:r w:rsidRPr="005D1DF2">
              <w:rPr>
                <w:rFonts w:ascii="Arial" w:hAnsi="Arial" w:cs="Arial"/>
                <w:b/>
                <w:bCs/>
                <w:color w:val="000000"/>
                <w:lang w:eastAsia="es-MX"/>
              </w:rPr>
              <w:t>Calificación</w:t>
            </w:r>
          </w:p>
        </w:tc>
        <w:tc>
          <w:tcPr>
            <w:tcW w:w="3744" w:type="dxa"/>
            <w:tcBorders>
              <w:top w:val="nil"/>
              <w:left w:val="nil"/>
              <w:bottom w:val="single" w:sz="4" w:space="0" w:color="auto"/>
              <w:right w:val="single" w:sz="4" w:space="0" w:color="auto"/>
            </w:tcBorders>
            <w:shd w:val="clear" w:color="000000" w:fill="D0CECE"/>
          </w:tcPr>
          <w:p w:rsidR="007E57A2" w:rsidRPr="005D1DF2" w:rsidRDefault="007E57A2" w:rsidP="009E0460">
            <w:pPr>
              <w:jc w:val="center"/>
              <w:rPr>
                <w:rFonts w:ascii="Arial" w:hAnsi="Arial" w:cs="Arial"/>
                <w:b/>
                <w:bCs/>
                <w:color w:val="000000"/>
                <w:lang w:eastAsia="es-MX"/>
              </w:rPr>
            </w:pPr>
          </w:p>
        </w:tc>
      </w:tr>
      <w:tr w:rsidR="007E57A2" w:rsidRPr="005D1DF2" w:rsidTr="00B22665">
        <w:trPr>
          <w:trHeight w:val="300"/>
        </w:trPr>
        <w:tc>
          <w:tcPr>
            <w:tcW w:w="3896" w:type="dxa"/>
            <w:tcBorders>
              <w:top w:val="nil"/>
              <w:left w:val="single" w:sz="4" w:space="0" w:color="auto"/>
              <w:bottom w:val="single" w:sz="4" w:space="0" w:color="auto"/>
              <w:right w:val="single" w:sz="4" w:space="0" w:color="auto"/>
            </w:tcBorders>
            <w:shd w:val="clear" w:color="000000" w:fill="FFFFFF"/>
            <w:noWrap/>
            <w:vAlign w:val="bottom"/>
            <w:hideMark/>
          </w:tcPr>
          <w:p w:rsidR="007E57A2" w:rsidRPr="005D1DF2" w:rsidRDefault="007E57A2" w:rsidP="009E0460">
            <w:pPr>
              <w:pStyle w:val="Sinespaciado"/>
              <w:jc w:val="both"/>
              <w:rPr>
                <w:rFonts w:ascii="Arial" w:hAnsi="Arial" w:cs="Arial"/>
                <w:sz w:val="20"/>
                <w:szCs w:val="20"/>
                <w:lang w:eastAsia="es-MX"/>
              </w:rPr>
            </w:pPr>
            <w:r w:rsidRPr="005D1DF2">
              <w:rPr>
                <w:rFonts w:ascii="Arial" w:hAnsi="Arial" w:cs="Arial"/>
                <w:sz w:val="20"/>
                <w:szCs w:val="20"/>
                <w:lang w:eastAsia="es-MX"/>
              </w:rPr>
              <w:t>1. Diseño</w:t>
            </w:r>
          </w:p>
        </w:tc>
        <w:tc>
          <w:tcPr>
            <w:tcW w:w="1263" w:type="dxa"/>
            <w:tcBorders>
              <w:top w:val="nil"/>
              <w:left w:val="nil"/>
              <w:bottom w:val="single" w:sz="4" w:space="0" w:color="auto"/>
              <w:right w:val="single" w:sz="4" w:space="0" w:color="auto"/>
            </w:tcBorders>
            <w:shd w:val="clear" w:color="000000" w:fill="FFFFFF"/>
            <w:noWrap/>
            <w:vAlign w:val="bottom"/>
            <w:hideMark/>
          </w:tcPr>
          <w:p w:rsidR="007E57A2" w:rsidRPr="005D1DF2" w:rsidRDefault="007E57A2" w:rsidP="009E0460">
            <w:pPr>
              <w:pStyle w:val="Sinespaciado"/>
              <w:rPr>
                <w:rFonts w:ascii="Arial" w:hAnsi="Arial" w:cs="Arial"/>
                <w:sz w:val="20"/>
                <w:szCs w:val="20"/>
                <w:lang w:eastAsia="es-MX"/>
              </w:rPr>
            </w:pPr>
            <w:r w:rsidRPr="005D1DF2">
              <w:rPr>
                <w:rFonts w:ascii="Arial" w:hAnsi="Arial" w:cs="Arial"/>
                <w:sz w:val="20"/>
                <w:szCs w:val="20"/>
                <w:lang w:eastAsia="es-MX"/>
              </w:rPr>
              <w:t xml:space="preserve">               3.89 </w:t>
            </w:r>
          </w:p>
        </w:tc>
        <w:tc>
          <w:tcPr>
            <w:tcW w:w="3744" w:type="dxa"/>
            <w:tcBorders>
              <w:top w:val="nil"/>
              <w:left w:val="nil"/>
              <w:bottom w:val="single" w:sz="4" w:space="0" w:color="auto"/>
              <w:right w:val="single" w:sz="4" w:space="0" w:color="auto"/>
            </w:tcBorders>
            <w:shd w:val="clear" w:color="000000" w:fill="FFFFFF"/>
          </w:tcPr>
          <w:p w:rsidR="007E57A2" w:rsidRPr="005D1DF2" w:rsidRDefault="007E57A2" w:rsidP="009E0460">
            <w:pPr>
              <w:pStyle w:val="Sinespaciado"/>
              <w:rPr>
                <w:rFonts w:ascii="Arial" w:hAnsi="Arial" w:cs="Arial"/>
                <w:sz w:val="20"/>
                <w:szCs w:val="20"/>
                <w:lang w:eastAsia="es-MX"/>
              </w:rPr>
            </w:pPr>
            <w:r w:rsidRPr="005D1DF2">
              <w:rPr>
                <w:rFonts w:ascii="Arial" w:hAnsi="Arial" w:cs="Arial"/>
                <w:sz w:val="20"/>
                <w:szCs w:val="20"/>
                <w:lang w:eastAsia="es-MX"/>
              </w:rPr>
              <w:t xml:space="preserve">Los recursos se aplican primordialmente al fortalecimiento del </w:t>
            </w:r>
            <w:r w:rsidR="00503682" w:rsidRPr="005D1DF2">
              <w:rPr>
                <w:rFonts w:ascii="Arial" w:hAnsi="Arial" w:cs="Arial"/>
                <w:sz w:val="20"/>
                <w:szCs w:val="20"/>
                <w:lang w:eastAsia="es-MX"/>
              </w:rPr>
              <w:t>Municipio</w:t>
            </w:r>
            <w:r w:rsidRPr="005D1DF2">
              <w:rPr>
                <w:rFonts w:ascii="Arial" w:hAnsi="Arial" w:cs="Arial"/>
                <w:sz w:val="20"/>
                <w:szCs w:val="20"/>
                <w:lang w:eastAsia="es-MX"/>
              </w:rPr>
              <w:t>.</w:t>
            </w:r>
          </w:p>
        </w:tc>
      </w:tr>
      <w:tr w:rsidR="007E57A2" w:rsidRPr="005D1DF2" w:rsidTr="00B22665">
        <w:trPr>
          <w:trHeight w:val="300"/>
        </w:trPr>
        <w:tc>
          <w:tcPr>
            <w:tcW w:w="3896" w:type="dxa"/>
            <w:tcBorders>
              <w:top w:val="nil"/>
              <w:left w:val="single" w:sz="4" w:space="0" w:color="auto"/>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2. Planeación y Orientación a Resultados</w:t>
            </w:r>
          </w:p>
        </w:tc>
        <w:tc>
          <w:tcPr>
            <w:tcW w:w="1263" w:type="dxa"/>
            <w:tcBorders>
              <w:top w:val="nil"/>
              <w:left w:val="nil"/>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 xml:space="preserve">               3.83 </w:t>
            </w:r>
          </w:p>
        </w:tc>
        <w:tc>
          <w:tcPr>
            <w:tcW w:w="3744" w:type="dxa"/>
            <w:tcBorders>
              <w:top w:val="nil"/>
              <w:left w:val="nil"/>
              <w:bottom w:val="single" w:sz="4" w:space="0" w:color="auto"/>
              <w:right w:val="single" w:sz="4" w:space="0" w:color="auto"/>
            </w:tcBorders>
            <w:shd w:val="clear" w:color="000000" w:fill="FFFFFF"/>
          </w:tcPr>
          <w:p w:rsidR="007E57A2" w:rsidRPr="005D1DF2" w:rsidRDefault="007E57A2" w:rsidP="009E0460">
            <w:pPr>
              <w:rPr>
                <w:rFonts w:ascii="Arial" w:hAnsi="Arial" w:cs="Arial"/>
                <w:color w:val="000000"/>
                <w:lang w:eastAsia="es-MX"/>
              </w:rPr>
            </w:pPr>
            <w:r w:rsidRPr="005D1DF2">
              <w:rPr>
                <w:rFonts w:ascii="Arial" w:hAnsi="Arial" w:cs="Arial"/>
              </w:rPr>
              <w:t>Se tiene establecido un programa de evaluación de resultados con seguimiento trimestral, mostrando los resultados alcanzados. Los programas presupuestarios establecen los responsables de su ejecución, así como la MIR para cada programa.</w:t>
            </w:r>
          </w:p>
        </w:tc>
      </w:tr>
      <w:tr w:rsidR="007E57A2" w:rsidRPr="005D1DF2" w:rsidTr="00B22665">
        <w:trPr>
          <w:trHeight w:val="300"/>
        </w:trPr>
        <w:tc>
          <w:tcPr>
            <w:tcW w:w="3896" w:type="dxa"/>
            <w:tcBorders>
              <w:top w:val="nil"/>
              <w:left w:val="single" w:sz="4" w:space="0" w:color="auto"/>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3. Cobertura y Focalización</w:t>
            </w:r>
          </w:p>
        </w:tc>
        <w:tc>
          <w:tcPr>
            <w:tcW w:w="1263" w:type="dxa"/>
            <w:tcBorders>
              <w:top w:val="nil"/>
              <w:left w:val="nil"/>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 xml:space="preserve">               4.00 </w:t>
            </w:r>
          </w:p>
        </w:tc>
        <w:tc>
          <w:tcPr>
            <w:tcW w:w="3744" w:type="dxa"/>
            <w:tcBorders>
              <w:top w:val="nil"/>
              <w:left w:val="nil"/>
              <w:bottom w:val="single" w:sz="4" w:space="0" w:color="auto"/>
              <w:right w:val="single" w:sz="4" w:space="0" w:color="auto"/>
            </w:tcBorders>
            <w:shd w:val="clear" w:color="000000" w:fill="FFFFFF"/>
          </w:tcPr>
          <w:p w:rsidR="007E57A2" w:rsidRPr="005D1DF2" w:rsidRDefault="007E57A2" w:rsidP="009E0460">
            <w:pPr>
              <w:rPr>
                <w:rFonts w:ascii="Arial" w:hAnsi="Arial" w:cs="Arial"/>
                <w:color w:val="000000"/>
                <w:lang w:eastAsia="es-MX"/>
              </w:rPr>
            </w:pPr>
            <w:r w:rsidRPr="005D1DF2">
              <w:rPr>
                <w:rFonts w:ascii="Arial" w:hAnsi="Arial" w:cs="Arial"/>
              </w:rPr>
              <w:t>Cuenta con una estrategia de cobertura documentada para atender a su población objetivo, donde se define a la población objetivo, las metas de cobertura anual, abarca un horizonte de mediano y largo plazo, y es congruente con el diseño del programa.</w:t>
            </w:r>
          </w:p>
        </w:tc>
      </w:tr>
      <w:tr w:rsidR="007E57A2" w:rsidRPr="005D1DF2" w:rsidTr="00B22665">
        <w:trPr>
          <w:trHeight w:val="300"/>
        </w:trPr>
        <w:tc>
          <w:tcPr>
            <w:tcW w:w="3896" w:type="dxa"/>
            <w:tcBorders>
              <w:top w:val="nil"/>
              <w:left w:val="single" w:sz="4" w:space="0" w:color="auto"/>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4. Operación</w:t>
            </w:r>
          </w:p>
        </w:tc>
        <w:tc>
          <w:tcPr>
            <w:tcW w:w="1263" w:type="dxa"/>
            <w:tcBorders>
              <w:top w:val="nil"/>
              <w:left w:val="nil"/>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 xml:space="preserve">               3.83 </w:t>
            </w:r>
          </w:p>
        </w:tc>
        <w:tc>
          <w:tcPr>
            <w:tcW w:w="3744" w:type="dxa"/>
            <w:tcBorders>
              <w:top w:val="nil"/>
              <w:left w:val="nil"/>
              <w:bottom w:val="single" w:sz="4" w:space="0" w:color="auto"/>
              <w:right w:val="single" w:sz="4" w:space="0" w:color="auto"/>
            </w:tcBorders>
            <w:shd w:val="clear" w:color="000000" w:fill="FFFFFF"/>
          </w:tcPr>
          <w:p w:rsidR="007E57A2" w:rsidRPr="005D1DF2" w:rsidRDefault="007E57A2" w:rsidP="009E0460">
            <w:pPr>
              <w:rPr>
                <w:rFonts w:ascii="Arial" w:hAnsi="Arial" w:cs="Arial"/>
                <w:color w:val="000000"/>
                <w:lang w:eastAsia="es-MX"/>
              </w:rPr>
            </w:pPr>
            <w:r w:rsidRPr="005D1DF2">
              <w:rPr>
                <w:rFonts w:ascii="Arial" w:hAnsi="Arial" w:cs="Arial"/>
              </w:rPr>
              <w:t xml:space="preserve">El programa presenta documentos que muestran los indicadores de servicios públicos 2015 que se prestan por parte del </w:t>
            </w:r>
            <w:r w:rsidR="00503682" w:rsidRPr="005D1DF2">
              <w:rPr>
                <w:rFonts w:ascii="Arial" w:hAnsi="Arial" w:cs="Arial"/>
              </w:rPr>
              <w:t>Municipio</w:t>
            </w:r>
            <w:r w:rsidRPr="005D1DF2">
              <w:rPr>
                <w:rFonts w:ascii="Arial" w:hAnsi="Arial" w:cs="Arial"/>
              </w:rPr>
              <w:t xml:space="preserve"> de Puebla, de la misma forma existe evidencia en la página de internet que se encuentran difundidos públicamente.</w:t>
            </w:r>
          </w:p>
        </w:tc>
      </w:tr>
      <w:tr w:rsidR="007E57A2" w:rsidRPr="005D1DF2" w:rsidTr="00B22665">
        <w:trPr>
          <w:trHeight w:val="300"/>
        </w:trPr>
        <w:tc>
          <w:tcPr>
            <w:tcW w:w="3896" w:type="dxa"/>
            <w:tcBorders>
              <w:top w:val="nil"/>
              <w:left w:val="single" w:sz="4" w:space="0" w:color="auto"/>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5. Percepción de la Población Atendida</w:t>
            </w:r>
          </w:p>
        </w:tc>
        <w:tc>
          <w:tcPr>
            <w:tcW w:w="1263" w:type="dxa"/>
            <w:tcBorders>
              <w:top w:val="nil"/>
              <w:left w:val="nil"/>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 xml:space="preserve">               3.00 </w:t>
            </w:r>
          </w:p>
        </w:tc>
        <w:tc>
          <w:tcPr>
            <w:tcW w:w="3744" w:type="dxa"/>
            <w:tcBorders>
              <w:top w:val="nil"/>
              <w:left w:val="nil"/>
              <w:bottom w:val="single" w:sz="4" w:space="0" w:color="auto"/>
              <w:right w:val="single" w:sz="4" w:space="0" w:color="auto"/>
            </w:tcBorders>
            <w:shd w:val="clear" w:color="000000" w:fill="FFFFFF"/>
          </w:tcPr>
          <w:p w:rsidR="007E57A2" w:rsidRPr="005D1DF2" w:rsidRDefault="007E57A2" w:rsidP="009E0460">
            <w:pPr>
              <w:tabs>
                <w:tab w:val="left" w:pos="567"/>
              </w:tabs>
              <w:spacing w:line="276" w:lineRule="auto"/>
              <w:jc w:val="both"/>
              <w:rPr>
                <w:rFonts w:ascii="Arial" w:eastAsia="Times" w:hAnsi="Arial" w:cs="Arial"/>
                <w:iCs/>
              </w:rPr>
            </w:pPr>
            <w:r w:rsidRPr="005D1DF2">
              <w:rPr>
                <w:rFonts w:ascii="Arial" w:eastAsia="Times" w:hAnsi="Arial" w:cs="Arial"/>
                <w:iCs/>
              </w:rPr>
              <w:t xml:space="preserve">Los recursos se destinan al fortalecimiento de los servicios y bienes que presta el </w:t>
            </w:r>
            <w:r w:rsidR="00503682" w:rsidRPr="005D1DF2">
              <w:rPr>
                <w:rFonts w:ascii="Arial" w:eastAsia="Times" w:hAnsi="Arial" w:cs="Arial"/>
                <w:iCs/>
              </w:rPr>
              <w:t>Municipio</w:t>
            </w:r>
            <w:r w:rsidRPr="005D1DF2">
              <w:rPr>
                <w:rFonts w:ascii="Arial" w:eastAsia="Times" w:hAnsi="Arial" w:cs="Arial"/>
                <w:iCs/>
              </w:rPr>
              <w:t xml:space="preserve"> a la comunidad en general.</w:t>
            </w:r>
          </w:p>
          <w:p w:rsidR="007E57A2" w:rsidRPr="005D1DF2" w:rsidRDefault="007E57A2" w:rsidP="009E0460">
            <w:pPr>
              <w:rPr>
                <w:rFonts w:ascii="Arial" w:hAnsi="Arial" w:cs="Arial"/>
                <w:color w:val="000000"/>
                <w:lang w:eastAsia="es-MX"/>
              </w:rPr>
            </w:pPr>
            <w:r w:rsidRPr="005D1DF2">
              <w:rPr>
                <w:rFonts w:ascii="Arial" w:hAnsi="Arial" w:cs="Arial"/>
              </w:rPr>
              <w:t>.</w:t>
            </w:r>
          </w:p>
        </w:tc>
      </w:tr>
      <w:tr w:rsidR="007E57A2" w:rsidRPr="005D1DF2" w:rsidTr="00B22665">
        <w:trPr>
          <w:trHeight w:val="300"/>
        </w:trPr>
        <w:tc>
          <w:tcPr>
            <w:tcW w:w="3896" w:type="dxa"/>
            <w:tcBorders>
              <w:top w:val="nil"/>
              <w:left w:val="single" w:sz="4" w:space="0" w:color="auto"/>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6. Medición de Resultados</w:t>
            </w:r>
          </w:p>
        </w:tc>
        <w:tc>
          <w:tcPr>
            <w:tcW w:w="1263" w:type="dxa"/>
            <w:tcBorders>
              <w:top w:val="nil"/>
              <w:left w:val="nil"/>
              <w:bottom w:val="single" w:sz="4" w:space="0" w:color="auto"/>
              <w:right w:val="single" w:sz="4" w:space="0" w:color="auto"/>
            </w:tcBorders>
            <w:shd w:val="clear" w:color="000000" w:fill="FFFFFF"/>
            <w:noWrap/>
            <w:vAlign w:val="bottom"/>
            <w:hideMark/>
          </w:tcPr>
          <w:p w:rsidR="007E57A2" w:rsidRPr="005D1DF2" w:rsidRDefault="007E57A2" w:rsidP="009E0460">
            <w:pPr>
              <w:rPr>
                <w:rFonts w:ascii="Arial" w:hAnsi="Arial" w:cs="Arial"/>
                <w:color w:val="000000"/>
                <w:lang w:eastAsia="es-MX"/>
              </w:rPr>
            </w:pPr>
            <w:r w:rsidRPr="005D1DF2">
              <w:rPr>
                <w:rFonts w:ascii="Arial" w:hAnsi="Arial" w:cs="Arial"/>
                <w:color w:val="000000"/>
                <w:lang w:eastAsia="es-MX"/>
              </w:rPr>
              <w:t xml:space="preserve">               4.00 </w:t>
            </w:r>
          </w:p>
        </w:tc>
        <w:tc>
          <w:tcPr>
            <w:tcW w:w="3744" w:type="dxa"/>
            <w:tcBorders>
              <w:top w:val="nil"/>
              <w:left w:val="nil"/>
              <w:bottom w:val="single" w:sz="4" w:space="0" w:color="auto"/>
              <w:right w:val="single" w:sz="4" w:space="0" w:color="auto"/>
            </w:tcBorders>
            <w:shd w:val="clear" w:color="000000" w:fill="FFFFFF"/>
          </w:tcPr>
          <w:p w:rsidR="007E57A2" w:rsidRPr="005D1DF2" w:rsidRDefault="007E57A2" w:rsidP="009E0460">
            <w:pPr>
              <w:rPr>
                <w:rFonts w:ascii="Arial" w:hAnsi="Arial" w:cs="Arial"/>
                <w:color w:val="000000"/>
                <w:lang w:eastAsia="es-MX"/>
              </w:rPr>
            </w:pPr>
            <w:r w:rsidRPr="005D1DF2">
              <w:rPr>
                <w:rFonts w:ascii="Arial" w:eastAsia="Times" w:hAnsi="Arial" w:cs="Arial"/>
                <w:iCs/>
              </w:rPr>
              <w:t>Los resultados a nivel fin y propósito son documentados mediante indicadores de la MIR, basándose en los Lineamientos del Programa</w:t>
            </w:r>
          </w:p>
        </w:tc>
      </w:tr>
    </w:tbl>
    <w:p w:rsidR="00307A36" w:rsidRPr="005D1DF2" w:rsidRDefault="00307A36" w:rsidP="007E57A2">
      <w:pPr>
        <w:jc w:val="both"/>
        <w:rPr>
          <w:rFonts w:ascii="Arial" w:hAnsi="Arial" w:cs="Arial"/>
          <w:b/>
          <w:color w:val="000000"/>
          <w:kern w:val="24"/>
          <w:lang w:eastAsia="es-MX"/>
        </w:rPr>
      </w:pPr>
    </w:p>
    <w:tbl>
      <w:tblPr>
        <w:tblW w:w="5320" w:type="pct"/>
        <w:tblLayout w:type="fixed"/>
        <w:tblCellMar>
          <w:top w:w="57" w:type="dxa"/>
          <w:left w:w="70" w:type="dxa"/>
          <w:right w:w="70" w:type="dxa"/>
        </w:tblCellMar>
        <w:tblLook w:val="0000"/>
      </w:tblPr>
      <w:tblGrid>
        <w:gridCol w:w="1645"/>
        <w:gridCol w:w="3350"/>
        <w:gridCol w:w="1493"/>
        <w:gridCol w:w="4032"/>
        <w:gridCol w:w="36"/>
      </w:tblGrid>
      <w:tr w:rsidR="007E57A2" w:rsidRPr="005D1DF2" w:rsidTr="009E0460">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Tema de evaluación:</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Diseño</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Fortaleza y Oportunidad/Debilidad </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Referencia</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Recomendación </w:t>
            </w:r>
          </w:p>
        </w:tc>
      </w:tr>
      <w:tr w:rsidR="007E57A2" w:rsidRPr="005D1DF2" w:rsidTr="009E0460">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7E57A2" w:rsidRPr="005D1DF2" w:rsidRDefault="007E57A2" w:rsidP="009E0460">
            <w:pPr>
              <w:spacing w:line="240" w:lineRule="atLeast"/>
              <w:jc w:val="center"/>
              <w:rPr>
                <w:rFonts w:ascii="Arial" w:hAnsi="Arial" w:cs="Arial"/>
                <w:b/>
              </w:rPr>
            </w:pPr>
            <w:r w:rsidRPr="005D1DF2">
              <w:rPr>
                <w:rFonts w:ascii="Arial" w:hAnsi="Arial" w:cs="Arial"/>
                <w:b/>
              </w:rPr>
              <w:t>Fortaleza y Oportunidad</w:t>
            </w:r>
          </w:p>
        </w:tc>
      </w:tr>
      <w:tr w:rsidR="007E57A2" w:rsidRPr="005D1DF2" w:rsidTr="009E0460">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BE6E4F">
            <w:pPr>
              <w:pStyle w:val="Prrafodelista1"/>
              <w:tabs>
                <w:tab w:val="left" w:pos="540"/>
              </w:tabs>
              <w:spacing w:line="240" w:lineRule="atLeast"/>
              <w:ind w:left="2"/>
              <w:jc w:val="both"/>
              <w:rPr>
                <w:rFonts w:ascii="Arial" w:hAnsi="Arial" w:cs="Arial"/>
                <w:sz w:val="20"/>
                <w:szCs w:val="20"/>
                <w:lang w:eastAsia="es-MX"/>
              </w:rPr>
            </w:pPr>
            <w:r w:rsidRPr="005D1DF2">
              <w:rPr>
                <w:rFonts w:ascii="Arial" w:eastAsia="Times" w:hAnsi="Arial" w:cs="Arial"/>
                <w:iCs/>
                <w:sz w:val="20"/>
                <w:szCs w:val="20"/>
              </w:rPr>
              <w:t xml:space="preserve">Los recursos FORTAMUN –DF son destinados al fortalecimiento financiero del </w:t>
            </w:r>
            <w:r w:rsidR="00503682" w:rsidRPr="005D1DF2">
              <w:rPr>
                <w:rFonts w:ascii="Arial" w:eastAsia="Times" w:hAnsi="Arial" w:cs="Arial"/>
                <w:iCs/>
                <w:sz w:val="20"/>
                <w:szCs w:val="20"/>
              </w:rPr>
              <w:t>Municipio</w:t>
            </w:r>
            <w:r w:rsidRPr="005D1DF2">
              <w:rPr>
                <w:rFonts w:ascii="Arial" w:eastAsia="Times" w:hAnsi="Arial" w:cs="Arial"/>
                <w:iCs/>
                <w:sz w:val="20"/>
                <w:szCs w:val="20"/>
              </w:rPr>
              <w:t>,</w:t>
            </w:r>
            <w:r w:rsidRPr="005D1DF2">
              <w:rPr>
                <w:rFonts w:ascii="Arial" w:eastAsia="Times" w:hAnsi="Arial" w:cs="Arial"/>
                <w:b/>
                <w:iCs/>
                <w:sz w:val="20"/>
                <w:szCs w:val="20"/>
              </w:rPr>
              <w:t xml:space="preserve"> </w:t>
            </w:r>
            <w:r w:rsidRPr="005D1DF2">
              <w:rPr>
                <w:rFonts w:ascii="Arial" w:hAnsi="Arial" w:cs="Arial"/>
                <w:color w:val="000000"/>
                <w:sz w:val="20"/>
                <w:szCs w:val="20"/>
              </w:rPr>
              <w:t>beneficiando a la población en general, en cumplimiento con el Artículo 37 de la LCF dando prioridad a</w:t>
            </w:r>
            <w:r w:rsidRPr="005D1DF2">
              <w:rPr>
                <w:rFonts w:ascii="Arial" w:eastAsia="Times" w:hAnsi="Arial" w:cs="Arial"/>
                <w:iCs/>
                <w:sz w:val="20"/>
                <w:szCs w:val="20"/>
              </w:rPr>
              <w:t xml:space="preserve"> la recolección de residuos, el alumbrado público, el mantenimiento de </w:t>
            </w:r>
            <w:r w:rsidRPr="005D1DF2">
              <w:rPr>
                <w:rFonts w:ascii="Arial" w:hAnsi="Arial" w:cs="Arial"/>
                <w:color w:val="000000"/>
                <w:sz w:val="20"/>
                <w:szCs w:val="20"/>
              </w:rPr>
              <w:t>infraestructura urbana y a la atención de las necesidades directamente vinculadas con la seguridad pública de sus habitantes, con base en las reglas de operación.</w:t>
            </w:r>
          </w:p>
        </w:tc>
        <w:tc>
          <w:tcPr>
            <w:tcW w:w="70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r w:rsidRPr="005D1DF2">
              <w:rPr>
                <w:rFonts w:ascii="Arial" w:hAnsi="Arial" w:cs="Arial"/>
              </w:rPr>
              <w:t>1,2,3</w:t>
            </w:r>
          </w:p>
        </w:tc>
        <w:tc>
          <w:tcPr>
            <w:tcW w:w="1910"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C5F9A" w:rsidP="009E0460">
            <w:pPr>
              <w:spacing w:line="240" w:lineRule="atLeast"/>
              <w:rPr>
                <w:rFonts w:ascii="Arial" w:hAnsi="Arial" w:cs="Arial"/>
              </w:rPr>
            </w:pPr>
            <w:r w:rsidRPr="005D1DF2">
              <w:rPr>
                <w:rFonts w:ascii="Arial" w:hAnsi="Arial" w:cs="Arial"/>
              </w:rPr>
              <w:t xml:space="preserve">Se sugiere por el momento mantener el proyecto e identificar alternativas documentadas para un mejor ejercicio del recurso y cumplimiento de los objetivos de </w:t>
            </w:r>
            <w:r w:rsidR="0089296F">
              <w:rPr>
                <w:rFonts w:ascii="Arial" w:hAnsi="Arial" w:cs="Arial"/>
              </w:rPr>
              <w:t>Programa/Fondo</w:t>
            </w:r>
            <w:r w:rsidRPr="005D1DF2">
              <w:rPr>
                <w:rFonts w:ascii="Arial" w:hAnsi="Arial" w:cs="Arial"/>
              </w:rPr>
              <w:t xml:space="preserve"> dentro del marco de la Ley de Coordinación Fiscal.</w:t>
            </w:r>
          </w:p>
        </w:tc>
      </w:tr>
    </w:tbl>
    <w:p w:rsidR="007E57A2" w:rsidRPr="005D1DF2" w:rsidRDefault="007E57A2" w:rsidP="007E57A2">
      <w:pPr>
        <w:spacing w:line="276" w:lineRule="auto"/>
        <w:jc w:val="both"/>
        <w:rPr>
          <w:rFonts w:ascii="Arial" w:eastAsia="Times" w:hAnsi="Arial" w:cs="Arial"/>
        </w:rPr>
      </w:pPr>
    </w:p>
    <w:p w:rsidR="00307A36" w:rsidRPr="005D1DF2" w:rsidRDefault="00307A36" w:rsidP="007E57A2">
      <w:pPr>
        <w:spacing w:line="276" w:lineRule="auto"/>
        <w:jc w:val="both"/>
        <w:rPr>
          <w:rFonts w:ascii="Arial" w:eastAsia="Times" w:hAnsi="Arial" w:cs="Arial"/>
        </w:rPr>
      </w:pPr>
    </w:p>
    <w:p w:rsidR="00307A36" w:rsidRPr="005D1DF2" w:rsidRDefault="00307A36" w:rsidP="007E57A2">
      <w:pPr>
        <w:spacing w:line="276" w:lineRule="auto"/>
        <w:jc w:val="both"/>
        <w:rPr>
          <w:rFonts w:ascii="Arial" w:eastAsia="Times" w:hAnsi="Arial" w:cs="Arial"/>
        </w:rPr>
      </w:pPr>
    </w:p>
    <w:tbl>
      <w:tblPr>
        <w:tblW w:w="5320" w:type="pct"/>
        <w:tblLayout w:type="fixed"/>
        <w:tblCellMar>
          <w:top w:w="57" w:type="dxa"/>
          <w:left w:w="70" w:type="dxa"/>
          <w:right w:w="70" w:type="dxa"/>
        </w:tblCellMar>
        <w:tblLook w:val="0000"/>
      </w:tblPr>
      <w:tblGrid>
        <w:gridCol w:w="1645"/>
        <w:gridCol w:w="3350"/>
        <w:gridCol w:w="1493"/>
        <w:gridCol w:w="4032"/>
        <w:gridCol w:w="36"/>
      </w:tblGrid>
      <w:tr w:rsidR="007E57A2" w:rsidRPr="005D1DF2" w:rsidTr="009E0460">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Tema de evaluación:</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Planeación y orientación a resultados</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Fortaleza y Oportunidad/Debilidad </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Referencia</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Recomendación </w:t>
            </w:r>
          </w:p>
        </w:tc>
      </w:tr>
      <w:tr w:rsidR="007E57A2" w:rsidRPr="005D1DF2" w:rsidTr="009E0460">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7E57A2" w:rsidRPr="005D1DF2" w:rsidRDefault="007E57A2" w:rsidP="009E0460">
            <w:pPr>
              <w:spacing w:line="240" w:lineRule="atLeast"/>
              <w:jc w:val="center"/>
              <w:rPr>
                <w:rFonts w:ascii="Arial" w:hAnsi="Arial" w:cs="Arial"/>
                <w:b/>
              </w:rPr>
            </w:pPr>
            <w:r w:rsidRPr="005D1DF2">
              <w:rPr>
                <w:rFonts w:ascii="Arial" w:hAnsi="Arial" w:cs="Arial"/>
                <w:b/>
              </w:rPr>
              <w:t>Fortaleza y Oportunidad</w:t>
            </w:r>
          </w:p>
        </w:tc>
      </w:tr>
      <w:tr w:rsidR="007E57A2" w:rsidRPr="005D1DF2" w:rsidTr="009E0460">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9E0460">
            <w:pPr>
              <w:pStyle w:val="Prrafodelista1"/>
              <w:tabs>
                <w:tab w:val="left" w:pos="540"/>
              </w:tabs>
              <w:spacing w:line="240" w:lineRule="atLeast"/>
              <w:ind w:left="0"/>
              <w:jc w:val="both"/>
              <w:rPr>
                <w:rFonts w:ascii="Arial" w:hAnsi="Arial" w:cs="Arial"/>
                <w:sz w:val="20"/>
                <w:szCs w:val="20"/>
                <w:lang w:eastAsia="es-MX"/>
              </w:rPr>
            </w:pPr>
            <w:r w:rsidRPr="005D1DF2">
              <w:rPr>
                <w:rFonts w:ascii="Arial" w:hAnsi="Arial" w:cs="Arial"/>
                <w:sz w:val="20"/>
                <w:szCs w:val="20"/>
              </w:rPr>
              <w:t xml:space="preserve">El Instituto Municipal de Planeación (IMPLAN) tiene establecido un </w:t>
            </w:r>
            <w:r w:rsidR="0089296F">
              <w:rPr>
                <w:rFonts w:ascii="Arial" w:hAnsi="Arial" w:cs="Arial"/>
                <w:sz w:val="20"/>
                <w:szCs w:val="20"/>
              </w:rPr>
              <w:t>Programa/Fondo</w:t>
            </w:r>
            <w:r w:rsidRPr="005D1DF2">
              <w:rPr>
                <w:rFonts w:ascii="Arial" w:hAnsi="Arial" w:cs="Arial"/>
                <w:sz w:val="20"/>
                <w:szCs w:val="20"/>
              </w:rPr>
              <w:t xml:space="preserve"> de evaluación de resultados con seguimiento trimestral, mostrando los resultados alcanzados. Los programas presupuestarios establecen los responsables de su ejecución, así como la MIR para cada programa.</w:t>
            </w:r>
          </w:p>
        </w:tc>
        <w:tc>
          <w:tcPr>
            <w:tcW w:w="70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r w:rsidRPr="005D1DF2">
              <w:rPr>
                <w:rFonts w:ascii="Arial" w:hAnsi="Arial" w:cs="Arial"/>
              </w:rPr>
              <w:t>14</w:t>
            </w:r>
          </w:p>
        </w:tc>
        <w:tc>
          <w:tcPr>
            <w:tcW w:w="1910"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9B7478" w:rsidP="009E0460">
            <w:pPr>
              <w:spacing w:line="240" w:lineRule="atLeast"/>
              <w:rPr>
                <w:rFonts w:ascii="Arial" w:hAnsi="Arial" w:cs="Arial"/>
              </w:rPr>
            </w:pPr>
            <w:r w:rsidRPr="005D1DF2">
              <w:rPr>
                <w:rFonts w:ascii="Arial" w:hAnsi="Arial" w:cs="Arial"/>
              </w:rPr>
              <w:t>Toda vez que se cuenta con los elementos necesarios para la programación presupuestaria, su ejecución, control y seguimiento es recomendable fortalecer la generación de reportes que permitan mejorar el ejercicio de los recursos y el cumplimiento de los objetivos del Programa/Fondo, priorizando en el marco del ámbito municipal, el Fin y el Propósito, las metas a mediano plazo dada la duración de la administración y mediante la utilización de indicadores.</w:t>
            </w:r>
          </w:p>
        </w:tc>
      </w:tr>
      <w:tr w:rsidR="00307A36" w:rsidRPr="005D1DF2" w:rsidTr="009E0460">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307A36" w:rsidRPr="005D1DF2" w:rsidRDefault="00307A36" w:rsidP="009E0460">
            <w:pPr>
              <w:spacing w:line="240" w:lineRule="atLeast"/>
              <w:rPr>
                <w:rFonts w:ascii="Arial" w:hAnsi="Arial" w:cs="Arial"/>
              </w:rPr>
            </w:pPr>
          </w:p>
          <w:p w:rsidR="00307A36" w:rsidRPr="005D1DF2" w:rsidRDefault="00307A36" w:rsidP="009E0460">
            <w:pPr>
              <w:spacing w:line="240" w:lineRule="atLeast"/>
              <w:rPr>
                <w:rFonts w:ascii="Arial" w:hAnsi="Arial" w:cs="Arial"/>
              </w:rPr>
            </w:pPr>
          </w:p>
          <w:p w:rsidR="00307A36" w:rsidRPr="005D1DF2" w:rsidRDefault="00307A36" w:rsidP="009E0460">
            <w:pPr>
              <w:spacing w:line="240" w:lineRule="atLeast"/>
              <w:rPr>
                <w:rFonts w:ascii="Arial" w:hAnsi="Arial" w:cs="Arial"/>
              </w:rPr>
            </w:pPr>
          </w:p>
          <w:p w:rsidR="00307A36" w:rsidRPr="005D1DF2" w:rsidRDefault="00307A36" w:rsidP="009E0460">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307A36" w:rsidRPr="005D1DF2" w:rsidRDefault="00307A36" w:rsidP="009E0460">
            <w:pPr>
              <w:pStyle w:val="Prrafodelista1"/>
              <w:tabs>
                <w:tab w:val="left" w:pos="540"/>
              </w:tabs>
              <w:spacing w:line="240" w:lineRule="atLeast"/>
              <w:ind w:left="0"/>
              <w:jc w:val="both"/>
              <w:rPr>
                <w:rFonts w:ascii="Arial" w:hAnsi="Arial" w:cs="Arial"/>
                <w:sz w:val="20"/>
                <w:szCs w:val="20"/>
              </w:rPr>
            </w:pPr>
          </w:p>
        </w:tc>
        <w:tc>
          <w:tcPr>
            <w:tcW w:w="707" w:type="pct"/>
            <w:tcBorders>
              <w:top w:val="single" w:sz="4" w:space="0" w:color="auto"/>
              <w:left w:val="nil"/>
              <w:bottom w:val="single" w:sz="4" w:space="0" w:color="auto"/>
              <w:right w:val="single" w:sz="4" w:space="0" w:color="auto"/>
            </w:tcBorders>
            <w:shd w:val="clear" w:color="auto" w:fill="FFFFFF"/>
            <w:vAlign w:val="center"/>
          </w:tcPr>
          <w:p w:rsidR="00307A36" w:rsidRPr="005D1DF2" w:rsidRDefault="00307A36" w:rsidP="009E0460">
            <w:pPr>
              <w:spacing w:line="240" w:lineRule="atLeast"/>
              <w:rPr>
                <w:rFonts w:ascii="Arial" w:hAnsi="Arial" w:cs="Arial"/>
              </w:rPr>
            </w:pPr>
          </w:p>
        </w:tc>
        <w:tc>
          <w:tcPr>
            <w:tcW w:w="1910" w:type="pct"/>
            <w:tcBorders>
              <w:top w:val="single" w:sz="4" w:space="0" w:color="auto"/>
              <w:left w:val="nil"/>
              <w:bottom w:val="single" w:sz="4" w:space="0" w:color="auto"/>
              <w:right w:val="single" w:sz="4" w:space="0" w:color="auto"/>
            </w:tcBorders>
            <w:shd w:val="clear" w:color="auto" w:fill="FFFFFF"/>
            <w:vAlign w:val="center"/>
          </w:tcPr>
          <w:p w:rsidR="00307A36" w:rsidRPr="005D1DF2" w:rsidRDefault="00307A36" w:rsidP="009E0460">
            <w:pPr>
              <w:spacing w:line="240" w:lineRule="atLeast"/>
              <w:rPr>
                <w:rFonts w:ascii="Arial" w:hAnsi="Arial" w:cs="Arial"/>
              </w:rPr>
            </w:pPr>
          </w:p>
        </w:tc>
      </w:tr>
      <w:tr w:rsidR="007E57A2" w:rsidRPr="005D1DF2" w:rsidTr="009E0460">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Tema de evaluación:</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Cobertura y focalización</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Fortaleza y Oportunidad/Debilidad </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Referencia</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Recomendación </w:t>
            </w:r>
          </w:p>
        </w:tc>
      </w:tr>
    </w:tbl>
    <w:p w:rsidR="00B615E9" w:rsidRDefault="00B615E9">
      <w:r>
        <w:br w:type="page"/>
      </w:r>
    </w:p>
    <w:tbl>
      <w:tblPr>
        <w:tblW w:w="5320" w:type="pct"/>
        <w:tblLayout w:type="fixed"/>
        <w:tblCellMar>
          <w:top w:w="57" w:type="dxa"/>
          <w:left w:w="70" w:type="dxa"/>
          <w:right w:w="70" w:type="dxa"/>
        </w:tblCellMar>
        <w:tblLook w:val="0000"/>
      </w:tblPr>
      <w:tblGrid>
        <w:gridCol w:w="1645"/>
        <w:gridCol w:w="3350"/>
        <w:gridCol w:w="1493"/>
        <w:gridCol w:w="4032"/>
        <w:gridCol w:w="36"/>
      </w:tblGrid>
      <w:tr w:rsidR="007E57A2" w:rsidRPr="005D1DF2" w:rsidTr="009E0460">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7E57A2" w:rsidRPr="005D1DF2" w:rsidRDefault="007E57A2" w:rsidP="009E0460">
            <w:pPr>
              <w:spacing w:line="240" w:lineRule="atLeast"/>
              <w:jc w:val="center"/>
              <w:rPr>
                <w:rFonts w:ascii="Arial" w:hAnsi="Arial" w:cs="Arial"/>
                <w:b/>
              </w:rPr>
            </w:pPr>
            <w:r w:rsidRPr="005D1DF2">
              <w:rPr>
                <w:rFonts w:ascii="Arial" w:hAnsi="Arial" w:cs="Arial"/>
                <w:b/>
              </w:rPr>
              <w:lastRenderedPageBreak/>
              <w:t>Fortaleza y Oportunidad</w:t>
            </w:r>
          </w:p>
        </w:tc>
      </w:tr>
      <w:tr w:rsidR="007E57A2" w:rsidRPr="005D1DF2" w:rsidTr="009E0460">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9E0460">
            <w:pPr>
              <w:pStyle w:val="Prrafodelista1"/>
              <w:tabs>
                <w:tab w:val="left" w:pos="540"/>
              </w:tabs>
              <w:spacing w:line="240" w:lineRule="atLeast"/>
              <w:ind w:left="0"/>
              <w:jc w:val="both"/>
              <w:rPr>
                <w:rFonts w:ascii="Arial" w:hAnsi="Arial" w:cs="Arial"/>
                <w:sz w:val="20"/>
                <w:szCs w:val="20"/>
                <w:lang w:eastAsia="es-MX"/>
              </w:rPr>
            </w:pPr>
            <w:r w:rsidRPr="005D1DF2">
              <w:rPr>
                <w:rFonts w:ascii="Arial" w:hAnsi="Arial" w:cs="Arial"/>
                <w:sz w:val="20"/>
                <w:szCs w:val="20"/>
              </w:rPr>
              <w:t>C</w:t>
            </w:r>
            <w:r w:rsidRPr="005D1DF2">
              <w:rPr>
                <w:rFonts w:ascii="Arial" w:hAnsi="Arial" w:cs="Arial"/>
                <w:color w:val="000000"/>
                <w:sz w:val="20"/>
                <w:szCs w:val="20"/>
              </w:rPr>
              <w:t xml:space="preserve">ualquier habitante conforma en si la población objetivo </w:t>
            </w:r>
            <w:r w:rsidR="00C250C6" w:rsidRPr="005D1DF2">
              <w:rPr>
                <w:rFonts w:ascii="Arial" w:hAnsi="Arial" w:cs="Arial"/>
                <w:color w:val="000000"/>
                <w:sz w:val="20"/>
                <w:szCs w:val="20"/>
              </w:rPr>
              <w:t>y,</w:t>
            </w:r>
            <w:r w:rsidRPr="005D1DF2">
              <w:rPr>
                <w:rFonts w:ascii="Arial" w:hAnsi="Arial" w:cs="Arial"/>
                <w:color w:val="000000"/>
                <w:sz w:val="20"/>
                <w:szCs w:val="20"/>
              </w:rPr>
              <w:t xml:space="preserve"> por lo tanto, también conforma la población potencial. La cobertura del </w:t>
            </w:r>
            <w:r w:rsidR="0089296F">
              <w:rPr>
                <w:rFonts w:ascii="Arial" w:hAnsi="Arial" w:cs="Arial"/>
                <w:color w:val="000000"/>
                <w:sz w:val="20"/>
                <w:szCs w:val="20"/>
              </w:rPr>
              <w:t>Programa/Fondo</w:t>
            </w:r>
            <w:r w:rsidRPr="005D1DF2">
              <w:rPr>
                <w:rFonts w:ascii="Arial" w:hAnsi="Arial" w:cs="Arial"/>
                <w:color w:val="000000"/>
                <w:sz w:val="20"/>
                <w:szCs w:val="20"/>
              </w:rPr>
              <w:t xml:space="preserve"> ha sido en las Juntas auxiliares, colonias y zona centro del </w:t>
            </w:r>
            <w:r w:rsidR="00503682" w:rsidRPr="005D1DF2">
              <w:rPr>
                <w:rFonts w:ascii="Arial" w:hAnsi="Arial" w:cs="Arial"/>
                <w:color w:val="000000"/>
                <w:sz w:val="20"/>
                <w:szCs w:val="20"/>
              </w:rPr>
              <w:t>Municipio</w:t>
            </w:r>
            <w:r w:rsidRPr="005D1DF2">
              <w:rPr>
                <w:rFonts w:ascii="Arial" w:hAnsi="Arial" w:cs="Arial"/>
                <w:color w:val="000000"/>
                <w:sz w:val="20"/>
                <w:szCs w:val="20"/>
              </w:rPr>
              <w:t xml:space="preserve"> de Puebla.</w:t>
            </w:r>
          </w:p>
        </w:tc>
        <w:tc>
          <w:tcPr>
            <w:tcW w:w="70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r w:rsidRPr="005D1DF2">
              <w:rPr>
                <w:rFonts w:ascii="Arial" w:hAnsi="Arial" w:cs="Arial"/>
              </w:rPr>
              <w:t>25</w:t>
            </w:r>
          </w:p>
        </w:tc>
        <w:tc>
          <w:tcPr>
            <w:tcW w:w="1910"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p>
        </w:tc>
      </w:tr>
    </w:tbl>
    <w:p w:rsidR="007E57A2" w:rsidRPr="005D1DF2" w:rsidRDefault="007E57A2" w:rsidP="007E57A2">
      <w:pPr>
        <w:spacing w:line="276" w:lineRule="auto"/>
        <w:jc w:val="both"/>
        <w:rPr>
          <w:rFonts w:ascii="Arial" w:eastAsia="Times" w:hAnsi="Arial" w:cs="Arial"/>
        </w:rPr>
      </w:pPr>
    </w:p>
    <w:tbl>
      <w:tblPr>
        <w:tblW w:w="5320" w:type="pct"/>
        <w:tblLayout w:type="fixed"/>
        <w:tblCellMar>
          <w:top w:w="57" w:type="dxa"/>
          <w:left w:w="70" w:type="dxa"/>
          <w:right w:w="70" w:type="dxa"/>
        </w:tblCellMar>
        <w:tblLook w:val="0000"/>
      </w:tblPr>
      <w:tblGrid>
        <w:gridCol w:w="1645"/>
        <w:gridCol w:w="3350"/>
        <w:gridCol w:w="1493"/>
        <w:gridCol w:w="4032"/>
        <w:gridCol w:w="36"/>
      </w:tblGrid>
      <w:tr w:rsidR="007E57A2" w:rsidRPr="005D1DF2" w:rsidTr="009E0460">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Tema de evaluación:</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Operación</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Fortaleza y Oportunidad/Debilidad </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Referencia</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Recomendación </w:t>
            </w:r>
          </w:p>
        </w:tc>
      </w:tr>
      <w:tr w:rsidR="007E57A2" w:rsidRPr="005D1DF2" w:rsidTr="009E0460">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7E57A2" w:rsidRPr="005D1DF2" w:rsidRDefault="007E57A2" w:rsidP="009E0460">
            <w:pPr>
              <w:spacing w:line="240" w:lineRule="atLeast"/>
              <w:jc w:val="center"/>
              <w:rPr>
                <w:rFonts w:ascii="Arial" w:hAnsi="Arial" w:cs="Arial"/>
                <w:b/>
              </w:rPr>
            </w:pPr>
            <w:r w:rsidRPr="005D1DF2">
              <w:rPr>
                <w:rFonts w:ascii="Arial" w:hAnsi="Arial" w:cs="Arial"/>
                <w:b/>
              </w:rPr>
              <w:t>Fortaleza y Oportunidad</w:t>
            </w:r>
          </w:p>
        </w:tc>
      </w:tr>
      <w:tr w:rsidR="007E57A2" w:rsidRPr="005D1DF2" w:rsidTr="009E0460">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BE6E4F">
            <w:pPr>
              <w:pStyle w:val="Prrafodelista1"/>
              <w:tabs>
                <w:tab w:val="left" w:pos="540"/>
              </w:tabs>
              <w:spacing w:line="240" w:lineRule="atLeast"/>
              <w:ind w:left="0"/>
              <w:jc w:val="both"/>
              <w:rPr>
                <w:rFonts w:ascii="Arial" w:hAnsi="Arial" w:cs="Arial"/>
                <w:sz w:val="20"/>
                <w:szCs w:val="20"/>
                <w:lang w:eastAsia="es-MX"/>
              </w:rPr>
            </w:pPr>
            <w:r w:rsidRPr="005D1DF2">
              <w:rPr>
                <w:rFonts w:ascii="Arial" w:eastAsia="Times" w:hAnsi="Arial" w:cs="Arial"/>
                <w:iCs/>
                <w:sz w:val="20"/>
                <w:szCs w:val="20"/>
              </w:rPr>
              <w:t xml:space="preserve">Se </w:t>
            </w:r>
            <w:r w:rsidRPr="005D1DF2">
              <w:rPr>
                <w:rFonts w:ascii="Arial" w:hAnsi="Arial" w:cs="Arial"/>
                <w:sz w:val="20"/>
                <w:szCs w:val="20"/>
              </w:rPr>
              <w:t xml:space="preserve">presentan documentos que muestran los indicadores de servicios públicos 2015 que son proporcionados por el </w:t>
            </w:r>
            <w:r w:rsidR="00503682" w:rsidRPr="005D1DF2">
              <w:rPr>
                <w:rFonts w:ascii="Arial" w:hAnsi="Arial" w:cs="Arial"/>
                <w:sz w:val="20"/>
                <w:szCs w:val="20"/>
              </w:rPr>
              <w:t>Municipio</w:t>
            </w:r>
            <w:r w:rsidRPr="005D1DF2">
              <w:rPr>
                <w:rFonts w:ascii="Arial" w:hAnsi="Arial" w:cs="Arial"/>
                <w:sz w:val="20"/>
                <w:szCs w:val="20"/>
              </w:rPr>
              <w:t xml:space="preserve"> de Puebla, de la misma forma existe evidencia en la página de internet que se encuentran difundidos públicamente.</w:t>
            </w:r>
          </w:p>
        </w:tc>
        <w:tc>
          <w:tcPr>
            <w:tcW w:w="70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r w:rsidRPr="005D1DF2">
              <w:rPr>
                <w:rFonts w:ascii="Arial" w:hAnsi="Arial" w:cs="Arial"/>
              </w:rPr>
              <w:t>34</w:t>
            </w:r>
          </w:p>
        </w:tc>
        <w:tc>
          <w:tcPr>
            <w:tcW w:w="1910"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9B7478" w:rsidP="009E0460">
            <w:pPr>
              <w:spacing w:line="240" w:lineRule="atLeast"/>
              <w:rPr>
                <w:rFonts w:ascii="Arial" w:hAnsi="Arial" w:cs="Arial"/>
              </w:rPr>
            </w:pPr>
            <w:r w:rsidRPr="005D1DF2">
              <w:rPr>
                <w:rFonts w:ascii="Arial" w:hAnsi="Arial" w:cs="Arial"/>
              </w:rPr>
              <w:t xml:space="preserve">Para la ejecución de obras a realizarse con los recursos del </w:t>
            </w:r>
            <w:r w:rsidR="0089296F">
              <w:rPr>
                <w:rFonts w:ascii="Arial" w:hAnsi="Arial" w:cs="Arial"/>
              </w:rPr>
              <w:t>Programa/Fondo</w:t>
            </w:r>
            <w:r w:rsidRPr="005D1DF2">
              <w:rPr>
                <w:rFonts w:ascii="Arial" w:hAnsi="Arial" w:cs="Arial"/>
              </w:rPr>
              <w:t xml:space="preserve"> se recomienda el apego a las leyes en la materia de obra pública y servicios relacionados con la misma, tanto en la ejecución, como en la calidad y la supervisión de las mismas. Así mismo, contar con la evidencia justificativa y comprobatoria.</w:t>
            </w:r>
          </w:p>
        </w:tc>
      </w:tr>
    </w:tbl>
    <w:p w:rsidR="007E57A2" w:rsidRPr="005D1DF2" w:rsidRDefault="007E57A2" w:rsidP="007E57A2">
      <w:pPr>
        <w:spacing w:line="276" w:lineRule="auto"/>
        <w:jc w:val="both"/>
        <w:rPr>
          <w:rFonts w:ascii="Arial" w:eastAsia="Times" w:hAnsi="Arial" w:cs="Arial"/>
        </w:rPr>
      </w:pPr>
    </w:p>
    <w:tbl>
      <w:tblPr>
        <w:tblW w:w="5320" w:type="pct"/>
        <w:tblLayout w:type="fixed"/>
        <w:tblCellMar>
          <w:top w:w="57" w:type="dxa"/>
          <w:left w:w="70" w:type="dxa"/>
          <w:right w:w="70" w:type="dxa"/>
        </w:tblCellMar>
        <w:tblLook w:val="0000"/>
      </w:tblPr>
      <w:tblGrid>
        <w:gridCol w:w="1645"/>
        <w:gridCol w:w="3350"/>
        <w:gridCol w:w="1493"/>
        <w:gridCol w:w="4032"/>
        <w:gridCol w:w="36"/>
      </w:tblGrid>
      <w:tr w:rsidR="007E57A2" w:rsidRPr="005D1DF2" w:rsidTr="009E0460">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Tema de evaluación:</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Percepción de la población atendida</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Fortaleza y Oportunidad/Debilidad </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Referencia</w:t>
            </w:r>
          </w:p>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7E57A2" w:rsidRPr="005D1DF2" w:rsidRDefault="007E57A2" w:rsidP="009E0460">
            <w:pPr>
              <w:spacing w:line="240" w:lineRule="atLeast"/>
              <w:jc w:val="center"/>
              <w:rPr>
                <w:rFonts w:ascii="Arial" w:hAnsi="Arial" w:cs="Arial"/>
                <w:b/>
                <w:bCs/>
                <w:color w:val="FFFFFF"/>
              </w:rPr>
            </w:pPr>
            <w:r w:rsidRPr="005D1DF2">
              <w:rPr>
                <w:rFonts w:ascii="Arial" w:hAnsi="Arial" w:cs="Arial"/>
                <w:b/>
                <w:bCs/>
                <w:color w:val="FFFFFF"/>
              </w:rPr>
              <w:t xml:space="preserve">Recomendación </w:t>
            </w:r>
          </w:p>
        </w:tc>
      </w:tr>
      <w:tr w:rsidR="007E57A2" w:rsidRPr="005D1DF2" w:rsidTr="009E0460">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7E57A2" w:rsidRPr="005D1DF2" w:rsidRDefault="007E57A2" w:rsidP="009E0460">
            <w:pPr>
              <w:spacing w:line="240" w:lineRule="atLeast"/>
              <w:jc w:val="center"/>
              <w:rPr>
                <w:rFonts w:ascii="Arial" w:hAnsi="Arial" w:cs="Arial"/>
                <w:b/>
              </w:rPr>
            </w:pPr>
            <w:r w:rsidRPr="005D1DF2">
              <w:rPr>
                <w:rFonts w:ascii="Arial" w:hAnsi="Arial" w:cs="Arial"/>
                <w:b/>
              </w:rPr>
              <w:t>Fortaleza y Oportunidad</w:t>
            </w:r>
          </w:p>
        </w:tc>
      </w:tr>
      <w:tr w:rsidR="007E57A2" w:rsidRPr="005D1DF2" w:rsidTr="009E0460">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9E0460">
            <w:pPr>
              <w:tabs>
                <w:tab w:val="left" w:pos="567"/>
              </w:tabs>
              <w:spacing w:line="276" w:lineRule="auto"/>
              <w:jc w:val="both"/>
              <w:rPr>
                <w:rFonts w:ascii="Arial" w:eastAsia="Times" w:hAnsi="Arial" w:cs="Arial"/>
                <w:iCs/>
              </w:rPr>
            </w:pPr>
            <w:r w:rsidRPr="005D1DF2">
              <w:rPr>
                <w:rFonts w:ascii="Arial" w:eastAsia="Times" w:hAnsi="Arial" w:cs="Arial"/>
                <w:iCs/>
              </w:rPr>
              <w:t xml:space="preserve">Los recursos se destinan al fortalecimiento de los servicios y bienes que presta el </w:t>
            </w:r>
            <w:r w:rsidR="00503682" w:rsidRPr="005D1DF2">
              <w:rPr>
                <w:rFonts w:ascii="Arial" w:eastAsia="Times" w:hAnsi="Arial" w:cs="Arial"/>
                <w:iCs/>
              </w:rPr>
              <w:t>Municipio</w:t>
            </w:r>
            <w:r w:rsidRPr="005D1DF2">
              <w:rPr>
                <w:rFonts w:ascii="Arial" w:eastAsia="Times" w:hAnsi="Arial" w:cs="Arial"/>
                <w:iCs/>
              </w:rPr>
              <w:t xml:space="preserve"> a la comunidad en general, sin embargo, aún no se han implementado instrumentos para medir el grado de satisfacción de su población atendida, respecto de los servicios públicos que son prestados con recursos FORTAMUN DF.</w:t>
            </w:r>
          </w:p>
          <w:p w:rsidR="007E57A2" w:rsidRPr="005D1DF2" w:rsidRDefault="007E57A2" w:rsidP="009E0460">
            <w:pPr>
              <w:pStyle w:val="Prrafodelista1"/>
              <w:tabs>
                <w:tab w:val="left" w:pos="540"/>
              </w:tabs>
              <w:spacing w:line="240" w:lineRule="atLeast"/>
              <w:ind w:left="0"/>
              <w:jc w:val="both"/>
              <w:rPr>
                <w:rFonts w:ascii="Arial" w:hAnsi="Arial" w:cs="Arial"/>
                <w:sz w:val="20"/>
                <w:szCs w:val="20"/>
                <w:lang w:eastAsia="es-MX"/>
              </w:rPr>
            </w:pPr>
          </w:p>
        </w:tc>
        <w:tc>
          <w:tcPr>
            <w:tcW w:w="707" w:type="pct"/>
            <w:tcBorders>
              <w:top w:val="single" w:sz="4" w:space="0" w:color="auto"/>
              <w:left w:val="nil"/>
              <w:bottom w:val="single" w:sz="4" w:space="0" w:color="auto"/>
              <w:right w:val="single" w:sz="4" w:space="0" w:color="auto"/>
            </w:tcBorders>
            <w:shd w:val="clear" w:color="auto" w:fill="FFFFFF"/>
            <w:vAlign w:val="center"/>
          </w:tcPr>
          <w:p w:rsidR="007E57A2" w:rsidRPr="005D1DF2" w:rsidRDefault="007E57A2" w:rsidP="009E0460">
            <w:pPr>
              <w:spacing w:line="240" w:lineRule="atLeast"/>
              <w:rPr>
                <w:rFonts w:ascii="Arial" w:hAnsi="Arial" w:cs="Arial"/>
              </w:rPr>
            </w:pPr>
            <w:r w:rsidRPr="005D1DF2">
              <w:rPr>
                <w:rFonts w:ascii="Arial" w:hAnsi="Arial" w:cs="Arial"/>
              </w:rPr>
              <w:t>43</w:t>
            </w:r>
          </w:p>
        </w:tc>
        <w:tc>
          <w:tcPr>
            <w:tcW w:w="1910" w:type="pct"/>
            <w:tcBorders>
              <w:top w:val="single" w:sz="4" w:space="0" w:color="auto"/>
              <w:left w:val="nil"/>
              <w:bottom w:val="single" w:sz="4" w:space="0" w:color="auto"/>
              <w:right w:val="single" w:sz="4" w:space="0" w:color="auto"/>
            </w:tcBorders>
            <w:shd w:val="clear" w:color="auto" w:fill="FFFFFF"/>
            <w:vAlign w:val="center"/>
          </w:tcPr>
          <w:p w:rsidR="009B7478" w:rsidRPr="005D1DF2" w:rsidRDefault="009B7478" w:rsidP="009B7478">
            <w:pPr>
              <w:overflowPunct/>
              <w:autoSpaceDE/>
              <w:autoSpaceDN/>
              <w:adjustRightInd/>
              <w:spacing w:line="276" w:lineRule="auto"/>
              <w:jc w:val="both"/>
              <w:textAlignment w:val="auto"/>
              <w:rPr>
                <w:rFonts w:ascii="Arial" w:hAnsi="Arial" w:cs="Arial"/>
              </w:rPr>
            </w:pPr>
            <w:r w:rsidRPr="005D1DF2">
              <w:rPr>
                <w:rFonts w:ascii="Arial" w:eastAsia="Times" w:hAnsi="Arial" w:cs="Arial"/>
              </w:rPr>
              <w:t xml:space="preserve">Implementar mecanismos de verificación a través de sondeos de percepción ciudadana mediante </w:t>
            </w:r>
            <w:r w:rsidRPr="005D1DF2">
              <w:rPr>
                <w:rFonts w:ascii="Arial" w:hAnsi="Arial" w:cs="Arial"/>
              </w:rPr>
              <w:t>encuestas de satisfacción respecto a servicios públicos y beneficios, realizando un análisis oportuno de los resultados de las encuestas, así como de la apertura de buzones fijos que se tienen instalados para la recepción de quejas y denuncias en la totalidad de las Dependencias y Entidades Municipales.</w:t>
            </w:r>
          </w:p>
          <w:p w:rsidR="007E57A2" w:rsidRPr="005D1DF2" w:rsidRDefault="007E57A2" w:rsidP="009E0460">
            <w:pPr>
              <w:spacing w:line="240" w:lineRule="atLeast"/>
              <w:rPr>
                <w:rFonts w:ascii="Arial" w:hAnsi="Arial" w:cs="Arial"/>
              </w:rPr>
            </w:pPr>
          </w:p>
        </w:tc>
      </w:tr>
    </w:tbl>
    <w:p w:rsidR="007E57A2" w:rsidRDefault="007E57A2" w:rsidP="007E57A2">
      <w:pPr>
        <w:spacing w:line="276" w:lineRule="auto"/>
        <w:jc w:val="both"/>
        <w:rPr>
          <w:rFonts w:ascii="Arial" w:eastAsia="Times" w:hAnsi="Arial" w:cs="Arial"/>
        </w:rPr>
      </w:pPr>
    </w:p>
    <w:p w:rsidR="00BE6E4F" w:rsidRDefault="00BE6E4F" w:rsidP="007E57A2">
      <w:pPr>
        <w:spacing w:line="276" w:lineRule="auto"/>
        <w:jc w:val="both"/>
        <w:rPr>
          <w:rFonts w:ascii="Arial" w:eastAsia="Times" w:hAnsi="Arial" w:cs="Arial"/>
        </w:rPr>
      </w:pPr>
    </w:p>
    <w:p w:rsidR="00BE6E4F" w:rsidRDefault="00BE6E4F" w:rsidP="007E57A2">
      <w:pPr>
        <w:spacing w:line="276" w:lineRule="auto"/>
        <w:jc w:val="both"/>
        <w:rPr>
          <w:rFonts w:ascii="Arial" w:eastAsia="Times" w:hAnsi="Arial" w:cs="Arial"/>
        </w:rPr>
      </w:pPr>
    </w:p>
    <w:p w:rsidR="00BE6E4F" w:rsidRDefault="00BE6E4F" w:rsidP="007E57A2">
      <w:pPr>
        <w:spacing w:line="276" w:lineRule="auto"/>
        <w:jc w:val="both"/>
        <w:rPr>
          <w:rFonts w:ascii="Arial" w:eastAsia="Times" w:hAnsi="Arial" w:cs="Arial"/>
        </w:rPr>
      </w:pPr>
    </w:p>
    <w:p w:rsidR="00BE6E4F" w:rsidRDefault="00BE6E4F" w:rsidP="007E57A2">
      <w:pPr>
        <w:spacing w:line="276" w:lineRule="auto"/>
        <w:jc w:val="both"/>
        <w:rPr>
          <w:rFonts w:ascii="Arial" w:eastAsia="Times" w:hAnsi="Arial" w:cs="Arial"/>
        </w:rPr>
      </w:pPr>
    </w:p>
    <w:p w:rsidR="00BE6E4F" w:rsidRPr="005D1DF2" w:rsidRDefault="00BE6E4F" w:rsidP="007E57A2">
      <w:pPr>
        <w:spacing w:line="276" w:lineRule="auto"/>
        <w:jc w:val="both"/>
        <w:rPr>
          <w:rFonts w:ascii="Arial" w:eastAsia="Times" w:hAnsi="Arial" w:cs="Arial"/>
        </w:rPr>
      </w:pPr>
    </w:p>
    <w:p w:rsidR="006F7207" w:rsidRPr="005D1DF2" w:rsidRDefault="006F7207" w:rsidP="00CF630E">
      <w:pPr>
        <w:pStyle w:val="Prrafodelista"/>
        <w:numPr>
          <w:ilvl w:val="0"/>
          <w:numId w:val="111"/>
        </w:numPr>
        <w:spacing w:line="276" w:lineRule="auto"/>
        <w:jc w:val="both"/>
        <w:rPr>
          <w:rFonts w:ascii="Arial" w:eastAsiaTheme="minorEastAsia" w:hAnsi="Arial" w:cs="Arial"/>
          <w:b/>
          <w:color w:val="000000" w:themeColor="text1"/>
          <w:kern w:val="24"/>
          <w:lang w:eastAsia="es-MX"/>
        </w:rPr>
      </w:pPr>
      <w:r w:rsidRPr="005D1DF2">
        <w:rPr>
          <w:rFonts w:ascii="Arial" w:eastAsiaTheme="minorEastAsia" w:hAnsi="Arial" w:cs="Arial"/>
          <w:b/>
          <w:color w:val="000000" w:themeColor="text1"/>
          <w:kern w:val="24"/>
          <w:lang w:eastAsia="es-MX"/>
        </w:rPr>
        <w:t xml:space="preserve">JUSTIFICACIÓN DE LA EVALUACIÓN DEL </w:t>
      </w:r>
      <w:r w:rsidR="0085605A" w:rsidRPr="005D1DF2">
        <w:rPr>
          <w:rFonts w:ascii="Arial" w:eastAsiaTheme="minorEastAsia" w:hAnsi="Arial" w:cs="Arial"/>
          <w:b/>
          <w:color w:val="000000" w:themeColor="text1"/>
          <w:kern w:val="24"/>
          <w:lang w:eastAsia="es-MX"/>
        </w:rPr>
        <w:t>PROGRAMA/</w:t>
      </w:r>
      <w:r w:rsidR="009E0460" w:rsidRPr="005D1DF2">
        <w:rPr>
          <w:rFonts w:ascii="Arial" w:eastAsiaTheme="minorEastAsia" w:hAnsi="Arial" w:cs="Arial"/>
          <w:b/>
          <w:color w:val="000000" w:themeColor="text1"/>
          <w:kern w:val="24"/>
          <w:lang w:eastAsia="es-MX"/>
        </w:rPr>
        <w:t>FONDO</w:t>
      </w:r>
    </w:p>
    <w:p w:rsidR="006F7207" w:rsidRPr="00B22665" w:rsidRDefault="006F7207" w:rsidP="006F7207">
      <w:pPr>
        <w:rPr>
          <w:rFonts w:ascii="Arial" w:hAnsi="Arial" w:cs="Arial"/>
          <w:b/>
        </w:rPr>
      </w:pPr>
    </w:p>
    <w:p w:rsidR="006F7207" w:rsidRPr="005D1DF2" w:rsidRDefault="006F7207" w:rsidP="006F7207">
      <w:pPr>
        <w:spacing w:line="276" w:lineRule="auto"/>
        <w:jc w:val="both"/>
        <w:rPr>
          <w:rFonts w:ascii="Arial" w:hAnsi="Arial" w:cs="Arial"/>
          <w:b/>
        </w:rPr>
      </w:pPr>
      <w:r w:rsidRPr="005D1DF2">
        <w:rPr>
          <w:rFonts w:ascii="Arial" w:hAnsi="Arial" w:cs="Arial"/>
          <w:b/>
        </w:rPr>
        <w:t>La Coordinación Fiscal</w:t>
      </w:r>
    </w:p>
    <w:p w:rsidR="006F7207" w:rsidRPr="005D1DF2" w:rsidRDefault="006F7207" w:rsidP="006F7207">
      <w:pPr>
        <w:spacing w:line="276" w:lineRule="auto"/>
        <w:jc w:val="both"/>
        <w:rPr>
          <w:rFonts w:ascii="Arial" w:hAnsi="Arial" w:cs="Arial"/>
          <w:b/>
        </w:rPr>
      </w:pPr>
    </w:p>
    <w:p w:rsidR="006F7207" w:rsidRPr="005D1DF2" w:rsidRDefault="006F7207" w:rsidP="006F7207">
      <w:pPr>
        <w:pStyle w:val="Textosinformato"/>
        <w:spacing w:line="276" w:lineRule="auto"/>
        <w:jc w:val="both"/>
        <w:rPr>
          <w:rFonts w:ascii="Arial" w:eastAsia="MS Mincho" w:hAnsi="Arial" w:cs="Arial"/>
          <w:bCs/>
          <w:lang w:val="es-MX"/>
        </w:rPr>
      </w:pPr>
      <w:r w:rsidRPr="005D1DF2">
        <w:rPr>
          <w:rFonts w:ascii="Arial" w:eastAsia="MS Mincho" w:hAnsi="Arial" w:cs="Arial"/>
          <w:bCs/>
          <w:lang w:val="es-MX"/>
        </w:rPr>
        <w:t>En México, la coordinación fiscal es un m</w:t>
      </w:r>
      <w:r w:rsidR="00C47518" w:rsidRPr="005D1DF2">
        <w:rPr>
          <w:rFonts w:ascii="Arial" w:eastAsia="MS Mincho" w:hAnsi="Arial" w:cs="Arial"/>
          <w:bCs/>
          <w:lang w:val="es-MX"/>
        </w:rPr>
        <w:t xml:space="preserve">ecanismo de la gestión pública </w:t>
      </w:r>
      <w:r w:rsidRPr="005D1DF2">
        <w:rPr>
          <w:rFonts w:ascii="Arial" w:eastAsia="MS Mincho" w:hAnsi="Arial" w:cs="Arial"/>
          <w:bCs/>
          <w:lang w:val="es-MX"/>
        </w:rPr>
        <w:t>cuyo propósito es delimitar y dar congruencia a los ámbitos de competencia hacendaria en los ingresos entre los 3 niveles de gobierno existentes, su objetivo se consolida en el Sistema Nacional de Coordinación Fiscal determinado en la Ley de Coordinación Fiscal.</w:t>
      </w:r>
    </w:p>
    <w:p w:rsidR="006F7207" w:rsidRPr="005D1DF2" w:rsidRDefault="006F7207" w:rsidP="006F7207">
      <w:pPr>
        <w:pStyle w:val="Textosinformato"/>
        <w:spacing w:line="276" w:lineRule="auto"/>
        <w:jc w:val="both"/>
        <w:rPr>
          <w:rFonts w:ascii="Arial" w:eastAsia="MS Mincho" w:hAnsi="Arial" w:cs="Arial"/>
          <w:bCs/>
          <w:lang w:val="es-MX"/>
        </w:rPr>
      </w:pPr>
    </w:p>
    <w:p w:rsidR="006F7207" w:rsidRPr="00B22665" w:rsidRDefault="006F7207" w:rsidP="006F7207">
      <w:pPr>
        <w:pStyle w:val="Textosinformato"/>
        <w:spacing w:line="276" w:lineRule="auto"/>
        <w:jc w:val="both"/>
        <w:rPr>
          <w:rFonts w:ascii="Arial" w:eastAsia="MS Mincho" w:hAnsi="Arial" w:cs="Arial"/>
          <w:lang w:val="es-MX"/>
        </w:rPr>
      </w:pPr>
      <w:r w:rsidRPr="005D1DF2">
        <w:rPr>
          <w:rFonts w:ascii="Arial" w:eastAsia="MS Mincho" w:hAnsi="Arial" w:cs="Arial"/>
          <w:bCs/>
          <w:lang w:val="es-MX"/>
        </w:rPr>
        <w:t>Esta Ley establece los términos en que se debe ejecutar la coordinación administrativa a través de convenios de</w:t>
      </w:r>
      <w:r w:rsidRPr="00B22665">
        <w:rPr>
          <w:rFonts w:ascii="Arial" w:eastAsia="MS Mincho" w:hAnsi="Arial" w:cs="Arial"/>
          <w:lang w:val="es-MX"/>
        </w:rPr>
        <w:t xml:space="preserve"> adhesión al Sistema Nacional de Coordinación Fiscal integralmente en relación con los ingresos de la Federación</w:t>
      </w:r>
      <w:r w:rsidR="00C47518" w:rsidRPr="005D1DF2">
        <w:rPr>
          <w:rFonts w:ascii="Arial" w:eastAsia="MS Mincho" w:hAnsi="Arial" w:cs="Arial"/>
          <w:bCs/>
          <w:lang w:val="es-MX"/>
        </w:rPr>
        <w:t xml:space="preserve"> </w:t>
      </w:r>
      <w:r w:rsidRPr="00B22665">
        <w:rPr>
          <w:rFonts w:ascii="Arial" w:eastAsia="MS Mincho" w:hAnsi="Arial" w:cs="Arial"/>
          <w:lang w:val="es-MX"/>
        </w:rPr>
        <w:t xml:space="preserve">y no sólo algunos de ellos, como resultado de los convenios que se celebren, las entidades federativas podrán recibir las participaciones establecidas en la misma Ley. </w:t>
      </w:r>
    </w:p>
    <w:p w:rsidR="006F7207" w:rsidRPr="00B22665" w:rsidRDefault="006F7207" w:rsidP="006F7207">
      <w:pPr>
        <w:pStyle w:val="Textosinformato"/>
        <w:spacing w:line="276" w:lineRule="auto"/>
        <w:ind w:firstLine="289"/>
        <w:jc w:val="both"/>
        <w:rPr>
          <w:rFonts w:ascii="Arial" w:eastAsia="MS Mincho" w:hAnsi="Arial" w:cs="Arial"/>
          <w:lang w:val="es-MX"/>
        </w:rPr>
      </w:pP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Con fecha 28 de diciembre de 1979 se publica el Convenio de adhesión al Sistema Nacional de Coordinación Fiscal que celebraron la Secretaría de Hacienda y Crédito Público y el Gobierno del Estado de Puebla, entre los considerandos se determinaba q</w:t>
      </w:r>
      <w:r w:rsidRPr="00B22665">
        <w:rPr>
          <w:rFonts w:ascii="Arial" w:hAnsi="Arial" w:cs="Arial"/>
          <w:lang w:val="es-MX"/>
        </w:rPr>
        <w:t xml:space="preserve">ue el sistema fiscal nacional debía ser armónico, evitando en lo posible la superposición de gravámenes federales, estatales y municipales, </w:t>
      </w:r>
      <w:r w:rsidRPr="00B22665">
        <w:rPr>
          <w:rFonts w:ascii="Arial" w:eastAsia="MS Mincho" w:hAnsi="Arial" w:cs="Arial"/>
          <w:lang w:val="es-MX"/>
        </w:rPr>
        <w:t>cuyo conjunto podía producir cargas fiscales excesivas en los contribuyentes, además de múltiples intervenciones de vigilancia por parte de las diversas autoridades en esta materia; así mismo se consideraba  regular las relaciones fiscales entre ambos órdenes de gobierno y fortalecer las finanzas públicas locales, a cambio de lo cual las entidades federativas se obligan a no mantener en vigor impuestos estatales o municipales que contrariaran las limitaciones señaladas en la Ley del Impuesto al Valor Agregado y en las leyes sobre impuestos especiales que sólo eran facultad de la Federación, de acuerdo con la Constitución Política.</w:t>
      </w:r>
    </w:p>
    <w:p w:rsidR="006F7207" w:rsidRPr="00B22665" w:rsidRDefault="006F7207" w:rsidP="006F7207">
      <w:pPr>
        <w:pStyle w:val="Textosinformato"/>
        <w:spacing w:line="276" w:lineRule="auto"/>
        <w:jc w:val="both"/>
        <w:rPr>
          <w:rFonts w:ascii="Arial" w:eastAsia="MS Mincho" w:hAnsi="Arial" w:cs="Arial"/>
          <w:lang w:val="es-MX"/>
        </w:rPr>
      </w:pP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 xml:space="preserve">En el ámbito municipal el convenio consideraba que dotar de mayores recursos a los Estados implicaba que estos contaran </w:t>
      </w:r>
      <w:r w:rsidR="0085605A" w:rsidRPr="005D1DF2">
        <w:rPr>
          <w:rFonts w:ascii="Arial" w:eastAsia="MS Mincho" w:hAnsi="Arial" w:cs="Arial"/>
          <w:lang w:val="es-MX"/>
        </w:rPr>
        <w:t>con la</w:t>
      </w:r>
      <w:r w:rsidRPr="00B22665">
        <w:rPr>
          <w:rFonts w:ascii="Arial" w:eastAsia="MS Mincho" w:hAnsi="Arial" w:cs="Arial"/>
          <w:lang w:val="es-MX"/>
        </w:rPr>
        <w:t xml:space="preserve"> base económica para que hicieran lo mismo con sus </w:t>
      </w:r>
      <w:r w:rsidR="00503682" w:rsidRPr="005D1DF2">
        <w:rPr>
          <w:rFonts w:ascii="Arial" w:eastAsia="MS Mincho" w:hAnsi="Arial" w:cs="Arial"/>
          <w:lang w:val="es-MX"/>
        </w:rPr>
        <w:t>Municipio</w:t>
      </w:r>
      <w:r w:rsidRPr="00B22665">
        <w:rPr>
          <w:rFonts w:ascii="Arial" w:eastAsia="MS Mincho" w:hAnsi="Arial" w:cs="Arial"/>
          <w:lang w:val="es-MX"/>
        </w:rPr>
        <w:t>s, ya que el fortalecimiento de la institución municipal constituía la base y garantía de nuestro desarrollo democrático.</w:t>
      </w:r>
    </w:p>
    <w:p w:rsidR="006F7207" w:rsidRPr="00B22665" w:rsidRDefault="006F7207" w:rsidP="006F7207">
      <w:pPr>
        <w:pStyle w:val="Textosinformato"/>
        <w:spacing w:line="276" w:lineRule="auto"/>
        <w:jc w:val="both"/>
        <w:rPr>
          <w:rFonts w:ascii="Arial" w:hAnsi="Arial" w:cs="Arial"/>
          <w:lang w:val="es-MX"/>
        </w:rPr>
      </w:pP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Desde su publicación y hasta el 1 de enero de 2015, fecha de inicio del periodo de esta evaluación, el convenio en comento ha tenido  modificaciones diversas mediante anexos, entre las modificaciones destacan, por ejemplo, el convenio del Estado con la Secretaría en establecer en su legislación local, ya sea estatal, municipal o ambas, impuestos a los espectáculos públicos consistentes en obras de teatro y funciones de circo, que en su conjunto, incluyendo adicionales, no superen un gravamen de 8% calculado sobre el ingreso total que derive de dichas actividades; consecuentemente la Federación debía mantener en suspenso la aplicación del Impuesto al Valor Agregado a los citados espectáculos en el territorio estatal.</w:t>
      </w:r>
    </w:p>
    <w:p w:rsidR="006F7207" w:rsidRPr="00B22665" w:rsidRDefault="006F7207" w:rsidP="006F7207">
      <w:pPr>
        <w:pStyle w:val="Textosinformato"/>
        <w:spacing w:line="276" w:lineRule="auto"/>
        <w:jc w:val="both"/>
        <w:rPr>
          <w:rFonts w:ascii="Arial" w:eastAsia="MS Mincho" w:hAnsi="Arial" w:cs="Arial"/>
          <w:lang w:val="es-MX"/>
        </w:rPr>
      </w:pP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 xml:space="preserve">Ahora bien, el instrumento jurídico en el que formalmente se plasmaron los beneficios fiscales a favor de los </w:t>
      </w:r>
      <w:r w:rsidR="00503682" w:rsidRPr="005D1DF2">
        <w:rPr>
          <w:rFonts w:ascii="Arial" w:eastAsia="MS Mincho" w:hAnsi="Arial" w:cs="Arial"/>
          <w:lang w:val="es-MX"/>
        </w:rPr>
        <w:t>Municipio</w:t>
      </w:r>
      <w:r w:rsidRPr="00B22665">
        <w:rPr>
          <w:rFonts w:ascii="Arial" w:eastAsia="MS Mincho" w:hAnsi="Arial" w:cs="Arial"/>
          <w:lang w:val="es-MX"/>
        </w:rPr>
        <w:t xml:space="preserve">s fue la Ley de Coordinación Fiscal, pues en ella se determinaron originariamente los recursos que recibirían las entidades federativas y que deberían remitir, en su caso a las administraciones municipales. </w:t>
      </w:r>
    </w:p>
    <w:p w:rsidR="006F7207" w:rsidRPr="00B22665" w:rsidRDefault="006F7207" w:rsidP="006F7207">
      <w:pPr>
        <w:pStyle w:val="Textosinformato"/>
        <w:spacing w:line="276" w:lineRule="auto"/>
        <w:jc w:val="both"/>
        <w:rPr>
          <w:rFonts w:ascii="Arial" w:eastAsia="MS Mincho" w:hAnsi="Arial" w:cs="Arial"/>
          <w:lang w:val="es-MX"/>
        </w:rPr>
      </w:pPr>
    </w:p>
    <w:p w:rsidR="00AA51E2" w:rsidRPr="005D1DF2" w:rsidRDefault="00AA51E2" w:rsidP="006F7207">
      <w:pPr>
        <w:pStyle w:val="Textosinformato"/>
        <w:spacing w:line="276" w:lineRule="auto"/>
        <w:jc w:val="both"/>
        <w:rPr>
          <w:rFonts w:ascii="Arial" w:eastAsia="MS Mincho" w:hAnsi="Arial" w:cs="Arial"/>
          <w:lang w:val="es-MX"/>
        </w:rPr>
      </w:pPr>
    </w:p>
    <w:p w:rsidR="00AA51E2" w:rsidRPr="005D1DF2" w:rsidRDefault="00AA51E2" w:rsidP="006F7207">
      <w:pPr>
        <w:pStyle w:val="Textosinformato"/>
        <w:spacing w:line="276" w:lineRule="auto"/>
        <w:jc w:val="both"/>
        <w:rPr>
          <w:rFonts w:ascii="Arial" w:eastAsia="MS Mincho" w:hAnsi="Arial" w:cs="Arial"/>
          <w:lang w:val="es-MX"/>
        </w:rPr>
      </w:pPr>
    </w:p>
    <w:p w:rsidR="00AA51E2" w:rsidRPr="005D1DF2" w:rsidRDefault="00AA51E2" w:rsidP="006F7207">
      <w:pPr>
        <w:pStyle w:val="Textosinformato"/>
        <w:spacing w:line="276" w:lineRule="auto"/>
        <w:jc w:val="both"/>
        <w:rPr>
          <w:rFonts w:ascii="Arial" w:eastAsia="MS Mincho" w:hAnsi="Arial" w:cs="Arial"/>
          <w:lang w:val="es-MX"/>
        </w:rPr>
      </w:pPr>
    </w:p>
    <w:p w:rsidR="00AA51E2" w:rsidRPr="005D1DF2" w:rsidRDefault="00AA51E2" w:rsidP="006F7207">
      <w:pPr>
        <w:pStyle w:val="Textosinformato"/>
        <w:spacing w:line="276" w:lineRule="auto"/>
        <w:jc w:val="both"/>
        <w:rPr>
          <w:rFonts w:ascii="Arial" w:eastAsia="MS Mincho" w:hAnsi="Arial" w:cs="Arial"/>
          <w:lang w:val="es-MX"/>
        </w:rPr>
      </w:pPr>
    </w:p>
    <w:p w:rsidR="00AA51E2" w:rsidRPr="005D1DF2" w:rsidRDefault="00AA51E2" w:rsidP="006F7207">
      <w:pPr>
        <w:pStyle w:val="Textosinformato"/>
        <w:spacing w:line="276" w:lineRule="auto"/>
        <w:jc w:val="both"/>
        <w:rPr>
          <w:rFonts w:ascii="Arial" w:eastAsia="MS Mincho" w:hAnsi="Arial" w:cs="Arial"/>
          <w:lang w:val="es-MX"/>
        </w:rPr>
      </w:pPr>
    </w:p>
    <w:p w:rsidR="00AA51E2" w:rsidRPr="005D1DF2" w:rsidRDefault="00AA51E2" w:rsidP="006F7207">
      <w:pPr>
        <w:pStyle w:val="Textosinformato"/>
        <w:spacing w:line="276" w:lineRule="auto"/>
        <w:jc w:val="both"/>
        <w:rPr>
          <w:rFonts w:ascii="Arial" w:eastAsia="MS Mincho" w:hAnsi="Arial" w:cs="Arial"/>
          <w:lang w:val="es-MX"/>
        </w:rPr>
      </w:pPr>
    </w:p>
    <w:p w:rsidR="00AA51E2" w:rsidRPr="00B22665" w:rsidRDefault="00AA51E2" w:rsidP="006F7207">
      <w:pPr>
        <w:pStyle w:val="Textosinformato"/>
        <w:spacing w:line="276" w:lineRule="auto"/>
        <w:jc w:val="both"/>
        <w:rPr>
          <w:rFonts w:ascii="Arial" w:eastAsia="MS Mincho" w:hAnsi="Arial" w:cs="Arial"/>
          <w:lang w:val="es-MX"/>
        </w:rPr>
      </w:pPr>
    </w:p>
    <w:p w:rsidR="006F7207" w:rsidRPr="00B22665" w:rsidRDefault="006F7207" w:rsidP="006F7207">
      <w:pPr>
        <w:pStyle w:val="Textosinformato"/>
        <w:spacing w:line="276" w:lineRule="auto"/>
        <w:jc w:val="both"/>
        <w:rPr>
          <w:rFonts w:ascii="Arial" w:eastAsia="MS Mincho" w:hAnsi="Arial" w:cs="Arial"/>
          <w:b/>
          <w:lang w:val="es-MX"/>
        </w:rPr>
      </w:pPr>
      <w:r w:rsidRPr="00B22665">
        <w:rPr>
          <w:rFonts w:ascii="Arial" w:eastAsia="MS Mincho" w:hAnsi="Arial" w:cs="Arial"/>
          <w:b/>
          <w:lang w:val="es-MX"/>
        </w:rPr>
        <w:t xml:space="preserve">El </w:t>
      </w:r>
      <w:r w:rsidR="009E0460" w:rsidRPr="005D1DF2">
        <w:rPr>
          <w:rFonts w:ascii="Arial" w:eastAsia="MS Mincho" w:hAnsi="Arial" w:cs="Arial"/>
          <w:b/>
          <w:lang w:val="es-MX"/>
        </w:rPr>
        <w:t>Fondo</w:t>
      </w:r>
      <w:r w:rsidR="00C47518" w:rsidRPr="00B22665">
        <w:rPr>
          <w:rFonts w:ascii="Arial" w:eastAsia="MS Mincho" w:hAnsi="Arial" w:cs="Arial"/>
          <w:b/>
          <w:lang w:val="es-MX"/>
        </w:rPr>
        <w:t xml:space="preserve"> de Aportaciones para el Fortalecimiento de los </w:t>
      </w:r>
      <w:r w:rsidR="00503682" w:rsidRPr="005D1DF2">
        <w:rPr>
          <w:rFonts w:ascii="Arial" w:eastAsia="MS Mincho" w:hAnsi="Arial" w:cs="Arial"/>
          <w:b/>
          <w:lang w:val="es-MX"/>
        </w:rPr>
        <w:t>Municipio</w:t>
      </w:r>
      <w:r w:rsidR="00C47518" w:rsidRPr="00B22665">
        <w:rPr>
          <w:rFonts w:ascii="Arial" w:eastAsia="MS Mincho" w:hAnsi="Arial" w:cs="Arial"/>
          <w:b/>
          <w:lang w:val="es-MX"/>
        </w:rPr>
        <w:t>s y de las Demarcaciones Territoriales del Distrito Federal</w:t>
      </w:r>
    </w:p>
    <w:p w:rsidR="006F7207" w:rsidRPr="00B22665" w:rsidRDefault="006F7207" w:rsidP="006F7207">
      <w:pPr>
        <w:pStyle w:val="Textosinformato"/>
        <w:spacing w:line="276" w:lineRule="auto"/>
        <w:jc w:val="both"/>
        <w:rPr>
          <w:rFonts w:ascii="Arial" w:eastAsia="MS Mincho" w:hAnsi="Arial" w:cs="Arial"/>
          <w:lang w:val="es-MX"/>
        </w:rPr>
      </w:pP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 xml:space="preserve">La ley en comento establece básicamente 2 categorías de recursos para los Estados, </w:t>
      </w:r>
      <w:r w:rsidR="00503682" w:rsidRPr="005D1DF2">
        <w:rPr>
          <w:rFonts w:ascii="Arial" w:eastAsia="MS Mincho" w:hAnsi="Arial" w:cs="Arial"/>
          <w:lang w:val="es-MX"/>
        </w:rPr>
        <w:t>Municipio</w:t>
      </w:r>
      <w:r w:rsidRPr="00B22665">
        <w:rPr>
          <w:rFonts w:ascii="Arial" w:eastAsia="MS Mincho" w:hAnsi="Arial" w:cs="Arial"/>
          <w:lang w:val="es-MX"/>
        </w:rPr>
        <w:t xml:space="preserve">s y el Distrito Federal, uno se integra por la recaudación federal participable, y otro por las aportaciones federales, siendo estas últimas los recursos que la Federación transfiere a las haciendas públicas condicionando su gasto a la consecución y cumplimiento de los objetivos, entre ellos </w:t>
      </w:r>
      <w:r w:rsidR="009E0460" w:rsidRPr="005D1DF2">
        <w:rPr>
          <w:rFonts w:ascii="Arial" w:eastAsia="MS Mincho" w:hAnsi="Arial" w:cs="Arial"/>
          <w:lang w:val="es-MX"/>
        </w:rPr>
        <w:t>Fondo</w:t>
      </w:r>
      <w:r w:rsidR="00C47518" w:rsidRPr="00B22665">
        <w:rPr>
          <w:rFonts w:ascii="Arial" w:eastAsia="MS Mincho" w:hAnsi="Arial" w:cs="Arial"/>
          <w:lang w:val="es-MX"/>
        </w:rPr>
        <w:t xml:space="preserve"> de Aportaciones para el Fortalecimiento de los </w:t>
      </w:r>
      <w:r w:rsidR="00503682" w:rsidRPr="005D1DF2">
        <w:rPr>
          <w:rFonts w:ascii="Arial" w:eastAsia="MS Mincho" w:hAnsi="Arial" w:cs="Arial"/>
          <w:lang w:val="es-MX"/>
        </w:rPr>
        <w:t>Municipio</w:t>
      </w:r>
      <w:r w:rsidR="00C47518" w:rsidRPr="00B22665">
        <w:rPr>
          <w:rFonts w:ascii="Arial" w:eastAsia="MS Mincho" w:hAnsi="Arial" w:cs="Arial"/>
          <w:lang w:val="es-MX"/>
        </w:rPr>
        <w:t>s y de las Demarcaciones Territoriales del Distrito Federal</w:t>
      </w:r>
      <w:r w:rsidRPr="00B22665">
        <w:rPr>
          <w:rFonts w:ascii="Arial" w:eastAsia="MS Mincho" w:hAnsi="Arial" w:cs="Arial"/>
          <w:lang w:val="es-MX"/>
        </w:rPr>
        <w:t xml:space="preserve">; siendo el objeto de esta evaluación en el ámbito municipal dentro de la demarcación del </w:t>
      </w:r>
      <w:r w:rsidR="00503682" w:rsidRPr="005D1DF2">
        <w:rPr>
          <w:rFonts w:ascii="Arial" w:eastAsia="MS Mincho" w:hAnsi="Arial" w:cs="Arial"/>
          <w:lang w:val="es-MX"/>
        </w:rPr>
        <w:t>Municipio</w:t>
      </w:r>
      <w:r w:rsidRPr="00B22665">
        <w:rPr>
          <w:rFonts w:ascii="Arial" w:eastAsia="MS Mincho" w:hAnsi="Arial" w:cs="Arial"/>
          <w:lang w:val="es-MX"/>
        </w:rPr>
        <w:t xml:space="preserve"> de Puebla, Puebla y para el ejercicio fiscal 2015.</w:t>
      </w:r>
    </w:p>
    <w:p w:rsidR="006F7207" w:rsidRPr="00B22665" w:rsidRDefault="006F7207" w:rsidP="006F7207">
      <w:pPr>
        <w:pStyle w:val="Textosinformato"/>
        <w:spacing w:line="276" w:lineRule="auto"/>
        <w:jc w:val="both"/>
        <w:rPr>
          <w:rFonts w:ascii="Arial" w:eastAsia="MS Mincho" w:hAnsi="Arial" w:cs="Arial"/>
          <w:lang w:val="es-MX"/>
        </w:rPr>
      </w:pPr>
    </w:p>
    <w:p w:rsidR="00C47518" w:rsidRPr="005D1DF2" w:rsidRDefault="00C47518" w:rsidP="00C47518">
      <w:pPr>
        <w:pStyle w:val="Textosinformato"/>
        <w:spacing w:line="276" w:lineRule="auto"/>
        <w:jc w:val="both"/>
        <w:rPr>
          <w:rFonts w:ascii="Arial" w:eastAsia="MS Mincho" w:hAnsi="Arial" w:cs="Arial"/>
          <w:lang w:val="es-MX"/>
        </w:rPr>
      </w:pPr>
      <w:r w:rsidRPr="00B22665">
        <w:rPr>
          <w:rFonts w:ascii="Arial" w:eastAsia="MS Mincho" w:hAnsi="Arial" w:cs="Arial"/>
          <w:lang w:val="es-MX"/>
        </w:rPr>
        <w:t>El artículo 37</w:t>
      </w:r>
      <w:r w:rsidR="006F7207" w:rsidRPr="00B22665">
        <w:rPr>
          <w:rFonts w:ascii="Arial" w:eastAsia="MS Mincho" w:hAnsi="Arial" w:cs="Arial"/>
          <w:lang w:val="es-MX"/>
        </w:rPr>
        <w:t xml:space="preserve"> de la citada ley precisa que las aportaciones federales que con cargo al </w:t>
      </w:r>
      <w:r w:rsidRPr="00B22665">
        <w:rPr>
          <w:rFonts w:ascii="Arial" w:eastAsia="MS Mincho" w:hAnsi="Arial" w:cs="Arial"/>
          <w:lang w:val="es-MX"/>
        </w:rPr>
        <w:t xml:space="preserve">reciban los </w:t>
      </w:r>
      <w:r w:rsidR="00503682" w:rsidRPr="005D1DF2">
        <w:rPr>
          <w:rFonts w:ascii="Arial" w:eastAsia="MS Mincho" w:hAnsi="Arial" w:cs="Arial"/>
          <w:lang w:val="es-MX"/>
        </w:rPr>
        <w:t>Municipio</w:t>
      </w:r>
      <w:r w:rsidRPr="00B22665">
        <w:rPr>
          <w:rFonts w:ascii="Arial" w:eastAsia="MS Mincho" w:hAnsi="Arial" w:cs="Arial"/>
          <w:lang w:val="es-MX"/>
        </w:rPr>
        <w:t>s a través de las entidades y las demarcaciones territoriales por conducto del Distrito Federal, se destinarán a la satisfacción de sus requerimientos, dando prioridad:</w:t>
      </w:r>
    </w:p>
    <w:p w:rsidR="00AA51E2" w:rsidRPr="00B22665" w:rsidRDefault="00AA51E2" w:rsidP="00C47518">
      <w:pPr>
        <w:pStyle w:val="Textosinformato"/>
        <w:spacing w:line="276" w:lineRule="auto"/>
        <w:jc w:val="both"/>
        <w:rPr>
          <w:rFonts w:ascii="Arial" w:eastAsia="MS Mincho" w:hAnsi="Arial" w:cs="Arial"/>
          <w:lang w:val="es-MX"/>
        </w:rPr>
      </w:pPr>
    </w:p>
    <w:p w:rsidR="00C47518" w:rsidRPr="00B22665" w:rsidRDefault="00C47518" w:rsidP="00CF630E">
      <w:pPr>
        <w:pStyle w:val="Textosinformato"/>
        <w:numPr>
          <w:ilvl w:val="0"/>
          <w:numId w:val="134"/>
        </w:numPr>
        <w:spacing w:line="276" w:lineRule="auto"/>
        <w:jc w:val="both"/>
        <w:rPr>
          <w:rFonts w:ascii="Arial" w:eastAsia="MS Mincho" w:hAnsi="Arial" w:cs="Arial"/>
          <w:lang w:val="es-MX"/>
        </w:rPr>
      </w:pPr>
      <w:r w:rsidRPr="00B22665">
        <w:rPr>
          <w:rFonts w:ascii="Arial" w:eastAsia="MS Mincho" w:hAnsi="Arial" w:cs="Arial"/>
          <w:lang w:val="es-MX"/>
        </w:rPr>
        <w:t xml:space="preserve">al cumplimiento de sus obligaciones financieras, </w:t>
      </w:r>
    </w:p>
    <w:p w:rsidR="00C47518" w:rsidRPr="00B22665" w:rsidRDefault="00C47518" w:rsidP="00CF630E">
      <w:pPr>
        <w:pStyle w:val="Textosinformato"/>
        <w:numPr>
          <w:ilvl w:val="0"/>
          <w:numId w:val="134"/>
        </w:numPr>
        <w:spacing w:line="276" w:lineRule="auto"/>
        <w:jc w:val="both"/>
        <w:rPr>
          <w:rFonts w:ascii="Arial" w:eastAsia="MS Mincho" w:hAnsi="Arial" w:cs="Arial"/>
          <w:lang w:val="es-MX"/>
        </w:rPr>
      </w:pPr>
      <w:r w:rsidRPr="00B22665">
        <w:rPr>
          <w:rFonts w:ascii="Arial" w:eastAsia="MS Mincho" w:hAnsi="Arial" w:cs="Arial"/>
          <w:lang w:val="es-MX"/>
        </w:rPr>
        <w:t xml:space="preserve">al pago de derechos y aprovechamientos por concepto de agua, descargas de aguas residuales, </w:t>
      </w:r>
    </w:p>
    <w:p w:rsidR="00C47518" w:rsidRPr="00B22665" w:rsidRDefault="00C47518" w:rsidP="00CF630E">
      <w:pPr>
        <w:pStyle w:val="Textosinformato"/>
        <w:numPr>
          <w:ilvl w:val="0"/>
          <w:numId w:val="134"/>
        </w:numPr>
        <w:spacing w:line="276" w:lineRule="auto"/>
        <w:jc w:val="both"/>
        <w:rPr>
          <w:rFonts w:ascii="Arial" w:eastAsia="MS Mincho" w:hAnsi="Arial" w:cs="Arial"/>
          <w:lang w:val="es-MX"/>
        </w:rPr>
      </w:pPr>
      <w:r w:rsidRPr="00B22665">
        <w:rPr>
          <w:rFonts w:ascii="Arial" w:eastAsia="MS Mincho" w:hAnsi="Arial" w:cs="Arial"/>
          <w:lang w:val="es-MX"/>
        </w:rPr>
        <w:t xml:space="preserve">a la modernización de los sistemas de recaudación locales, mantenimiento de infraestructura, y </w:t>
      </w:r>
    </w:p>
    <w:p w:rsidR="00C47518" w:rsidRPr="00B22665" w:rsidRDefault="00C47518" w:rsidP="00CF630E">
      <w:pPr>
        <w:pStyle w:val="Textosinformato"/>
        <w:numPr>
          <w:ilvl w:val="0"/>
          <w:numId w:val="134"/>
        </w:numPr>
        <w:spacing w:line="276" w:lineRule="auto"/>
        <w:jc w:val="both"/>
        <w:rPr>
          <w:rFonts w:ascii="Arial" w:eastAsia="MS Mincho" w:hAnsi="Arial" w:cs="Arial"/>
          <w:lang w:val="es-MX"/>
        </w:rPr>
      </w:pPr>
      <w:r w:rsidRPr="00B22665">
        <w:rPr>
          <w:rFonts w:ascii="Arial" w:eastAsia="MS Mincho" w:hAnsi="Arial" w:cs="Arial"/>
          <w:lang w:val="es-MX"/>
        </w:rPr>
        <w:t xml:space="preserve">a la atención de las necesidades directamente vinculadas con la seguridad pública de sus habitantes. </w:t>
      </w:r>
    </w:p>
    <w:p w:rsidR="00C47518" w:rsidRPr="00B22665" w:rsidRDefault="00C47518" w:rsidP="00C47518">
      <w:pPr>
        <w:pStyle w:val="Textosinformato"/>
        <w:spacing w:line="276" w:lineRule="auto"/>
        <w:jc w:val="both"/>
        <w:rPr>
          <w:rFonts w:ascii="Arial" w:eastAsia="MS Mincho" w:hAnsi="Arial" w:cs="Arial"/>
          <w:lang w:val="es-MX"/>
        </w:rPr>
      </w:pPr>
    </w:p>
    <w:p w:rsidR="006F7207" w:rsidRPr="00B22665" w:rsidRDefault="00C47518"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 xml:space="preserve">Respecto de las aportaciones que reciban con cargo al </w:t>
      </w:r>
      <w:r w:rsidR="009E0460" w:rsidRPr="005D1DF2">
        <w:rPr>
          <w:rFonts w:ascii="Arial" w:eastAsia="MS Mincho" w:hAnsi="Arial" w:cs="Arial"/>
          <w:lang w:val="es-MX"/>
        </w:rPr>
        <w:t>Fondo</w:t>
      </w:r>
      <w:r w:rsidRPr="00B22665">
        <w:rPr>
          <w:rFonts w:ascii="Arial" w:eastAsia="MS Mincho" w:hAnsi="Arial" w:cs="Arial"/>
          <w:lang w:val="es-MX"/>
        </w:rPr>
        <w:t xml:space="preserve"> a que se señalan, los </w:t>
      </w:r>
      <w:r w:rsidR="00503682" w:rsidRPr="005D1DF2">
        <w:rPr>
          <w:rFonts w:ascii="Arial" w:eastAsia="MS Mincho" w:hAnsi="Arial" w:cs="Arial"/>
          <w:lang w:val="es-MX"/>
        </w:rPr>
        <w:t>Municipio</w:t>
      </w:r>
      <w:r w:rsidRPr="00B22665">
        <w:rPr>
          <w:rFonts w:ascii="Arial" w:eastAsia="MS Mincho" w:hAnsi="Arial" w:cs="Arial"/>
          <w:lang w:val="es-MX"/>
        </w:rPr>
        <w:t>s y las demarcaciones territoriales del Distrito Federal tendrán las mismas obligaciones a que se refiere el artículo 33, apartado B, fracción II, incisos a) y c), de esta Ley. Por ello e</w:t>
      </w:r>
      <w:r w:rsidR="006F7207" w:rsidRPr="00B22665">
        <w:rPr>
          <w:rFonts w:ascii="Arial" w:eastAsia="MS Mincho" w:hAnsi="Arial" w:cs="Arial"/>
          <w:lang w:val="es-MX"/>
        </w:rPr>
        <w:t xml:space="preserve">l beneficio de recibir recursos de este </w:t>
      </w:r>
      <w:r w:rsidR="0085605A" w:rsidRPr="005D1DF2">
        <w:rPr>
          <w:rFonts w:ascii="Arial" w:eastAsia="MS Mincho" w:hAnsi="Arial" w:cs="Arial"/>
          <w:lang w:val="es-MX"/>
        </w:rPr>
        <w:t>F</w:t>
      </w:r>
      <w:r w:rsidR="006F7207" w:rsidRPr="00B22665">
        <w:rPr>
          <w:rFonts w:ascii="Arial" w:eastAsia="MS Mincho" w:hAnsi="Arial" w:cs="Arial"/>
          <w:lang w:val="es-MX"/>
        </w:rPr>
        <w:t xml:space="preserve">ondo conlleva obligaciones para los </w:t>
      </w:r>
      <w:r w:rsidR="00503682" w:rsidRPr="005D1DF2">
        <w:rPr>
          <w:rFonts w:ascii="Arial" w:eastAsia="MS Mincho" w:hAnsi="Arial" w:cs="Arial"/>
          <w:lang w:val="es-MX"/>
        </w:rPr>
        <w:t>Municipio</w:t>
      </w:r>
      <w:r w:rsidR="006F7207" w:rsidRPr="00B22665">
        <w:rPr>
          <w:rFonts w:ascii="Arial" w:eastAsia="MS Mincho" w:hAnsi="Arial" w:cs="Arial"/>
          <w:lang w:val="es-MX"/>
        </w:rPr>
        <w:t xml:space="preserve">s, el apartado B, fracción II del multicitado artículo establece que los </w:t>
      </w:r>
      <w:r w:rsidR="00503682" w:rsidRPr="005D1DF2">
        <w:rPr>
          <w:rFonts w:ascii="Arial" w:eastAsia="MS Mincho" w:hAnsi="Arial" w:cs="Arial"/>
          <w:lang w:val="es-MX"/>
        </w:rPr>
        <w:t>Municipio</w:t>
      </w:r>
      <w:r w:rsidR="006F7207" w:rsidRPr="00B22665">
        <w:rPr>
          <w:rFonts w:ascii="Arial" w:eastAsia="MS Mincho" w:hAnsi="Arial" w:cs="Arial"/>
          <w:lang w:val="es-MX"/>
        </w:rPr>
        <w:t>s deben:</w:t>
      </w:r>
    </w:p>
    <w:p w:rsidR="006F7207" w:rsidRPr="00B22665" w:rsidRDefault="006F7207" w:rsidP="006F7207">
      <w:pPr>
        <w:pStyle w:val="Textosinformato"/>
        <w:spacing w:line="276" w:lineRule="auto"/>
        <w:jc w:val="both"/>
        <w:rPr>
          <w:rFonts w:ascii="Arial" w:eastAsia="MS Mincho" w:hAnsi="Arial" w:cs="Arial"/>
          <w:lang w:val="es-MX"/>
        </w:rPr>
      </w:pPr>
    </w:p>
    <w:p w:rsidR="006F7207" w:rsidRPr="00B22665" w:rsidRDefault="006F7207" w:rsidP="006F7207">
      <w:pPr>
        <w:pStyle w:val="Textosinformato"/>
        <w:spacing w:line="276" w:lineRule="auto"/>
        <w:ind w:left="708"/>
        <w:jc w:val="both"/>
        <w:rPr>
          <w:rFonts w:ascii="Arial" w:eastAsia="MS Mincho" w:hAnsi="Arial" w:cs="Arial"/>
          <w:lang w:val="es-MX"/>
        </w:rPr>
      </w:pPr>
      <w:r w:rsidRPr="00B22665">
        <w:rPr>
          <w:rFonts w:ascii="Arial" w:eastAsia="MS Mincho" w:hAnsi="Arial" w:cs="Arial"/>
          <w:lang w:val="es-MX"/>
        </w:rPr>
        <w:t>“a) Hacer del conocimiento de sus habitantes, al menos a través de la página oficial de Internet de la entidad federativa conforme a los lineamientos de información pública financiera en línea del Consejo de Armonización Contable, los montos que reciban, las obras y acciones a realizar, el costo de cada una, su ubicación, metas y beneficiarios;</w:t>
      </w:r>
    </w:p>
    <w:p w:rsidR="00C47518" w:rsidRPr="00B22665" w:rsidRDefault="00C47518" w:rsidP="006F7207">
      <w:pPr>
        <w:pStyle w:val="Textosinformato"/>
        <w:spacing w:line="276" w:lineRule="auto"/>
        <w:ind w:left="708"/>
        <w:jc w:val="both"/>
        <w:rPr>
          <w:rFonts w:ascii="Arial" w:eastAsia="MS Mincho" w:hAnsi="Arial" w:cs="Arial"/>
          <w:lang w:val="es-MX"/>
        </w:rPr>
      </w:pPr>
      <w:r w:rsidRPr="00B22665">
        <w:rPr>
          <w:rFonts w:ascii="Arial" w:eastAsia="MS Mincho" w:hAnsi="Arial" w:cs="Arial"/>
          <w:lang w:val="es-MX"/>
        </w:rPr>
        <w:t>…</w:t>
      </w:r>
    </w:p>
    <w:p w:rsidR="006F7207" w:rsidRPr="00B22665" w:rsidRDefault="006F7207" w:rsidP="006F7207">
      <w:pPr>
        <w:pStyle w:val="Textosinformato"/>
        <w:spacing w:line="276" w:lineRule="auto"/>
        <w:ind w:left="708"/>
        <w:jc w:val="both"/>
        <w:rPr>
          <w:rFonts w:ascii="Arial" w:eastAsia="MS Mincho" w:hAnsi="Arial" w:cs="Arial"/>
          <w:lang w:val="es-MX"/>
        </w:rPr>
      </w:pPr>
      <w:r w:rsidRPr="00B22665">
        <w:rPr>
          <w:rFonts w:ascii="Arial" w:eastAsia="MS Mincho" w:hAnsi="Arial" w:cs="Arial"/>
          <w:lang w:val="es-MX"/>
        </w:rPr>
        <w:t>c) Informar a sus habitantes los avances del ejercicio de los recursos trimestralmente y al término de cada ejercicio, sobre los resultados alcanzados; al menos a través de la página oficial de Internet de la entidad federativa, conforme a los lineamientos de información pública del Consejo Nacional de Armonización Contable, en los términos de la Ley General de Contabilidad Gubernamental</w:t>
      </w:r>
      <w:r w:rsidR="00C846C0">
        <w:rPr>
          <w:rFonts w:ascii="Arial" w:eastAsia="MS Mincho" w:hAnsi="Arial" w:cs="Arial"/>
          <w:lang w:val="es-MX"/>
        </w:rPr>
        <w:t xml:space="preserve"> (LGCG)</w:t>
      </w:r>
      <w:r w:rsidRPr="00B22665">
        <w:rPr>
          <w:rFonts w:ascii="Arial" w:eastAsia="MS Mincho" w:hAnsi="Arial" w:cs="Arial"/>
          <w:lang w:val="es-MX"/>
        </w:rPr>
        <w:t>;</w:t>
      </w:r>
    </w:p>
    <w:p w:rsidR="00C47518" w:rsidRPr="00B22665" w:rsidRDefault="00C47518" w:rsidP="006F7207">
      <w:pPr>
        <w:pStyle w:val="Textosinformato"/>
        <w:spacing w:line="276" w:lineRule="auto"/>
        <w:jc w:val="both"/>
        <w:rPr>
          <w:rFonts w:ascii="Arial" w:eastAsia="MS Mincho" w:hAnsi="Arial" w:cs="Arial"/>
          <w:lang w:val="es-MX"/>
        </w:rPr>
      </w:pP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 xml:space="preserve">La disposición señala que en el caso de que los </w:t>
      </w:r>
      <w:r w:rsidR="00503682" w:rsidRPr="005D1DF2">
        <w:rPr>
          <w:rFonts w:ascii="Arial" w:eastAsia="MS Mincho" w:hAnsi="Arial" w:cs="Arial"/>
          <w:lang w:val="es-MX"/>
        </w:rPr>
        <w:t>Municipio</w:t>
      </w:r>
      <w:r w:rsidRPr="00B22665">
        <w:rPr>
          <w:rFonts w:ascii="Arial" w:eastAsia="MS Mincho" w:hAnsi="Arial" w:cs="Arial"/>
          <w:lang w:val="es-MX"/>
        </w:rPr>
        <w:t xml:space="preserve">s que no cuenten con página oficial de Internet, deben convenir con el gobierno de su entidad federativa para que éste publique la información correspondiente al </w:t>
      </w:r>
      <w:r w:rsidR="00503682" w:rsidRPr="005D1DF2">
        <w:rPr>
          <w:rFonts w:ascii="Arial" w:eastAsia="MS Mincho" w:hAnsi="Arial" w:cs="Arial"/>
          <w:lang w:val="es-MX"/>
        </w:rPr>
        <w:t>Municipio</w:t>
      </w:r>
      <w:r w:rsidRPr="00B22665">
        <w:rPr>
          <w:rFonts w:ascii="Arial" w:eastAsia="MS Mincho" w:hAnsi="Arial" w:cs="Arial"/>
          <w:lang w:val="es-MX"/>
        </w:rPr>
        <w:t>.</w:t>
      </w:r>
      <w:r w:rsidRPr="00B22665">
        <w:rPr>
          <w:rFonts w:ascii="Arial" w:eastAsia="MS Mincho" w:hAnsi="Arial" w:cs="Arial"/>
          <w:lang w:val="es-MX"/>
        </w:rPr>
        <w:cr/>
      </w: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 xml:space="preserve">Derivado de lo señalado anteriormente, la Ley de Coordinación Fiscal dispone que se debe dar seguimiento sobre el uso de los recursos del </w:t>
      </w:r>
      <w:r w:rsidR="009E0460" w:rsidRPr="005D1DF2">
        <w:rPr>
          <w:rFonts w:ascii="Arial" w:eastAsia="MS Mincho" w:hAnsi="Arial" w:cs="Arial"/>
          <w:lang w:val="es-MX"/>
        </w:rPr>
        <w:t>Fondo</w:t>
      </w:r>
      <w:r w:rsidRPr="00B22665">
        <w:rPr>
          <w:rFonts w:ascii="Arial" w:eastAsia="MS Mincho" w:hAnsi="Arial" w:cs="Arial"/>
          <w:lang w:val="es-MX"/>
        </w:rPr>
        <w:t>, términos que para tal efecto se establecen en los artículos 48 y 49 de la misma.</w:t>
      </w:r>
    </w:p>
    <w:p w:rsidR="006F7207" w:rsidRPr="00B22665" w:rsidRDefault="006F7207" w:rsidP="006F7207">
      <w:pPr>
        <w:pStyle w:val="Textosinformato"/>
        <w:spacing w:line="276" w:lineRule="auto"/>
        <w:jc w:val="both"/>
        <w:rPr>
          <w:rFonts w:ascii="Arial" w:eastAsia="MS Mincho" w:hAnsi="Arial" w:cs="Arial"/>
          <w:lang w:val="es-MX"/>
        </w:rPr>
      </w:pPr>
    </w:p>
    <w:p w:rsidR="00AA51E2" w:rsidRPr="005D1DF2" w:rsidRDefault="00AA51E2" w:rsidP="006F7207">
      <w:pPr>
        <w:pStyle w:val="Textosinformato"/>
        <w:spacing w:line="276" w:lineRule="auto"/>
        <w:jc w:val="both"/>
        <w:rPr>
          <w:rFonts w:ascii="Arial" w:eastAsia="MS Mincho" w:hAnsi="Arial" w:cs="Arial"/>
          <w:b/>
          <w:lang w:val="es-MX"/>
        </w:rPr>
      </w:pPr>
    </w:p>
    <w:p w:rsidR="00AA51E2" w:rsidRPr="005D1DF2" w:rsidRDefault="00AA51E2" w:rsidP="006F7207">
      <w:pPr>
        <w:pStyle w:val="Textosinformato"/>
        <w:spacing w:line="276" w:lineRule="auto"/>
        <w:jc w:val="both"/>
        <w:rPr>
          <w:rFonts w:ascii="Arial" w:eastAsia="MS Mincho" w:hAnsi="Arial" w:cs="Arial"/>
          <w:b/>
          <w:lang w:val="es-MX"/>
        </w:rPr>
      </w:pPr>
    </w:p>
    <w:p w:rsidR="00AA51E2" w:rsidRPr="005D1DF2" w:rsidRDefault="00AA51E2" w:rsidP="006F7207">
      <w:pPr>
        <w:pStyle w:val="Textosinformato"/>
        <w:spacing w:line="276" w:lineRule="auto"/>
        <w:jc w:val="both"/>
        <w:rPr>
          <w:rFonts w:ascii="Arial" w:eastAsia="MS Mincho" w:hAnsi="Arial" w:cs="Arial"/>
          <w:b/>
          <w:lang w:val="es-MX"/>
        </w:rPr>
      </w:pPr>
    </w:p>
    <w:p w:rsidR="00AA51E2" w:rsidRPr="005D1DF2" w:rsidRDefault="00AA51E2" w:rsidP="006F7207">
      <w:pPr>
        <w:pStyle w:val="Textosinformato"/>
        <w:spacing w:line="276" w:lineRule="auto"/>
        <w:jc w:val="both"/>
        <w:rPr>
          <w:rFonts w:ascii="Arial" w:eastAsia="MS Mincho" w:hAnsi="Arial" w:cs="Arial"/>
          <w:b/>
          <w:lang w:val="es-MX"/>
        </w:rPr>
      </w:pPr>
    </w:p>
    <w:p w:rsidR="00AA51E2" w:rsidRPr="005D1DF2" w:rsidRDefault="00AA51E2" w:rsidP="006F7207">
      <w:pPr>
        <w:pStyle w:val="Textosinformato"/>
        <w:spacing w:line="276" w:lineRule="auto"/>
        <w:jc w:val="both"/>
        <w:rPr>
          <w:rFonts w:ascii="Arial" w:eastAsia="MS Mincho" w:hAnsi="Arial" w:cs="Arial"/>
          <w:b/>
          <w:lang w:val="es-MX"/>
        </w:rPr>
      </w:pPr>
    </w:p>
    <w:p w:rsidR="006F7207" w:rsidRPr="00B22665" w:rsidRDefault="006F7207" w:rsidP="006F7207">
      <w:pPr>
        <w:pStyle w:val="Textosinformato"/>
        <w:spacing w:line="276" w:lineRule="auto"/>
        <w:jc w:val="both"/>
        <w:rPr>
          <w:rFonts w:ascii="Arial" w:eastAsia="MS Mincho" w:hAnsi="Arial" w:cs="Arial"/>
          <w:b/>
          <w:lang w:val="es-MX"/>
        </w:rPr>
      </w:pPr>
      <w:r w:rsidRPr="00B22665">
        <w:rPr>
          <w:rFonts w:ascii="Arial" w:eastAsia="MS Mincho" w:hAnsi="Arial" w:cs="Arial"/>
          <w:b/>
          <w:lang w:val="es-MX"/>
        </w:rPr>
        <w:t xml:space="preserve">El Seguimiento y la evaluación sobre el uso de los recursos del </w:t>
      </w:r>
      <w:r w:rsidR="0085605A" w:rsidRPr="005D1DF2">
        <w:rPr>
          <w:rFonts w:ascii="Arial" w:eastAsia="MS Mincho" w:hAnsi="Arial" w:cs="Arial"/>
          <w:b/>
          <w:lang w:val="es-MX"/>
        </w:rPr>
        <w:t>Programa/</w:t>
      </w:r>
      <w:r w:rsidR="009E0460" w:rsidRPr="005D1DF2">
        <w:rPr>
          <w:rFonts w:ascii="Arial" w:eastAsia="MS Mincho" w:hAnsi="Arial" w:cs="Arial"/>
          <w:b/>
          <w:lang w:val="es-MX"/>
        </w:rPr>
        <w:t>Fondo</w:t>
      </w: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b/>
          <w:lang w:val="es-MX"/>
        </w:rPr>
        <w:t xml:space="preserve"> </w:t>
      </w: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 xml:space="preserve">El seguimiento sobre el uso de los recursos del </w:t>
      </w:r>
      <w:r w:rsidR="009E0460" w:rsidRPr="005D1DF2">
        <w:rPr>
          <w:rFonts w:ascii="Arial" w:eastAsia="MS Mincho" w:hAnsi="Arial" w:cs="Arial"/>
          <w:lang w:val="es-MX"/>
        </w:rPr>
        <w:t>Fondo</w:t>
      </w:r>
      <w:r w:rsidRPr="00B22665">
        <w:rPr>
          <w:rFonts w:ascii="Arial" w:eastAsia="MS Mincho" w:hAnsi="Arial" w:cs="Arial"/>
          <w:lang w:val="es-MX"/>
        </w:rPr>
        <w:t xml:space="preserve">, en términos del artículo 48 de la Ley de Coordinación Fiscal,  consiste en la obligación de los Estados para enviar al Ejecutivo Federal informes sobre el ejercicio y destino de los recursos de los </w:t>
      </w:r>
      <w:r w:rsidR="009E0460" w:rsidRPr="005D1DF2">
        <w:rPr>
          <w:rFonts w:ascii="Arial" w:eastAsia="MS Mincho" w:hAnsi="Arial" w:cs="Arial"/>
          <w:lang w:val="es-MX"/>
        </w:rPr>
        <w:t>Fondo</w:t>
      </w:r>
      <w:r w:rsidRPr="00B22665">
        <w:rPr>
          <w:rFonts w:ascii="Arial" w:eastAsia="MS Mincho" w:hAnsi="Arial" w:cs="Arial"/>
          <w:lang w:val="es-MX"/>
        </w:rPr>
        <w:t xml:space="preserve">s de Aportaciones Federales incluyendo tanto la información relativa a la Entidad Federativa, como aquélla de sus respectivos </w:t>
      </w:r>
      <w:r w:rsidR="00503682" w:rsidRPr="005D1DF2">
        <w:rPr>
          <w:rFonts w:ascii="Arial" w:eastAsia="MS Mincho" w:hAnsi="Arial" w:cs="Arial"/>
          <w:lang w:val="es-MX"/>
        </w:rPr>
        <w:t>Municipio</w:t>
      </w:r>
      <w:r w:rsidRPr="00B22665">
        <w:rPr>
          <w:rFonts w:ascii="Arial" w:eastAsia="MS Mincho" w:hAnsi="Arial" w:cs="Arial"/>
          <w:lang w:val="es-MX"/>
        </w:rPr>
        <w:t xml:space="preserve">s, en los </w:t>
      </w:r>
      <w:r w:rsidR="009E0460" w:rsidRPr="005D1DF2">
        <w:rPr>
          <w:rFonts w:ascii="Arial" w:eastAsia="MS Mincho" w:hAnsi="Arial" w:cs="Arial"/>
          <w:lang w:val="es-MX"/>
        </w:rPr>
        <w:t>Fondo</w:t>
      </w:r>
      <w:r w:rsidRPr="00B22665">
        <w:rPr>
          <w:rFonts w:ascii="Arial" w:eastAsia="MS Mincho" w:hAnsi="Arial" w:cs="Arial"/>
          <w:lang w:val="es-MX"/>
        </w:rPr>
        <w:t>s que correspondan, así como los resultados obtenidos; la información debe remitirse de manera consolidada a más tardar a los 20 días naturales posteriores a la terminación de cada trimestre del ejercicio fiscal.</w:t>
      </w:r>
    </w:p>
    <w:p w:rsidR="006F7207" w:rsidRPr="00B22665" w:rsidRDefault="006F7207" w:rsidP="006F7207">
      <w:pPr>
        <w:pStyle w:val="Textosinformato"/>
        <w:spacing w:line="276" w:lineRule="auto"/>
        <w:jc w:val="both"/>
        <w:rPr>
          <w:rFonts w:ascii="Arial" w:eastAsia="MS Mincho" w:hAnsi="Arial" w:cs="Arial"/>
          <w:lang w:val="es-MX"/>
        </w:rPr>
      </w:pP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 xml:space="preserve">En el caso de los </w:t>
      </w:r>
      <w:r w:rsidR="00503682" w:rsidRPr="005D1DF2">
        <w:rPr>
          <w:rFonts w:ascii="Arial" w:eastAsia="MS Mincho" w:hAnsi="Arial" w:cs="Arial"/>
          <w:lang w:val="es-MX"/>
        </w:rPr>
        <w:t>Municipio</w:t>
      </w:r>
      <w:r w:rsidRPr="00B22665">
        <w:rPr>
          <w:rFonts w:ascii="Arial" w:eastAsia="MS Mincho" w:hAnsi="Arial" w:cs="Arial"/>
          <w:lang w:val="es-MX"/>
        </w:rPr>
        <w:t>s también se señala que deberán publicar los informes ya mencionados haciendo uso de los órganos locales oficiales de difusión y los pondrán a disposición del público en general a través de sus respectivas páginas electrónicas de Internet o de otros medios locales de difusión, a más tardar a los 5 días hábiles posteriores a la fecha señalada anteriormente.</w:t>
      </w:r>
    </w:p>
    <w:p w:rsidR="006F7207" w:rsidRPr="00B22665" w:rsidRDefault="006F7207" w:rsidP="006F7207">
      <w:pPr>
        <w:pStyle w:val="Textosinformato"/>
        <w:spacing w:line="276" w:lineRule="auto"/>
        <w:jc w:val="both"/>
        <w:rPr>
          <w:rFonts w:ascii="Arial" w:eastAsia="MS Mincho" w:hAnsi="Arial" w:cs="Arial"/>
          <w:lang w:val="es-MX"/>
        </w:rPr>
      </w:pPr>
    </w:p>
    <w:p w:rsidR="006F7207" w:rsidRPr="00B22665" w:rsidRDefault="006F7207" w:rsidP="006F7207">
      <w:pPr>
        <w:pStyle w:val="Textosinformato"/>
        <w:spacing w:line="276" w:lineRule="auto"/>
        <w:jc w:val="both"/>
        <w:rPr>
          <w:rFonts w:ascii="Arial" w:eastAsia="MS Mincho" w:hAnsi="Arial" w:cs="Arial"/>
          <w:lang w:val="es-MX"/>
        </w:rPr>
      </w:pPr>
      <w:r w:rsidRPr="00B22665">
        <w:rPr>
          <w:rFonts w:ascii="Arial" w:eastAsia="MS Mincho" w:hAnsi="Arial" w:cs="Arial"/>
          <w:lang w:val="es-MX"/>
        </w:rPr>
        <w:t xml:space="preserve">Ahora bien, con fundamento en el artículo 49 de la ley en comento, las aportaciones federales deben ser administradas y ejercidas por los gobiernos de las entidades federativas y, en su caso, de los </w:t>
      </w:r>
      <w:r w:rsidR="00503682" w:rsidRPr="005D1DF2">
        <w:rPr>
          <w:rFonts w:ascii="Arial" w:eastAsia="MS Mincho" w:hAnsi="Arial" w:cs="Arial"/>
          <w:lang w:val="es-MX"/>
        </w:rPr>
        <w:t>Municipio</w:t>
      </w:r>
      <w:r w:rsidRPr="00B22665">
        <w:rPr>
          <w:rFonts w:ascii="Arial" w:eastAsia="MS Mincho" w:hAnsi="Arial" w:cs="Arial"/>
          <w:lang w:val="es-MX"/>
        </w:rPr>
        <w:t xml:space="preserve">s y las demarcaciones territoriales del Distrito Federal que las reciban, conforme a sus propias leyes, salvo la excepción con respecto al </w:t>
      </w:r>
      <w:r w:rsidR="009E0460" w:rsidRPr="005D1DF2">
        <w:rPr>
          <w:rFonts w:ascii="Arial" w:eastAsia="MS Mincho" w:hAnsi="Arial" w:cs="Arial"/>
          <w:lang w:val="es-MX"/>
        </w:rPr>
        <w:t>Fondo</w:t>
      </w:r>
      <w:r w:rsidRPr="00B22665">
        <w:rPr>
          <w:rFonts w:ascii="Arial" w:eastAsia="MS Mincho" w:hAnsi="Arial" w:cs="Arial"/>
          <w:lang w:val="es-MX"/>
        </w:rPr>
        <w:t xml:space="preserve"> de Aportaciones para la Nómina Educativa y Gasto Operativo.</w:t>
      </w:r>
    </w:p>
    <w:p w:rsidR="006F7207" w:rsidRPr="005D1DF2" w:rsidRDefault="006F7207" w:rsidP="006F7207">
      <w:pPr>
        <w:pStyle w:val="Texto0"/>
        <w:spacing w:after="0" w:line="276" w:lineRule="auto"/>
        <w:rPr>
          <w:sz w:val="20"/>
        </w:rPr>
      </w:pPr>
    </w:p>
    <w:p w:rsidR="006F7207" w:rsidRPr="005D1DF2" w:rsidRDefault="006F7207" w:rsidP="006F7207">
      <w:pPr>
        <w:pStyle w:val="Texto0"/>
        <w:spacing w:after="0" w:line="276" w:lineRule="auto"/>
        <w:ind w:firstLine="0"/>
        <w:rPr>
          <w:rFonts w:eastAsia="MS Mincho"/>
          <w:sz w:val="20"/>
        </w:rPr>
      </w:pPr>
      <w:r w:rsidRPr="005D1DF2">
        <w:rPr>
          <w:rFonts w:eastAsia="MS Mincho"/>
          <w:sz w:val="20"/>
        </w:rPr>
        <w:t xml:space="preserve">Los recursos federales del </w:t>
      </w:r>
      <w:r w:rsidR="009E0460" w:rsidRPr="005D1DF2">
        <w:rPr>
          <w:rFonts w:eastAsia="MS Mincho"/>
          <w:sz w:val="20"/>
        </w:rPr>
        <w:t>Fondo</w:t>
      </w:r>
      <w:r w:rsidRPr="005D1DF2">
        <w:rPr>
          <w:rFonts w:eastAsia="MS Mincho"/>
          <w:sz w:val="20"/>
        </w:rPr>
        <w:t xml:space="preserve"> a que se refiere esta evaluación se sujetan al proceso presupuestario que incluye diferentes etapas y autoridades, inicia desde la planeación y pasa por su programación, presupuestación, ejercicio, control, evaluación y rendición de cuentas –fiscalización - de los mismos.  En el caso del </w:t>
      </w:r>
      <w:r w:rsidR="009E0460" w:rsidRPr="005D1DF2">
        <w:rPr>
          <w:rFonts w:eastAsia="MS Mincho"/>
          <w:sz w:val="20"/>
        </w:rPr>
        <w:t>Fondo</w:t>
      </w:r>
      <w:r w:rsidRPr="005D1DF2">
        <w:rPr>
          <w:rFonts w:eastAsia="MS Mincho"/>
          <w:sz w:val="20"/>
        </w:rPr>
        <w:t xml:space="preserve"> e interés que se trata, el ejercicio de los recursos debe sujetarse a la evaluación del desempeño en los términos que establece el artículo 110 de la Ley Federal de Presupuesto y Responsabilidad Hacendaria.</w:t>
      </w:r>
    </w:p>
    <w:p w:rsidR="006F7207" w:rsidRPr="005D1DF2" w:rsidRDefault="006F7207" w:rsidP="006F7207">
      <w:pPr>
        <w:pStyle w:val="Texto0"/>
        <w:spacing w:after="0" w:line="276" w:lineRule="auto"/>
        <w:ind w:firstLine="0"/>
        <w:rPr>
          <w:rFonts w:eastAsia="MS Mincho"/>
          <w:sz w:val="20"/>
        </w:rPr>
      </w:pPr>
    </w:p>
    <w:p w:rsidR="006F7207" w:rsidRPr="005D1DF2" w:rsidRDefault="006F7207" w:rsidP="006F7207">
      <w:pPr>
        <w:pStyle w:val="Texto0"/>
        <w:spacing w:after="0" w:line="276" w:lineRule="auto"/>
        <w:ind w:firstLine="0"/>
        <w:rPr>
          <w:rFonts w:eastAsia="MS Mincho"/>
          <w:sz w:val="20"/>
        </w:rPr>
      </w:pPr>
      <w:r w:rsidRPr="005D1DF2">
        <w:rPr>
          <w:rFonts w:eastAsia="MS Mincho"/>
          <w:sz w:val="20"/>
        </w:rPr>
        <w:t xml:space="preserve">Los resultados alcanzados con el ejercicio de los recursos del </w:t>
      </w:r>
      <w:r w:rsidR="009E0460" w:rsidRPr="005D1DF2">
        <w:rPr>
          <w:rFonts w:eastAsia="MS Mincho"/>
          <w:sz w:val="20"/>
        </w:rPr>
        <w:t>Programa/Fondo</w:t>
      </w:r>
      <w:r w:rsidRPr="005D1DF2">
        <w:rPr>
          <w:rFonts w:eastAsia="MS Mincho"/>
          <w:sz w:val="20"/>
        </w:rPr>
        <w:t xml:space="preserve"> deben ser evaluados, con base en indicadores, por instancias técnicas independientes de las instituciones que los ejerzan, designadas por las entidades, a fin de verificar el cumplimiento de los objetivos a los que se encuentran destinados. Cabe señalar que los resultados de las evaluaciones deben ser informados en los términos del artículo 48 de la Ley de Coordinación Fiscal.</w:t>
      </w:r>
    </w:p>
    <w:p w:rsidR="006F7207" w:rsidRPr="00B22665" w:rsidRDefault="006F7207" w:rsidP="006F7207">
      <w:pPr>
        <w:pStyle w:val="Textosinformato"/>
        <w:spacing w:line="276" w:lineRule="auto"/>
        <w:jc w:val="both"/>
        <w:rPr>
          <w:rFonts w:ascii="Arial" w:eastAsia="MS Mincho" w:hAnsi="Arial" w:cs="Arial"/>
          <w:lang w:val="es-MX"/>
        </w:rPr>
      </w:pPr>
    </w:p>
    <w:p w:rsidR="006F7207" w:rsidRPr="00B22665" w:rsidRDefault="006F7207" w:rsidP="006F7207">
      <w:pPr>
        <w:pStyle w:val="Textosinformato"/>
        <w:spacing w:line="276" w:lineRule="auto"/>
        <w:jc w:val="both"/>
        <w:rPr>
          <w:rFonts w:ascii="Arial" w:eastAsia="MS Mincho" w:hAnsi="Arial" w:cs="Arial"/>
          <w:b/>
          <w:lang w:val="es-MX"/>
        </w:rPr>
      </w:pPr>
      <w:r w:rsidRPr="00B22665">
        <w:rPr>
          <w:rFonts w:ascii="Arial" w:eastAsia="MS Mincho" w:hAnsi="Arial" w:cs="Arial"/>
          <w:b/>
          <w:lang w:val="es-MX"/>
        </w:rPr>
        <w:t>Elementos de la Evaluación del Desempeño</w:t>
      </w:r>
    </w:p>
    <w:p w:rsidR="006F7207" w:rsidRPr="005D1DF2" w:rsidRDefault="006F7207" w:rsidP="006F7207">
      <w:pPr>
        <w:pStyle w:val="Texto0"/>
        <w:spacing w:after="0" w:line="276" w:lineRule="auto"/>
        <w:ind w:firstLine="0"/>
        <w:rPr>
          <w:rFonts w:eastAsia="MS Mincho"/>
          <w:sz w:val="20"/>
        </w:rPr>
      </w:pPr>
    </w:p>
    <w:p w:rsidR="006F7207" w:rsidRPr="005D1DF2" w:rsidRDefault="006F7207" w:rsidP="006F7207">
      <w:pPr>
        <w:pStyle w:val="Texto0"/>
        <w:spacing w:after="0" w:line="276" w:lineRule="auto"/>
        <w:ind w:firstLine="0"/>
        <w:rPr>
          <w:rFonts w:eastAsia="MS Mincho"/>
          <w:sz w:val="20"/>
        </w:rPr>
      </w:pPr>
      <w:r w:rsidRPr="005D1DF2">
        <w:rPr>
          <w:rFonts w:eastAsia="MS Mincho"/>
          <w:sz w:val="20"/>
        </w:rPr>
        <w:t xml:space="preserve">Con fundamento en el artículo 110 de la Ley Federal de Presupuesto y Responsabilidad Hacendaria, así como en lo dispuesto en la Ley General de Desarrollo Social la instancia coordinadora de las evaluaciones en materia de desarrollo social es el Consejo Nacional de Evaluación de la Política de Desarrollo Social. </w:t>
      </w:r>
    </w:p>
    <w:p w:rsidR="006F7207" w:rsidRPr="005D1DF2" w:rsidRDefault="006F7207" w:rsidP="006F7207">
      <w:pPr>
        <w:pStyle w:val="Texto0"/>
        <w:spacing w:after="0" w:line="276" w:lineRule="auto"/>
        <w:rPr>
          <w:rFonts w:eastAsia="MS Mincho"/>
          <w:sz w:val="20"/>
        </w:rPr>
      </w:pPr>
    </w:p>
    <w:p w:rsidR="006F7207" w:rsidRPr="005D1DF2" w:rsidRDefault="006F7207" w:rsidP="006F7207">
      <w:pPr>
        <w:pStyle w:val="Texto0"/>
        <w:spacing w:after="0" w:line="276" w:lineRule="auto"/>
        <w:ind w:firstLine="0"/>
        <w:rPr>
          <w:rFonts w:eastAsia="MS Mincho"/>
          <w:sz w:val="20"/>
        </w:rPr>
      </w:pPr>
      <w:r w:rsidRPr="005D1DF2">
        <w:rPr>
          <w:rFonts w:eastAsia="MS Mincho"/>
          <w:sz w:val="20"/>
        </w:rPr>
        <w:t xml:space="preserve">La evaluación del desempeño se realizará a través de la verificación del grado de cumplimiento de objetivos y metas, con base en indicadores estratégicos y de gestión que permitan conocer los resultados de la aplicación de los recursos públicos federales. Por lo que concierne a los criterios a que deben sujetarse las instancias públicas a cargo de este tipo de evaluación, el mencionado artículo dispone: </w:t>
      </w:r>
    </w:p>
    <w:p w:rsidR="006F7207" w:rsidRPr="005D1DF2" w:rsidRDefault="006F7207" w:rsidP="006F7207">
      <w:pPr>
        <w:pStyle w:val="Texto0"/>
        <w:spacing w:after="0" w:line="276" w:lineRule="auto"/>
        <w:ind w:firstLine="0"/>
        <w:rPr>
          <w:rFonts w:eastAsia="MS Mincho"/>
          <w:sz w:val="20"/>
        </w:rPr>
      </w:pPr>
    </w:p>
    <w:p w:rsidR="006F7207" w:rsidRPr="005D1DF2" w:rsidRDefault="006F7207" w:rsidP="006F7207">
      <w:pPr>
        <w:pStyle w:val="Texto0"/>
        <w:spacing w:after="0" w:line="276" w:lineRule="auto"/>
        <w:ind w:left="1134" w:hanging="270"/>
        <w:rPr>
          <w:rFonts w:eastAsia="MS Mincho"/>
          <w:sz w:val="20"/>
        </w:rPr>
      </w:pPr>
      <w:r w:rsidRPr="005D1DF2">
        <w:rPr>
          <w:rFonts w:eastAsia="MS Mincho"/>
          <w:sz w:val="20"/>
        </w:rPr>
        <w:t xml:space="preserve">I. </w:t>
      </w:r>
      <w:r w:rsidRPr="005D1DF2">
        <w:rPr>
          <w:rFonts w:eastAsia="MS Mincho"/>
          <w:sz w:val="20"/>
        </w:rPr>
        <w:tab/>
        <w:t>Efectuarán las evaluaciones por sí mismas o a través de personas físicas y morales especializadas y con experiencia probada en la materia que corresponda evaluar, que cumplan con los requisitos de independencia, imparcialidad, transparencia y los demás que se establezcan en las disposiciones aplicables;</w:t>
      </w:r>
    </w:p>
    <w:p w:rsidR="006F7207" w:rsidRPr="005D1DF2" w:rsidRDefault="006F7207" w:rsidP="006F7207">
      <w:pPr>
        <w:pStyle w:val="Texto0"/>
        <w:spacing w:after="0" w:line="276" w:lineRule="auto"/>
        <w:ind w:left="288"/>
        <w:rPr>
          <w:rFonts w:eastAsia="MS Mincho"/>
          <w:sz w:val="20"/>
        </w:rPr>
      </w:pPr>
    </w:p>
    <w:p w:rsidR="00AA51E2" w:rsidRPr="005D1DF2" w:rsidRDefault="00AA51E2" w:rsidP="006F7207">
      <w:pPr>
        <w:pStyle w:val="Texto0"/>
        <w:spacing w:after="0" w:line="276" w:lineRule="auto"/>
        <w:ind w:left="288"/>
        <w:rPr>
          <w:rFonts w:eastAsia="MS Mincho"/>
          <w:sz w:val="20"/>
        </w:rPr>
      </w:pPr>
    </w:p>
    <w:p w:rsidR="006F7207" w:rsidRPr="005D1DF2" w:rsidRDefault="006F7207" w:rsidP="006F7207">
      <w:pPr>
        <w:pStyle w:val="Texto0"/>
        <w:spacing w:after="0" w:line="276" w:lineRule="auto"/>
        <w:ind w:left="1134" w:hanging="270"/>
        <w:rPr>
          <w:rFonts w:eastAsia="MS Mincho"/>
          <w:sz w:val="20"/>
        </w:rPr>
      </w:pPr>
      <w:r w:rsidRPr="005D1DF2">
        <w:rPr>
          <w:rFonts w:eastAsia="MS Mincho"/>
          <w:sz w:val="20"/>
        </w:rPr>
        <w:t xml:space="preserve">II. </w:t>
      </w:r>
      <w:r w:rsidRPr="005D1DF2">
        <w:rPr>
          <w:rFonts w:eastAsia="MS Mincho"/>
          <w:sz w:val="20"/>
        </w:rPr>
        <w:tab/>
        <w:t>Todas las evaluaciones se harán públicas y al menos deberán contener la siguiente información:</w:t>
      </w:r>
    </w:p>
    <w:p w:rsidR="006F7207" w:rsidRPr="005D1DF2" w:rsidRDefault="006F7207" w:rsidP="006F7207">
      <w:pPr>
        <w:pStyle w:val="Texto0"/>
        <w:spacing w:after="0" w:line="276" w:lineRule="auto"/>
        <w:ind w:left="288"/>
        <w:rPr>
          <w:rFonts w:eastAsia="MS Mincho"/>
          <w:sz w:val="20"/>
        </w:rPr>
      </w:pPr>
    </w:p>
    <w:p w:rsidR="006F7207" w:rsidRPr="005D1DF2" w:rsidRDefault="006F7207" w:rsidP="006F7207">
      <w:pPr>
        <w:pStyle w:val="Texto0"/>
        <w:spacing w:after="0" w:line="276" w:lineRule="auto"/>
        <w:ind w:left="1418" w:hanging="284"/>
        <w:rPr>
          <w:rFonts w:eastAsia="MS Mincho"/>
          <w:sz w:val="20"/>
        </w:rPr>
      </w:pPr>
      <w:r w:rsidRPr="005D1DF2">
        <w:rPr>
          <w:rFonts w:eastAsia="MS Mincho"/>
          <w:sz w:val="20"/>
        </w:rPr>
        <w:t>a) Los datos generales del evaluador externo, destacando al coordinador de la evaluación y a su principal equipo colaborador;</w:t>
      </w:r>
    </w:p>
    <w:p w:rsidR="006F7207" w:rsidRPr="005D1DF2" w:rsidRDefault="006F7207" w:rsidP="006F7207">
      <w:pPr>
        <w:pStyle w:val="Texto0"/>
        <w:spacing w:after="0" w:line="276" w:lineRule="auto"/>
        <w:ind w:left="1418" w:hanging="284"/>
        <w:rPr>
          <w:rFonts w:eastAsia="MS Mincho"/>
          <w:sz w:val="20"/>
        </w:rPr>
      </w:pPr>
      <w:r w:rsidRPr="005D1DF2">
        <w:rPr>
          <w:rFonts w:eastAsia="MS Mincho"/>
          <w:sz w:val="20"/>
        </w:rPr>
        <w:t xml:space="preserve">b) </w:t>
      </w:r>
      <w:r w:rsidRPr="005D1DF2">
        <w:rPr>
          <w:rFonts w:eastAsia="MS Mincho"/>
          <w:sz w:val="20"/>
        </w:rPr>
        <w:tab/>
        <w:t>Los datos generales de la unidad administrativa responsable de dar seguimiento a la evaluación al interior de la dependencia o entidad;</w:t>
      </w:r>
    </w:p>
    <w:p w:rsidR="006F7207" w:rsidRPr="005D1DF2" w:rsidRDefault="006F7207" w:rsidP="006F7207">
      <w:pPr>
        <w:pStyle w:val="Texto0"/>
        <w:spacing w:after="0" w:line="276" w:lineRule="auto"/>
        <w:ind w:left="1418" w:hanging="284"/>
        <w:rPr>
          <w:rFonts w:eastAsia="MS Mincho"/>
          <w:sz w:val="20"/>
        </w:rPr>
      </w:pPr>
      <w:r w:rsidRPr="005D1DF2">
        <w:rPr>
          <w:rFonts w:eastAsia="MS Mincho"/>
          <w:sz w:val="20"/>
        </w:rPr>
        <w:t xml:space="preserve">c) </w:t>
      </w:r>
      <w:r w:rsidRPr="005D1DF2">
        <w:rPr>
          <w:rFonts w:eastAsia="MS Mincho"/>
          <w:sz w:val="20"/>
        </w:rPr>
        <w:tab/>
        <w:t>La forma de contratación del evaluador externo, de acuerdo con las disposiciones aplicables;</w:t>
      </w:r>
    </w:p>
    <w:p w:rsidR="006F7207" w:rsidRPr="005D1DF2" w:rsidRDefault="006F7207" w:rsidP="006F7207">
      <w:pPr>
        <w:pStyle w:val="Texto0"/>
        <w:spacing w:after="0" w:line="276" w:lineRule="auto"/>
        <w:ind w:left="1418" w:hanging="284"/>
        <w:rPr>
          <w:rFonts w:eastAsia="MS Mincho"/>
          <w:sz w:val="20"/>
        </w:rPr>
      </w:pPr>
      <w:r w:rsidRPr="005D1DF2">
        <w:rPr>
          <w:rFonts w:eastAsia="MS Mincho"/>
          <w:sz w:val="20"/>
        </w:rPr>
        <w:t xml:space="preserve">d) </w:t>
      </w:r>
      <w:r w:rsidRPr="005D1DF2">
        <w:rPr>
          <w:rFonts w:eastAsia="MS Mincho"/>
          <w:sz w:val="20"/>
        </w:rPr>
        <w:tab/>
        <w:t>El tipo de evaluación contratada, así como sus principales objetivos;</w:t>
      </w:r>
    </w:p>
    <w:p w:rsidR="006F7207" w:rsidRPr="005D1DF2" w:rsidRDefault="006F7207" w:rsidP="006F7207">
      <w:pPr>
        <w:pStyle w:val="Texto0"/>
        <w:spacing w:after="0" w:line="276" w:lineRule="auto"/>
        <w:ind w:left="1418" w:hanging="284"/>
        <w:rPr>
          <w:rFonts w:eastAsia="MS Mincho"/>
          <w:sz w:val="20"/>
        </w:rPr>
      </w:pPr>
      <w:r w:rsidRPr="005D1DF2">
        <w:rPr>
          <w:rFonts w:eastAsia="MS Mincho"/>
          <w:sz w:val="20"/>
        </w:rPr>
        <w:t xml:space="preserve">e) </w:t>
      </w:r>
      <w:r w:rsidRPr="005D1DF2">
        <w:rPr>
          <w:rFonts w:eastAsia="MS Mincho"/>
          <w:sz w:val="20"/>
        </w:rPr>
        <w:tab/>
        <w:t>La base de datos generada con la información de gabinete y/o de campo para el análisis de la evaluación;</w:t>
      </w:r>
    </w:p>
    <w:p w:rsidR="006F7207" w:rsidRPr="005D1DF2" w:rsidRDefault="006F7207" w:rsidP="006F7207">
      <w:pPr>
        <w:pStyle w:val="Texto0"/>
        <w:spacing w:after="0" w:line="276" w:lineRule="auto"/>
        <w:ind w:left="1418" w:hanging="284"/>
        <w:rPr>
          <w:rFonts w:eastAsia="MS Mincho"/>
          <w:sz w:val="20"/>
        </w:rPr>
      </w:pPr>
      <w:r w:rsidRPr="005D1DF2">
        <w:rPr>
          <w:rFonts w:eastAsia="MS Mincho"/>
          <w:sz w:val="20"/>
        </w:rPr>
        <w:t xml:space="preserve">f) </w:t>
      </w:r>
      <w:r w:rsidRPr="005D1DF2">
        <w:rPr>
          <w:rFonts w:eastAsia="MS Mincho"/>
          <w:sz w:val="20"/>
        </w:rPr>
        <w:tab/>
        <w:t>Los instrumentos de recolección de información: cuestionarios, entrevistas y formatos, entre otros;</w:t>
      </w:r>
    </w:p>
    <w:p w:rsidR="006F7207" w:rsidRPr="005D1DF2" w:rsidRDefault="006F7207" w:rsidP="006F7207">
      <w:pPr>
        <w:pStyle w:val="Texto0"/>
        <w:spacing w:after="0" w:line="276" w:lineRule="auto"/>
        <w:ind w:left="1418" w:hanging="284"/>
        <w:rPr>
          <w:rFonts w:eastAsia="MS Mincho"/>
          <w:sz w:val="20"/>
        </w:rPr>
      </w:pPr>
      <w:r w:rsidRPr="005D1DF2">
        <w:rPr>
          <w:rFonts w:eastAsia="MS Mincho"/>
          <w:sz w:val="20"/>
        </w:rPr>
        <w:t xml:space="preserve">g) </w:t>
      </w:r>
      <w:r w:rsidRPr="005D1DF2">
        <w:rPr>
          <w:rFonts w:eastAsia="MS Mincho"/>
          <w:sz w:val="20"/>
        </w:rPr>
        <w:tab/>
        <w:t>Una nota metodológica con la descripción de las técnicas y los modelos utilizados, acompañada del diseño por muestreo, especificando los supuestos empleados y las principales características del tamaño y dispersión de la muestra utilizada;</w:t>
      </w:r>
    </w:p>
    <w:p w:rsidR="006F7207" w:rsidRPr="005D1DF2" w:rsidRDefault="006F7207" w:rsidP="006F7207">
      <w:pPr>
        <w:pStyle w:val="Texto0"/>
        <w:spacing w:after="0" w:line="276" w:lineRule="auto"/>
        <w:ind w:left="1418" w:hanging="284"/>
        <w:rPr>
          <w:rFonts w:eastAsia="MS Mincho"/>
          <w:sz w:val="20"/>
        </w:rPr>
      </w:pPr>
      <w:r w:rsidRPr="005D1DF2">
        <w:rPr>
          <w:rFonts w:eastAsia="MS Mincho"/>
          <w:sz w:val="20"/>
        </w:rPr>
        <w:t xml:space="preserve">h) </w:t>
      </w:r>
      <w:r w:rsidRPr="005D1DF2">
        <w:rPr>
          <w:rFonts w:eastAsia="MS Mincho"/>
          <w:sz w:val="20"/>
        </w:rPr>
        <w:tab/>
        <w:t>Un resumen ejecutivo en el que se describan los principales hallazgos y recomendaciones del evaluador externo;</w:t>
      </w:r>
    </w:p>
    <w:p w:rsidR="006F7207" w:rsidRPr="005D1DF2" w:rsidRDefault="006F7207" w:rsidP="006F7207">
      <w:pPr>
        <w:pStyle w:val="Texto0"/>
        <w:spacing w:after="0" w:line="276" w:lineRule="auto"/>
        <w:ind w:left="1418" w:hanging="284"/>
        <w:rPr>
          <w:rFonts w:eastAsia="MS Mincho"/>
          <w:sz w:val="20"/>
        </w:rPr>
      </w:pPr>
      <w:r w:rsidRPr="005D1DF2">
        <w:rPr>
          <w:rFonts w:eastAsia="MS Mincho"/>
          <w:sz w:val="20"/>
        </w:rPr>
        <w:t xml:space="preserve">i) </w:t>
      </w:r>
      <w:r w:rsidRPr="005D1DF2">
        <w:rPr>
          <w:rFonts w:eastAsia="MS Mincho"/>
          <w:sz w:val="20"/>
        </w:rPr>
        <w:tab/>
        <w:t>El costo total de la evaluación externa, especificando la fuente de financiamiento;</w:t>
      </w:r>
    </w:p>
    <w:p w:rsidR="006F7207" w:rsidRPr="005D1DF2" w:rsidRDefault="006F7207" w:rsidP="006F7207">
      <w:pPr>
        <w:pStyle w:val="Texto0"/>
        <w:spacing w:after="0" w:line="276" w:lineRule="auto"/>
        <w:ind w:left="288"/>
        <w:rPr>
          <w:rFonts w:eastAsia="MS Mincho"/>
          <w:sz w:val="20"/>
        </w:rPr>
      </w:pPr>
    </w:p>
    <w:p w:rsidR="006F7207" w:rsidRPr="005D1DF2" w:rsidRDefault="006F7207" w:rsidP="006F7207">
      <w:pPr>
        <w:pStyle w:val="Texto0"/>
        <w:spacing w:after="0" w:line="276" w:lineRule="auto"/>
        <w:ind w:left="1134" w:hanging="270"/>
        <w:rPr>
          <w:rFonts w:eastAsia="MS Mincho"/>
          <w:sz w:val="20"/>
        </w:rPr>
      </w:pPr>
      <w:r w:rsidRPr="005D1DF2">
        <w:rPr>
          <w:rFonts w:eastAsia="MS Mincho"/>
          <w:sz w:val="20"/>
        </w:rPr>
        <w:t>III. Las evaluaciones podrán efectuarse respecto de las políticas públicas, los programas correspondientes y el desempeño de las instituciones encargadas de llevarlos a cabo. Para tal efecto, se establecerán los métodos de evaluación que sean necesarios, los cuales podrán utilizarse de acuerdo a las características de las evaluaciones respectivas;</w:t>
      </w:r>
    </w:p>
    <w:p w:rsidR="006F7207" w:rsidRPr="005D1DF2" w:rsidRDefault="006F7207" w:rsidP="006F7207">
      <w:pPr>
        <w:pStyle w:val="Texto0"/>
        <w:spacing w:after="0" w:line="276" w:lineRule="auto"/>
        <w:ind w:left="288"/>
        <w:rPr>
          <w:rFonts w:eastAsia="MS Mincho"/>
          <w:sz w:val="20"/>
        </w:rPr>
      </w:pPr>
    </w:p>
    <w:p w:rsidR="006F7207" w:rsidRPr="005D1DF2" w:rsidRDefault="006F7207" w:rsidP="006F7207">
      <w:pPr>
        <w:pStyle w:val="Texto0"/>
        <w:spacing w:after="0" w:line="276" w:lineRule="auto"/>
        <w:ind w:left="1134" w:hanging="270"/>
        <w:rPr>
          <w:rFonts w:eastAsia="MS Mincho"/>
          <w:sz w:val="20"/>
        </w:rPr>
      </w:pPr>
      <w:r w:rsidRPr="005D1DF2">
        <w:rPr>
          <w:rFonts w:eastAsia="MS Mincho"/>
          <w:sz w:val="20"/>
        </w:rPr>
        <w:t>IV. Establecerán programas anuales de evaluaciones;</w:t>
      </w:r>
    </w:p>
    <w:p w:rsidR="006F7207" w:rsidRPr="005D1DF2" w:rsidRDefault="006F7207" w:rsidP="006F7207">
      <w:pPr>
        <w:pStyle w:val="Texto0"/>
        <w:spacing w:after="0" w:line="276" w:lineRule="auto"/>
        <w:ind w:left="1134" w:hanging="270"/>
        <w:rPr>
          <w:rFonts w:eastAsia="MS Mincho"/>
          <w:sz w:val="20"/>
        </w:rPr>
      </w:pPr>
    </w:p>
    <w:p w:rsidR="006F7207" w:rsidRPr="005D1DF2" w:rsidRDefault="006F7207" w:rsidP="006F7207">
      <w:pPr>
        <w:pStyle w:val="Texto0"/>
        <w:spacing w:after="0" w:line="276" w:lineRule="auto"/>
        <w:ind w:left="1134" w:hanging="270"/>
        <w:rPr>
          <w:rFonts w:eastAsia="MS Mincho"/>
          <w:sz w:val="20"/>
        </w:rPr>
      </w:pPr>
      <w:r w:rsidRPr="005D1DF2">
        <w:rPr>
          <w:rFonts w:eastAsia="MS Mincho"/>
          <w:sz w:val="20"/>
        </w:rPr>
        <w:t xml:space="preserve">V. </w:t>
      </w:r>
      <w:r w:rsidRPr="005D1DF2">
        <w:rPr>
          <w:rFonts w:eastAsia="MS Mincho"/>
          <w:sz w:val="20"/>
        </w:rPr>
        <w:tab/>
        <w:t>Las evaluaciones deberán incluir información desagregada por sexo relacionada con las beneficiarias y beneficiarios de los programas. Asimismo, las dependencias y entidades deberán presentar resultados con base en indicadores, desagregados por sexo, a fin de que se pueda medir el impacto y la incidencia de los programas de manera diferenciada entre mujeres y hombres, y</w:t>
      </w:r>
    </w:p>
    <w:p w:rsidR="006F7207" w:rsidRPr="005D1DF2" w:rsidRDefault="006F7207" w:rsidP="006F7207">
      <w:pPr>
        <w:pStyle w:val="Texto0"/>
        <w:spacing w:after="0" w:line="276" w:lineRule="auto"/>
        <w:ind w:left="1134" w:hanging="270"/>
        <w:rPr>
          <w:rFonts w:eastAsia="MS Mincho"/>
          <w:sz w:val="20"/>
        </w:rPr>
      </w:pPr>
    </w:p>
    <w:p w:rsidR="006F7207" w:rsidRPr="005D1DF2" w:rsidRDefault="006F7207" w:rsidP="006F7207">
      <w:pPr>
        <w:pStyle w:val="Texto0"/>
        <w:spacing w:after="0" w:line="276" w:lineRule="auto"/>
        <w:ind w:left="1134" w:hanging="270"/>
        <w:rPr>
          <w:rFonts w:eastAsia="MS Mincho"/>
          <w:sz w:val="20"/>
        </w:rPr>
      </w:pPr>
      <w:r w:rsidRPr="005D1DF2">
        <w:rPr>
          <w:rFonts w:eastAsia="MS Mincho"/>
          <w:sz w:val="20"/>
        </w:rPr>
        <w:t>VI. Deberán dar seguimiento a la atención de las recomendaciones que se emitan derivado de las evaluaciones correspondientes.</w:t>
      </w:r>
    </w:p>
    <w:p w:rsidR="006F7207" w:rsidRPr="00B22665" w:rsidRDefault="006F7207" w:rsidP="00B22665">
      <w:pPr>
        <w:rPr>
          <w:rFonts w:ascii="Arial" w:eastAsia="MS Mincho" w:hAnsi="Arial" w:cs="Arial"/>
          <w:b/>
        </w:rPr>
      </w:pPr>
    </w:p>
    <w:p w:rsidR="006F7207" w:rsidRPr="00B22665" w:rsidRDefault="006F7207" w:rsidP="006F7207">
      <w:pPr>
        <w:pStyle w:val="Ttulo3"/>
        <w:spacing w:line="276" w:lineRule="auto"/>
        <w:jc w:val="both"/>
        <w:rPr>
          <w:rFonts w:ascii="Arial" w:eastAsia="MS Mincho" w:hAnsi="Arial" w:cs="Arial"/>
          <w:b w:val="0"/>
          <w:bCs/>
        </w:rPr>
      </w:pPr>
      <w:r w:rsidRPr="00B22665">
        <w:rPr>
          <w:rFonts w:ascii="Arial" w:eastAsia="MS Mincho" w:hAnsi="Arial" w:cs="Arial"/>
          <w:b w:val="0"/>
        </w:rPr>
        <w:t xml:space="preserve">Toda vez que el Consejo Nacional de Evaluación de la Política de Desarrollo Social es la instancia coordinadora en materia de desarrollo social y el </w:t>
      </w:r>
      <w:r w:rsidR="009E0460" w:rsidRPr="00B22665">
        <w:rPr>
          <w:rFonts w:ascii="Arial" w:eastAsia="MS Mincho" w:hAnsi="Arial" w:cs="Arial"/>
          <w:b w:val="0"/>
        </w:rPr>
        <w:t>Programa/Fondo</w:t>
      </w:r>
      <w:r w:rsidRPr="00B22665">
        <w:rPr>
          <w:rFonts w:ascii="Arial" w:eastAsia="MS Mincho" w:hAnsi="Arial" w:cs="Arial"/>
          <w:b w:val="0"/>
        </w:rPr>
        <w:t xml:space="preserve"> está destinado exclusivamente al financiamiento de obras, acciones sociales básicas y a inversiones que beneficien directamente a población en pobreza extrema, localidades con alto o muy alto nivel de rezago social, se consideran como herramienta  y base de evaluación los mecanismos que hasta la fecha ha determinado el Consejo en materia de Evaluación del Desempeño. </w:t>
      </w:r>
    </w:p>
    <w:p w:rsidR="006F7207" w:rsidRPr="00B22665"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p>
    <w:p w:rsidR="006F7207" w:rsidRPr="005D1DF2" w:rsidRDefault="006F7207" w:rsidP="006F7207">
      <w:pPr>
        <w:kinsoku w:val="0"/>
        <w:autoSpaceDE/>
        <w:autoSpaceDN/>
        <w:adjustRightInd/>
        <w:spacing w:line="276" w:lineRule="auto"/>
        <w:jc w:val="both"/>
        <w:rPr>
          <w:rStyle w:val="apple-converted-space"/>
          <w:rFonts w:ascii="Arial" w:hAnsi="Arial" w:cs="Arial"/>
          <w:color w:val="000000"/>
          <w:shd w:val="clear" w:color="auto" w:fill="FFFFFF"/>
        </w:rPr>
      </w:pPr>
      <w:r w:rsidRPr="005D1DF2">
        <w:rPr>
          <w:rFonts w:ascii="Arial" w:eastAsiaTheme="minorEastAsia" w:hAnsi="Arial" w:cs="Arial"/>
          <w:color w:val="000000" w:themeColor="text1"/>
          <w:kern w:val="24"/>
          <w:lang w:eastAsia="es-MX"/>
        </w:rPr>
        <w:t xml:space="preserve">Para el año 2015 los instrumentos vigentes de evaluación establecidos por el Consejo, de acuerdo con los </w:t>
      </w:r>
      <w:r w:rsidRPr="005D1DF2">
        <w:rPr>
          <w:rFonts w:ascii="Arial" w:hAnsi="Arial" w:cs="Arial"/>
          <w:color w:val="000000"/>
          <w:shd w:val="clear" w:color="auto" w:fill="FFFFFF"/>
        </w:rPr>
        <w:t>Lineamientos Generales para la Evaluación de los Programas Federales</w:t>
      </w:r>
      <w:r w:rsidRPr="005D1DF2">
        <w:rPr>
          <w:rStyle w:val="apple-converted-space"/>
          <w:rFonts w:ascii="Arial" w:hAnsi="Arial" w:cs="Arial"/>
          <w:color w:val="000000"/>
          <w:shd w:val="clear" w:color="auto" w:fill="FFFFFF"/>
        </w:rPr>
        <w:t> publicados el 30 de marzo de 2007 en el Diario Oficial de la Federación eran, de acuerdo con el lineamiento Décimo Sexto, los siguientes:</w:t>
      </w:r>
    </w:p>
    <w:p w:rsidR="006F7207" w:rsidRPr="005D1DF2" w:rsidRDefault="006F7207" w:rsidP="006F7207">
      <w:pPr>
        <w:pStyle w:val="Texto0"/>
        <w:spacing w:line="276" w:lineRule="auto"/>
        <w:ind w:firstLine="0"/>
        <w:rPr>
          <w:b/>
          <w:bCs/>
          <w:sz w:val="20"/>
        </w:rPr>
      </w:pPr>
    </w:p>
    <w:p w:rsidR="00AA51E2" w:rsidRPr="005D1DF2" w:rsidRDefault="00AA51E2" w:rsidP="006F7207">
      <w:pPr>
        <w:pStyle w:val="Texto0"/>
        <w:spacing w:line="276" w:lineRule="auto"/>
        <w:ind w:firstLine="0"/>
        <w:rPr>
          <w:b/>
          <w:bCs/>
          <w:sz w:val="20"/>
        </w:rPr>
      </w:pPr>
    </w:p>
    <w:p w:rsidR="00AA51E2" w:rsidRPr="005D1DF2" w:rsidRDefault="00AA51E2" w:rsidP="006F7207">
      <w:pPr>
        <w:pStyle w:val="Texto0"/>
        <w:spacing w:line="276" w:lineRule="auto"/>
        <w:ind w:firstLine="0"/>
        <w:rPr>
          <w:b/>
          <w:bCs/>
          <w:sz w:val="20"/>
        </w:rPr>
      </w:pPr>
    </w:p>
    <w:p w:rsidR="00AA51E2" w:rsidRPr="005D1DF2" w:rsidRDefault="00AA51E2" w:rsidP="006F7207">
      <w:pPr>
        <w:pStyle w:val="Texto0"/>
        <w:spacing w:line="276" w:lineRule="auto"/>
        <w:ind w:firstLine="0"/>
        <w:rPr>
          <w:b/>
          <w:bCs/>
          <w:sz w:val="20"/>
        </w:rPr>
      </w:pPr>
    </w:p>
    <w:p w:rsidR="006F7207" w:rsidRPr="00B22665" w:rsidRDefault="006F7207" w:rsidP="006F7207">
      <w:pPr>
        <w:pStyle w:val="ROMANOS"/>
        <w:spacing w:line="276" w:lineRule="auto"/>
        <w:rPr>
          <w:sz w:val="20"/>
          <w:lang w:val="es-MX"/>
        </w:rPr>
      </w:pPr>
      <w:r w:rsidRPr="00B22665">
        <w:rPr>
          <w:b/>
          <w:sz w:val="20"/>
          <w:lang w:val="es-MX"/>
        </w:rPr>
        <w:t>“I.</w:t>
      </w:r>
      <w:r w:rsidRPr="00B22665">
        <w:rPr>
          <w:b/>
          <w:sz w:val="20"/>
          <w:lang w:val="es-MX"/>
        </w:rPr>
        <w:tab/>
      </w:r>
      <w:r w:rsidRPr="00B22665">
        <w:rPr>
          <w:sz w:val="20"/>
          <w:lang w:val="es-MX"/>
        </w:rPr>
        <w:t>Evaluación de Programas Federales: las que se aplican a cada programa, las cuales se dividen en:</w:t>
      </w:r>
    </w:p>
    <w:p w:rsidR="006F7207" w:rsidRPr="00B22665" w:rsidRDefault="006F7207" w:rsidP="006F7207">
      <w:pPr>
        <w:pStyle w:val="INCISO"/>
        <w:spacing w:line="276" w:lineRule="auto"/>
        <w:rPr>
          <w:rFonts w:cs="Arial"/>
          <w:sz w:val="20"/>
          <w:lang w:val="es-MX"/>
        </w:rPr>
      </w:pPr>
      <w:r w:rsidRPr="00B22665">
        <w:rPr>
          <w:rFonts w:cs="Arial"/>
          <w:b/>
          <w:sz w:val="20"/>
          <w:lang w:val="es-MX"/>
        </w:rPr>
        <w:t>a)</w:t>
      </w:r>
      <w:r w:rsidRPr="00B22665">
        <w:rPr>
          <w:rFonts w:cs="Arial"/>
          <w:b/>
          <w:sz w:val="20"/>
          <w:lang w:val="es-MX"/>
        </w:rPr>
        <w:tab/>
      </w:r>
      <w:r w:rsidRPr="00B22665">
        <w:rPr>
          <w:rFonts w:cs="Arial"/>
          <w:sz w:val="20"/>
          <w:lang w:val="es-MX"/>
        </w:rPr>
        <w:t>Evaluación de Consistencia y Resultados: analiza sistemáticamente el diseño y desempeño global de los programas federales, para mejorar su gestión y medir el logro de sus resultados con base en la matriz de indicadores;</w:t>
      </w:r>
    </w:p>
    <w:p w:rsidR="006F7207" w:rsidRPr="00B22665" w:rsidRDefault="006F7207" w:rsidP="006F7207">
      <w:pPr>
        <w:pStyle w:val="INCISO"/>
        <w:spacing w:line="276" w:lineRule="auto"/>
        <w:rPr>
          <w:rFonts w:cs="Arial"/>
          <w:sz w:val="20"/>
          <w:lang w:val="es-MX"/>
        </w:rPr>
      </w:pPr>
      <w:r w:rsidRPr="00B22665">
        <w:rPr>
          <w:rFonts w:cs="Arial"/>
          <w:b/>
          <w:sz w:val="20"/>
          <w:lang w:val="es-MX"/>
        </w:rPr>
        <w:t>b)</w:t>
      </w:r>
      <w:r w:rsidRPr="00B22665">
        <w:rPr>
          <w:rFonts w:cs="Arial"/>
          <w:b/>
          <w:sz w:val="20"/>
          <w:lang w:val="es-MX"/>
        </w:rPr>
        <w:tab/>
      </w:r>
      <w:r w:rsidRPr="00B22665">
        <w:rPr>
          <w:rFonts w:cs="Arial"/>
          <w:sz w:val="20"/>
          <w:lang w:val="es-MX"/>
        </w:rPr>
        <w:t>Evaluación de Indicadores: analiza mediante trabajo de campo la pertinencia y alcance de los indicadores de un programa federal para el logro de resultados;</w:t>
      </w:r>
    </w:p>
    <w:p w:rsidR="006F7207" w:rsidRPr="00B22665" w:rsidRDefault="006F7207" w:rsidP="006F7207">
      <w:pPr>
        <w:pStyle w:val="INCISO"/>
        <w:spacing w:line="276" w:lineRule="auto"/>
        <w:rPr>
          <w:rFonts w:cs="Arial"/>
          <w:sz w:val="20"/>
          <w:lang w:val="es-MX"/>
        </w:rPr>
      </w:pPr>
      <w:r w:rsidRPr="00B22665">
        <w:rPr>
          <w:rFonts w:cs="Arial"/>
          <w:b/>
          <w:sz w:val="20"/>
          <w:lang w:val="es-MX"/>
        </w:rPr>
        <w:t>c)</w:t>
      </w:r>
      <w:r w:rsidRPr="00B22665">
        <w:rPr>
          <w:rFonts w:cs="Arial"/>
          <w:b/>
          <w:sz w:val="20"/>
          <w:lang w:val="es-MX"/>
        </w:rPr>
        <w:tab/>
      </w:r>
      <w:r w:rsidRPr="00B22665">
        <w:rPr>
          <w:rFonts w:cs="Arial"/>
          <w:sz w:val="20"/>
          <w:lang w:val="es-MX"/>
        </w:rPr>
        <w:t>Evaluación de Procesos: analiza mediante trabajo de campo si el programa lleva a cabo sus procesos operativos de manera eficaz y eficiente y si contribuye al mejoramiento de la gestión;</w:t>
      </w:r>
    </w:p>
    <w:p w:rsidR="006F7207" w:rsidRPr="00B22665" w:rsidRDefault="006F7207" w:rsidP="006F7207">
      <w:pPr>
        <w:pStyle w:val="INCISO"/>
        <w:spacing w:line="276" w:lineRule="auto"/>
        <w:rPr>
          <w:rFonts w:cs="Arial"/>
          <w:sz w:val="20"/>
          <w:lang w:val="es-MX"/>
        </w:rPr>
      </w:pPr>
      <w:r w:rsidRPr="00B22665">
        <w:rPr>
          <w:rFonts w:cs="Arial"/>
          <w:b/>
          <w:sz w:val="20"/>
          <w:lang w:val="es-MX"/>
        </w:rPr>
        <w:t>d)</w:t>
      </w:r>
      <w:r w:rsidRPr="00B22665">
        <w:rPr>
          <w:rFonts w:cs="Arial"/>
          <w:b/>
          <w:sz w:val="20"/>
          <w:lang w:val="es-MX"/>
        </w:rPr>
        <w:tab/>
      </w:r>
      <w:r w:rsidRPr="00B22665">
        <w:rPr>
          <w:rFonts w:cs="Arial"/>
          <w:sz w:val="20"/>
          <w:lang w:val="es-MX"/>
        </w:rPr>
        <w:t>Evaluación de Impacto: identifica con metodologías rigurosas el cambio en los indicadores a nivel de resultados atribuible a la ejecución del programa federal;</w:t>
      </w:r>
    </w:p>
    <w:p w:rsidR="006F7207" w:rsidRPr="00B22665" w:rsidRDefault="006F7207" w:rsidP="006F7207">
      <w:pPr>
        <w:pStyle w:val="INCISO"/>
        <w:spacing w:line="276" w:lineRule="auto"/>
        <w:rPr>
          <w:rFonts w:cs="Arial"/>
          <w:sz w:val="20"/>
          <w:lang w:val="es-MX"/>
        </w:rPr>
      </w:pPr>
      <w:r w:rsidRPr="00B22665">
        <w:rPr>
          <w:rFonts w:cs="Arial"/>
          <w:b/>
          <w:sz w:val="20"/>
          <w:lang w:val="es-MX"/>
        </w:rPr>
        <w:t>e)</w:t>
      </w:r>
      <w:r w:rsidRPr="00B22665">
        <w:rPr>
          <w:rFonts w:cs="Arial"/>
          <w:b/>
          <w:sz w:val="20"/>
          <w:lang w:val="es-MX"/>
        </w:rPr>
        <w:tab/>
      </w:r>
      <w:r w:rsidRPr="00B22665">
        <w:rPr>
          <w:rFonts w:cs="Arial"/>
          <w:sz w:val="20"/>
          <w:lang w:val="es-MX"/>
        </w:rPr>
        <w:t>Evaluación Específica: aquellas evaluaciones no comprendidas en el presente lineamiento y que se realizarán mediante trabajo de gabinete y/o de campo,…”</w:t>
      </w: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r w:rsidRPr="00B22665">
        <w:rPr>
          <w:rStyle w:val="apple-converted-space"/>
          <w:rFonts w:ascii="Arial" w:hAnsi="Arial" w:cs="Arial"/>
          <w:color w:val="000000"/>
          <w:shd w:val="clear" w:color="auto" w:fill="FFFFFF"/>
        </w:rPr>
        <w:t xml:space="preserve">Así mismo, el Consejo estableció </w:t>
      </w:r>
      <w:r w:rsidRPr="005D1DF2">
        <w:rPr>
          <w:rStyle w:val="apple-converted-space"/>
          <w:rFonts w:ascii="Arial" w:hAnsi="Arial" w:cs="Arial"/>
          <w:color w:val="000000"/>
          <w:shd w:val="clear" w:color="auto" w:fill="FFFFFF"/>
        </w:rPr>
        <w:t xml:space="preserve">el Programa Anual para el ejercicio fiscal 2015 de Evaluación de los Programas </w:t>
      </w:r>
      <w:r w:rsidR="007B74F3" w:rsidRPr="005D1DF2">
        <w:rPr>
          <w:rStyle w:val="apple-converted-space"/>
          <w:rFonts w:ascii="Arial" w:hAnsi="Arial" w:cs="Arial"/>
          <w:color w:val="000000"/>
          <w:shd w:val="clear" w:color="auto" w:fill="FFFFFF"/>
        </w:rPr>
        <w:t xml:space="preserve">Federales </w:t>
      </w:r>
      <w:r w:rsidR="007B74F3" w:rsidRPr="005D1DF2">
        <w:rPr>
          <w:rFonts w:ascii="Arial" w:eastAsiaTheme="minorEastAsia" w:hAnsi="Arial" w:cs="Arial"/>
          <w:color w:val="000000" w:themeColor="text1"/>
          <w:kern w:val="24"/>
          <w:lang w:eastAsia="es-MX"/>
        </w:rPr>
        <w:t>de</w:t>
      </w:r>
      <w:r w:rsidRPr="005D1DF2">
        <w:rPr>
          <w:rFonts w:ascii="Arial" w:eastAsiaTheme="minorEastAsia" w:hAnsi="Arial" w:cs="Arial"/>
          <w:color w:val="000000" w:themeColor="text1"/>
          <w:kern w:val="24"/>
          <w:lang w:eastAsia="es-MX"/>
        </w:rPr>
        <w:t xml:space="preserve"> la Administración Pública Federal del cual se desprenden las siguientes modalidades de evaluación, de acuerdo con el numeral 2:</w:t>
      </w: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w:t>
      </w:r>
    </w:p>
    <w:p w:rsidR="006F7207" w:rsidRPr="005D1DF2" w:rsidRDefault="006F7207" w:rsidP="00CF630E">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Evaluación: al análisis sistemático y objetivo de políticas públicas, programas y acciones federales, que tiene como finalidad determinar la pertinencia y el logro de sus objetivos y metas, así como su eficiencia, eficacia, calidad, resultados, impacto y sostenibilidad;</w:t>
      </w:r>
    </w:p>
    <w:p w:rsidR="006F7207" w:rsidRPr="005D1DF2" w:rsidRDefault="006F7207" w:rsidP="00CF630E">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Evaluación de Consistencia y Resultados: a la que se refieren los numerales Décimo Octavo y Décimo Noveno de los Lineamientos Generales para la evaluación de los Programas Federales de la Administración Pública Federal;</w:t>
      </w:r>
    </w:p>
    <w:p w:rsidR="006F7207" w:rsidRPr="005D1DF2" w:rsidRDefault="006F7207" w:rsidP="00CF630E">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Evaluación de Diseño: a La que se refiere la fracción I del numeral Décimo Octavo de los Lineamientos Generales para la evaluación de los Programas Federales de Ia Administración Pública Federal;</w:t>
      </w:r>
    </w:p>
    <w:p w:rsidR="006F7207" w:rsidRPr="005D1DF2" w:rsidRDefault="006F7207" w:rsidP="00CF630E">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Evaluación de Impacto: a la que se refieren los numerales Décimo Sexto, fracción I, inciso d), y Vigésimo de los Lineamientos Generales para la evaluación de los Programas Federales de la Administración Pública Federal;</w:t>
      </w:r>
    </w:p>
    <w:p w:rsidR="006F7207" w:rsidRPr="005D1DF2" w:rsidRDefault="006F7207" w:rsidP="00CF630E">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Evaluación de Procesos: a La que se refiere el numeral Décimo Sexto, fracción I, inciso c), de los Lineamientos Generales para la evaluación de los Programas Federales de la Administración Pública Federal;</w:t>
      </w:r>
    </w:p>
    <w:p w:rsidR="006F7207" w:rsidRPr="005D1DF2" w:rsidRDefault="006F7207" w:rsidP="00CF630E">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Evaluación Específica: a la que se refiere el numeral Décimo Sexto, fracción I, inciso e), de los Lineamientos Generales para La evaluación de los Programas Federales de La Administración Pública Federal;</w:t>
      </w:r>
    </w:p>
    <w:p w:rsidR="006F7207" w:rsidRPr="005D1DF2" w:rsidRDefault="006F7207" w:rsidP="00CF630E">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Evaluación Específica de Costo-Efectividad: a la que tiene por objeto realizar un estudio mediante el cual se busca identificar, cuantificar y valorar los costos de una o más alternativas de intervención que a través de su implementación pretendan alcanzar un objetivo, con la finalidad de obtener la relación costo-efectividad que posee el programa.</w:t>
      </w:r>
    </w:p>
    <w:p w:rsidR="006F7207" w:rsidRPr="005D1DF2" w:rsidRDefault="006F7207" w:rsidP="00CF630E">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Evaluación Específica de Desempeño: a la que se refiere el numeral Décimo Sexto, fracción I, inciso e) de los Lineamientos Generales para La evaluación de los Programas Federales de la Administración Pública Federal que se realizará con información de gabinete y con el análisis</w:t>
      </w:r>
    </w:p>
    <w:p w:rsidR="006F7207" w:rsidRPr="005D1DF2" w:rsidRDefault="006F7207" w:rsidP="00CF630E">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de los datos, documentos e indicadores establecidos por el Consejo para tal efecto…”</w:t>
      </w: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p>
    <w:p w:rsidR="00AA51E2" w:rsidRPr="005D1DF2" w:rsidRDefault="00AA51E2" w:rsidP="006F7207">
      <w:pPr>
        <w:kinsoku w:val="0"/>
        <w:autoSpaceDE/>
        <w:autoSpaceDN/>
        <w:adjustRightInd/>
        <w:spacing w:line="276" w:lineRule="auto"/>
        <w:jc w:val="both"/>
        <w:rPr>
          <w:rFonts w:ascii="Arial" w:eastAsiaTheme="minorEastAsia" w:hAnsi="Arial" w:cs="Arial"/>
          <w:color w:val="000000" w:themeColor="text1"/>
          <w:kern w:val="24"/>
          <w:lang w:eastAsia="es-MX"/>
        </w:rPr>
      </w:pP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 xml:space="preserve">Considerando tanto </w:t>
      </w:r>
      <w:r w:rsidRPr="005D1DF2">
        <w:rPr>
          <w:rFonts w:ascii="Arial" w:eastAsia="MS Mincho" w:hAnsi="Arial" w:cs="Arial"/>
        </w:rPr>
        <w:t xml:space="preserve">artículo 110 de la Ley Federal de Presupuesto y Responsabilidad Hacendaria, el lineamiento Décimo Sexto de los </w:t>
      </w:r>
      <w:r w:rsidRPr="005D1DF2">
        <w:rPr>
          <w:rFonts w:ascii="Arial" w:hAnsi="Arial" w:cs="Arial"/>
          <w:color w:val="000000"/>
          <w:shd w:val="clear" w:color="auto" w:fill="FFFFFF"/>
        </w:rPr>
        <w:t>Lineamientos Generales para la Evaluación de los Programas Federales</w:t>
      </w:r>
      <w:r w:rsidRPr="005D1DF2">
        <w:rPr>
          <w:rStyle w:val="apple-converted-space"/>
          <w:rFonts w:ascii="Arial" w:hAnsi="Arial" w:cs="Arial"/>
          <w:color w:val="000000"/>
          <w:shd w:val="clear" w:color="auto" w:fill="FFFFFF"/>
        </w:rPr>
        <w:t xml:space="preserve"> y el numeral 2 del Programa Anual para el ejercicio fiscal 2015 de Evaluación de los Programas Federales </w:t>
      </w:r>
      <w:r w:rsidRPr="005D1DF2">
        <w:rPr>
          <w:rFonts w:ascii="Arial" w:eastAsiaTheme="minorEastAsia" w:hAnsi="Arial" w:cs="Arial"/>
          <w:color w:val="000000" w:themeColor="text1"/>
          <w:kern w:val="24"/>
          <w:lang w:eastAsia="es-MX"/>
        </w:rPr>
        <w:t xml:space="preserve"> de la Administración Pública Federal, así como el interés del H. Ayuntamiento del </w:t>
      </w:r>
      <w:r w:rsidR="00503682" w:rsidRPr="005D1DF2">
        <w:rPr>
          <w:rFonts w:ascii="Arial" w:eastAsiaTheme="minorEastAsia" w:hAnsi="Arial" w:cs="Arial"/>
          <w:color w:val="000000" w:themeColor="text1"/>
          <w:kern w:val="24"/>
          <w:lang w:eastAsia="es-MX"/>
        </w:rPr>
        <w:t>Municipio</w:t>
      </w:r>
      <w:r w:rsidRPr="005D1DF2">
        <w:rPr>
          <w:rFonts w:ascii="Arial" w:eastAsiaTheme="minorEastAsia" w:hAnsi="Arial" w:cs="Arial"/>
          <w:color w:val="000000" w:themeColor="text1"/>
          <w:kern w:val="24"/>
          <w:lang w:eastAsia="es-MX"/>
        </w:rPr>
        <w:t xml:space="preserve"> de Puebla, Puebla, se determinó aplicar la Evaluación de Consistencia y Resultados al </w:t>
      </w:r>
      <w:r w:rsidR="0085605A" w:rsidRPr="005D1DF2">
        <w:rPr>
          <w:rFonts w:ascii="Arial" w:eastAsiaTheme="minorEastAsia" w:hAnsi="Arial" w:cs="Arial"/>
          <w:color w:val="000000" w:themeColor="text1"/>
          <w:kern w:val="24"/>
          <w:lang w:eastAsia="es-MX"/>
        </w:rPr>
        <w:t>Programa/</w:t>
      </w:r>
      <w:r w:rsidR="009E0460" w:rsidRPr="005D1DF2">
        <w:rPr>
          <w:rFonts w:ascii="Arial" w:eastAsiaTheme="minorEastAsia" w:hAnsi="Arial" w:cs="Arial"/>
          <w:color w:val="000000" w:themeColor="text1"/>
          <w:kern w:val="24"/>
          <w:lang w:eastAsia="es-MX"/>
        </w:rPr>
        <w:t>Fondo</w:t>
      </w:r>
      <w:r w:rsidRPr="005D1DF2">
        <w:rPr>
          <w:rFonts w:ascii="Arial" w:eastAsiaTheme="minorEastAsia" w:hAnsi="Arial" w:cs="Arial"/>
          <w:color w:val="000000" w:themeColor="text1"/>
          <w:kern w:val="24"/>
          <w:lang w:eastAsia="es-MX"/>
        </w:rPr>
        <w:t xml:space="preserve"> de Aportaciones para la Infraestructura Social Municipal y de las Demarcaciones Territoriales del Distrito Federal para el ejercicio fiscal 2015 dentro del orden de gobierno y ámbito territorial del </w:t>
      </w:r>
      <w:r w:rsidR="00503682" w:rsidRPr="005D1DF2">
        <w:rPr>
          <w:rFonts w:ascii="Arial" w:eastAsiaTheme="minorEastAsia" w:hAnsi="Arial" w:cs="Arial"/>
          <w:color w:val="000000" w:themeColor="text1"/>
          <w:kern w:val="24"/>
          <w:lang w:eastAsia="es-MX"/>
        </w:rPr>
        <w:t>Municipio</w:t>
      </w:r>
      <w:r w:rsidRPr="005D1DF2">
        <w:rPr>
          <w:rFonts w:ascii="Arial" w:eastAsiaTheme="minorEastAsia" w:hAnsi="Arial" w:cs="Arial"/>
          <w:color w:val="000000" w:themeColor="text1"/>
          <w:kern w:val="24"/>
          <w:lang w:eastAsia="es-MX"/>
        </w:rPr>
        <w:t xml:space="preserve"> señalado. </w:t>
      </w: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p>
    <w:p w:rsidR="006F7207" w:rsidRPr="005D1DF2" w:rsidRDefault="006F7207" w:rsidP="006F7207">
      <w:pPr>
        <w:kinsoku w:val="0"/>
        <w:autoSpaceDE/>
        <w:autoSpaceDN/>
        <w:adjustRightInd/>
        <w:spacing w:line="276" w:lineRule="auto"/>
        <w:jc w:val="both"/>
        <w:rPr>
          <w:rFonts w:ascii="Arial" w:eastAsiaTheme="minorEastAsia" w:hAnsi="Arial" w:cs="Arial"/>
          <w:b/>
          <w:color w:val="000000" w:themeColor="text1"/>
          <w:kern w:val="24"/>
          <w:lang w:eastAsia="es-MX"/>
        </w:rPr>
      </w:pPr>
      <w:r w:rsidRPr="005D1DF2">
        <w:rPr>
          <w:rFonts w:ascii="Arial" w:eastAsia="MS Mincho" w:hAnsi="Arial" w:cs="Arial"/>
          <w:b/>
        </w:rPr>
        <w:t xml:space="preserve">La Evaluación del </w:t>
      </w:r>
      <w:r w:rsidR="0085605A" w:rsidRPr="005D1DF2">
        <w:rPr>
          <w:rFonts w:ascii="Arial" w:eastAsia="MS Mincho" w:hAnsi="Arial" w:cs="Arial"/>
          <w:b/>
        </w:rPr>
        <w:t>Programa/</w:t>
      </w:r>
      <w:r w:rsidR="009E0460" w:rsidRPr="005D1DF2">
        <w:rPr>
          <w:rFonts w:ascii="Arial" w:eastAsia="MS Mincho" w:hAnsi="Arial" w:cs="Arial"/>
          <w:b/>
        </w:rPr>
        <w:t>Fondo</w:t>
      </w:r>
      <w:r w:rsidR="00C47518" w:rsidRPr="005D1DF2">
        <w:rPr>
          <w:rFonts w:ascii="Arial" w:eastAsia="MS Mincho" w:hAnsi="Arial" w:cs="Arial"/>
          <w:b/>
        </w:rPr>
        <w:t xml:space="preserve"> de Aportaciones para el Fortalecimiento de los </w:t>
      </w:r>
      <w:r w:rsidR="00503682" w:rsidRPr="005D1DF2">
        <w:rPr>
          <w:rFonts w:ascii="Arial" w:eastAsia="MS Mincho" w:hAnsi="Arial" w:cs="Arial"/>
          <w:b/>
        </w:rPr>
        <w:t>Municipio</w:t>
      </w:r>
      <w:r w:rsidR="00C47518" w:rsidRPr="005D1DF2">
        <w:rPr>
          <w:rFonts w:ascii="Arial" w:eastAsia="MS Mincho" w:hAnsi="Arial" w:cs="Arial"/>
          <w:b/>
        </w:rPr>
        <w:t>s y de las Demarcaciones Territoriales del Distrito Federal</w:t>
      </w:r>
      <w:r w:rsidRPr="005D1DF2">
        <w:rPr>
          <w:rFonts w:ascii="Arial" w:eastAsia="MS Mincho" w:hAnsi="Arial" w:cs="Arial"/>
          <w:b/>
        </w:rPr>
        <w:t xml:space="preserve"> como una modalidad de programa federal</w:t>
      </w: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 xml:space="preserve">Como ya se señaló el </w:t>
      </w:r>
      <w:r w:rsidR="0085605A" w:rsidRPr="005D1DF2">
        <w:rPr>
          <w:rFonts w:ascii="Arial" w:eastAsiaTheme="minorEastAsia" w:hAnsi="Arial" w:cs="Arial"/>
          <w:color w:val="000000" w:themeColor="text1"/>
          <w:kern w:val="24"/>
          <w:lang w:eastAsia="es-MX"/>
        </w:rPr>
        <w:t>Programa/</w:t>
      </w:r>
      <w:r w:rsidR="009E0460" w:rsidRPr="005D1DF2">
        <w:rPr>
          <w:rFonts w:ascii="Arial" w:eastAsiaTheme="minorEastAsia" w:hAnsi="Arial" w:cs="Arial"/>
          <w:color w:val="000000" w:themeColor="text1"/>
          <w:kern w:val="24"/>
          <w:lang w:eastAsia="es-MX"/>
        </w:rPr>
        <w:t>Fondo</w:t>
      </w:r>
      <w:r w:rsidRPr="005D1DF2">
        <w:rPr>
          <w:rFonts w:ascii="Arial" w:eastAsiaTheme="minorEastAsia" w:hAnsi="Arial" w:cs="Arial"/>
          <w:color w:val="000000" w:themeColor="text1"/>
          <w:kern w:val="24"/>
          <w:lang w:eastAsia="es-MX"/>
        </w:rPr>
        <w:t xml:space="preserve"> aludido es el conjunto de recursos </w:t>
      </w:r>
      <w:r w:rsidRPr="005D1DF2">
        <w:rPr>
          <w:rFonts w:ascii="Arial" w:eastAsia="MS Mincho" w:hAnsi="Arial" w:cs="Arial"/>
        </w:rPr>
        <w:t>que la Federación transfiere a las haciendas públicas municipales condicionando su gasto a la consecución y cumplimiento de los objetivo</w:t>
      </w:r>
      <w:r w:rsidR="00C47518" w:rsidRPr="005D1DF2">
        <w:rPr>
          <w:rFonts w:ascii="Arial" w:eastAsia="MS Mincho" w:hAnsi="Arial" w:cs="Arial"/>
        </w:rPr>
        <w:t>s determinados en el artículo 37</w:t>
      </w:r>
      <w:r w:rsidRPr="005D1DF2">
        <w:rPr>
          <w:rFonts w:ascii="Arial" w:eastAsia="MS Mincho" w:hAnsi="Arial" w:cs="Arial"/>
        </w:rPr>
        <w:t xml:space="preserve"> de la Ley de Coordinación Fiscal, y como los recursos se identifican como dinero, se puede pensar que como tal son distintos al concepto de un programa.</w:t>
      </w: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 xml:space="preserve">Los programas federales tienen distintas conceptualizaciones dependiendo el ámbito desde el que se les observe; así, con base en la Ley de Planeación se definen como programas de gobierno sectoriales, regionales, especiales, o institucionales; considerando la Ley Federal de Presupuesto y Responsabilidad Hacendaria se determinan  estructuras programáticas en apego al artículo  27 y, con respecto al  28 de esta ley, se establecen clasificaciones presupuestales, siendo la fracción II la que determine la clasificación funcional y programática, que agrupa a las previsiones de gasto con base en las actividades que por disposición legal le corresponden a los ejecutores de gasto y de acuerdo con los resultados que se proponen alcanzar, en términos de funciones, programas, proyectos, actividades, indicadores, objetivos y metas. </w:t>
      </w:r>
    </w:p>
    <w:p w:rsidR="006F7207" w:rsidRPr="005D1DF2" w:rsidRDefault="006F7207" w:rsidP="006F7207">
      <w:pPr>
        <w:kinsoku w:val="0"/>
        <w:autoSpaceDE/>
        <w:autoSpaceDN/>
        <w:adjustRightInd/>
        <w:spacing w:line="276" w:lineRule="auto"/>
        <w:jc w:val="both"/>
        <w:rPr>
          <w:rFonts w:ascii="Arial" w:eastAsiaTheme="minorEastAsia" w:hAnsi="Arial" w:cs="Arial"/>
          <w:color w:val="000000" w:themeColor="text1"/>
          <w:kern w:val="24"/>
          <w:lang w:eastAsia="es-MX"/>
        </w:rPr>
      </w:pPr>
    </w:p>
    <w:p w:rsidR="006F7207" w:rsidRPr="005D1DF2" w:rsidRDefault="006F7207" w:rsidP="006F7207">
      <w:pPr>
        <w:overflowPunct/>
        <w:autoSpaceDE/>
        <w:autoSpaceDN/>
        <w:adjustRightInd/>
        <w:spacing w:line="276" w:lineRule="auto"/>
        <w:jc w:val="both"/>
        <w:textAlignment w:val="auto"/>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 xml:space="preserve">De conformidad con los lineamientos emitidos en junio de 2014 por la Secretaría de Hacienda y Crédito Público sobre la Estructura Programática a emplear en el proyecto de Presupuesto de Egresos 2015, se observa que </w:t>
      </w:r>
      <w:r w:rsidR="00065803" w:rsidRPr="005D1DF2">
        <w:rPr>
          <w:rFonts w:ascii="Arial" w:eastAsiaTheme="minorEastAsia" w:hAnsi="Arial" w:cs="Arial"/>
          <w:color w:val="000000" w:themeColor="text1"/>
          <w:kern w:val="24"/>
          <w:lang w:eastAsia="es-MX"/>
        </w:rPr>
        <w:t>el Fondo</w:t>
      </w:r>
      <w:r w:rsidRPr="005D1DF2">
        <w:rPr>
          <w:rFonts w:ascii="Arial" w:eastAsiaTheme="minorEastAsia" w:hAnsi="Arial" w:cs="Arial"/>
          <w:color w:val="000000" w:themeColor="text1"/>
          <w:kern w:val="24"/>
          <w:lang w:eastAsia="es-MX"/>
        </w:rPr>
        <w:t xml:space="preserve"> de Aportaciones para la Infraestructura Social Municipal y de las Demarcaciones Territoriales del Distrito Federal es un programa federal y que por lo tanto está sujeto a las modalidades de evaluación ya señaladas.</w:t>
      </w:r>
    </w:p>
    <w:p w:rsidR="006F7207" w:rsidRPr="005D1DF2" w:rsidRDefault="006F7207" w:rsidP="006F7207">
      <w:pPr>
        <w:overflowPunct/>
        <w:autoSpaceDE/>
        <w:autoSpaceDN/>
        <w:adjustRightInd/>
        <w:spacing w:line="276" w:lineRule="auto"/>
        <w:jc w:val="both"/>
        <w:textAlignment w:val="auto"/>
        <w:rPr>
          <w:rFonts w:ascii="Arial" w:eastAsiaTheme="minorEastAsia" w:hAnsi="Arial" w:cs="Arial"/>
          <w:color w:val="000000" w:themeColor="text1"/>
          <w:kern w:val="24"/>
          <w:lang w:eastAsia="es-MX"/>
        </w:rPr>
      </w:pPr>
    </w:p>
    <w:p w:rsidR="006F7207" w:rsidRPr="005D1DF2" w:rsidRDefault="006F7207" w:rsidP="00DA1E39">
      <w:pPr>
        <w:overflowPunct/>
        <w:autoSpaceDE/>
        <w:autoSpaceDN/>
        <w:adjustRightInd/>
        <w:spacing w:line="276" w:lineRule="auto"/>
        <w:jc w:val="both"/>
        <w:textAlignment w:val="auto"/>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 xml:space="preserve">Cabe señalar también que la Estructura Programática identifica al </w:t>
      </w:r>
      <w:r w:rsidR="009E0460" w:rsidRPr="005D1DF2">
        <w:rPr>
          <w:rFonts w:ascii="Arial" w:eastAsiaTheme="minorEastAsia" w:hAnsi="Arial" w:cs="Arial"/>
          <w:color w:val="000000" w:themeColor="text1"/>
          <w:kern w:val="24"/>
          <w:lang w:eastAsia="es-MX"/>
        </w:rPr>
        <w:t>Fondo</w:t>
      </w:r>
      <w:r w:rsidRPr="005D1DF2">
        <w:rPr>
          <w:rFonts w:ascii="Arial" w:eastAsiaTheme="minorEastAsia" w:hAnsi="Arial" w:cs="Arial"/>
          <w:color w:val="000000" w:themeColor="text1"/>
          <w:kern w:val="24"/>
          <w:lang w:eastAsia="es-MX"/>
        </w:rPr>
        <w:t xml:space="preserve"> dentro de las categorías base, entre ellas ya se encuentra definido el </w:t>
      </w:r>
      <w:r w:rsidR="00EA60A9">
        <w:rPr>
          <w:rFonts w:ascii="Arial" w:eastAsiaTheme="minorEastAsia" w:hAnsi="Arial" w:cs="Arial"/>
          <w:color w:val="000000" w:themeColor="text1"/>
          <w:kern w:val="24"/>
          <w:lang w:eastAsia="es-MX"/>
        </w:rPr>
        <w:t>Programa/Fondo</w:t>
      </w:r>
      <w:r w:rsidR="00C47518" w:rsidRPr="005D1DF2">
        <w:rPr>
          <w:rFonts w:ascii="Arial" w:eastAsiaTheme="minorEastAsia" w:hAnsi="Arial" w:cs="Arial"/>
          <w:color w:val="000000" w:themeColor="text1"/>
          <w:kern w:val="24"/>
          <w:lang w:eastAsia="es-MX"/>
        </w:rPr>
        <w:t xml:space="preserve"> I005</w:t>
      </w:r>
      <w:r w:rsidRPr="005D1DF2">
        <w:rPr>
          <w:rFonts w:ascii="Arial" w:eastAsiaTheme="minorEastAsia" w:hAnsi="Arial" w:cs="Arial"/>
          <w:color w:val="000000" w:themeColor="text1"/>
          <w:kern w:val="24"/>
          <w:lang w:eastAsia="es-MX"/>
        </w:rPr>
        <w:t xml:space="preserve"> </w:t>
      </w:r>
      <w:r w:rsidR="00C47518" w:rsidRPr="005D1DF2">
        <w:rPr>
          <w:rFonts w:ascii="Arial" w:eastAsiaTheme="minorEastAsia" w:hAnsi="Arial" w:cs="Arial"/>
          <w:color w:val="000000" w:themeColor="text1"/>
          <w:kern w:val="24"/>
          <w:lang w:eastAsia="es-MX"/>
        </w:rPr>
        <w:t>FORTAMUN-DF</w:t>
      </w:r>
      <w:r w:rsidR="0085605A" w:rsidRPr="005D1DF2">
        <w:rPr>
          <w:rFonts w:ascii="Arial" w:eastAsiaTheme="minorEastAsia" w:hAnsi="Arial" w:cs="Arial"/>
          <w:color w:val="000000" w:themeColor="text1"/>
          <w:kern w:val="24"/>
          <w:lang w:eastAsia="es-MX"/>
        </w:rPr>
        <w:t>,</w:t>
      </w:r>
      <w:r w:rsidR="00C47518" w:rsidRPr="005D1DF2">
        <w:rPr>
          <w:rFonts w:ascii="Arial" w:eastAsiaTheme="minorEastAsia" w:hAnsi="Arial" w:cs="Arial"/>
          <w:color w:val="000000" w:themeColor="text1"/>
          <w:kern w:val="24"/>
          <w:lang w:eastAsia="es-MX"/>
        </w:rPr>
        <w:t xml:space="preserve"> </w:t>
      </w:r>
      <w:r w:rsidR="009E0460" w:rsidRPr="005D1DF2">
        <w:rPr>
          <w:rFonts w:ascii="Arial" w:eastAsia="MS Mincho" w:hAnsi="Arial" w:cs="Arial"/>
        </w:rPr>
        <w:t>Fondo</w:t>
      </w:r>
      <w:r w:rsidR="00C47518" w:rsidRPr="005D1DF2">
        <w:rPr>
          <w:rFonts w:ascii="Arial" w:eastAsia="MS Mincho" w:hAnsi="Arial" w:cs="Arial"/>
        </w:rPr>
        <w:t xml:space="preserve"> de Aportaciones para el Fortalecimiento de los </w:t>
      </w:r>
      <w:r w:rsidR="00503682" w:rsidRPr="005D1DF2">
        <w:rPr>
          <w:rFonts w:ascii="Arial" w:eastAsia="MS Mincho" w:hAnsi="Arial" w:cs="Arial"/>
        </w:rPr>
        <w:t>Municipio</w:t>
      </w:r>
      <w:r w:rsidR="00C47518" w:rsidRPr="005D1DF2">
        <w:rPr>
          <w:rFonts w:ascii="Arial" w:eastAsia="MS Mincho" w:hAnsi="Arial" w:cs="Arial"/>
        </w:rPr>
        <w:t>s y de las Demarcaciones Territoriales del Distrito Federal</w:t>
      </w:r>
      <w:r w:rsidR="00DA1E39" w:rsidRPr="005D1DF2">
        <w:rPr>
          <w:rFonts w:ascii="Arial" w:eastAsia="MS Mincho" w:hAnsi="Arial" w:cs="Arial"/>
        </w:rPr>
        <w:t xml:space="preserve">.  </w:t>
      </w:r>
      <w:r w:rsidRPr="005D1DF2">
        <w:rPr>
          <w:rFonts w:ascii="Arial" w:eastAsiaTheme="minorEastAsia" w:hAnsi="Arial" w:cs="Arial"/>
          <w:color w:val="000000" w:themeColor="text1"/>
          <w:kern w:val="24"/>
          <w:lang w:eastAsia="es-MX"/>
        </w:rPr>
        <w:t xml:space="preserve">Finalmente debe reconocerse que el </w:t>
      </w:r>
      <w:r w:rsidR="009E0460" w:rsidRPr="005D1DF2">
        <w:rPr>
          <w:rFonts w:ascii="Arial" w:eastAsiaTheme="minorEastAsia" w:hAnsi="Arial" w:cs="Arial"/>
          <w:color w:val="000000" w:themeColor="text1"/>
          <w:kern w:val="24"/>
          <w:lang w:eastAsia="es-MX"/>
        </w:rPr>
        <w:t>Fondo</w:t>
      </w:r>
      <w:r w:rsidRPr="005D1DF2">
        <w:rPr>
          <w:rFonts w:ascii="Arial" w:eastAsiaTheme="minorEastAsia" w:hAnsi="Arial" w:cs="Arial"/>
          <w:color w:val="000000" w:themeColor="text1"/>
          <w:kern w:val="24"/>
          <w:lang w:eastAsia="es-MX"/>
        </w:rPr>
        <w:t xml:space="preserve"> está determinado en el orden de gobierno federal y que la pretensión es evaluarlo en el orden municipal dentro del ámbito territorial del </w:t>
      </w:r>
      <w:r w:rsidR="00503682" w:rsidRPr="005D1DF2">
        <w:rPr>
          <w:rFonts w:ascii="Arial" w:eastAsiaTheme="minorEastAsia" w:hAnsi="Arial" w:cs="Arial"/>
          <w:color w:val="000000" w:themeColor="text1"/>
          <w:kern w:val="24"/>
          <w:lang w:eastAsia="es-MX"/>
        </w:rPr>
        <w:t>Municipio</w:t>
      </w:r>
      <w:r w:rsidRPr="005D1DF2">
        <w:rPr>
          <w:rFonts w:ascii="Arial" w:eastAsiaTheme="minorEastAsia" w:hAnsi="Arial" w:cs="Arial"/>
          <w:color w:val="000000" w:themeColor="text1"/>
          <w:kern w:val="24"/>
          <w:lang w:eastAsia="es-MX"/>
        </w:rPr>
        <w:t xml:space="preserve"> de Puebla, Puebla.</w:t>
      </w: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6F7207" w:rsidRPr="005D1DF2" w:rsidRDefault="006F7207" w:rsidP="006F7207">
      <w:pPr>
        <w:spacing w:line="276" w:lineRule="auto"/>
        <w:jc w:val="both"/>
        <w:rPr>
          <w:rFonts w:ascii="Arial" w:eastAsiaTheme="minorEastAsia" w:hAnsi="Arial" w:cs="Arial"/>
          <w:color w:val="000000" w:themeColor="text1"/>
          <w:kern w:val="24"/>
          <w:lang w:eastAsia="es-MX"/>
        </w:rPr>
      </w:pPr>
    </w:p>
    <w:p w:rsidR="00902711" w:rsidRPr="005D1DF2" w:rsidRDefault="00525D0C" w:rsidP="00CF630E">
      <w:pPr>
        <w:pStyle w:val="Prrafodelista"/>
        <w:numPr>
          <w:ilvl w:val="0"/>
          <w:numId w:val="111"/>
        </w:numPr>
        <w:spacing w:line="276" w:lineRule="auto"/>
        <w:jc w:val="both"/>
        <w:rPr>
          <w:rFonts w:ascii="Arial" w:eastAsia="Times" w:hAnsi="Arial" w:cs="Arial"/>
          <w:b/>
          <w:bCs/>
          <w:smallCaps/>
        </w:rPr>
      </w:pPr>
      <w:r w:rsidRPr="005D1DF2">
        <w:rPr>
          <w:rFonts w:ascii="Arial" w:eastAsia="Times" w:hAnsi="Arial" w:cs="Arial"/>
          <w:b/>
          <w:bCs/>
          <w:smallCaps/>
        </w:rPr>
        <w:t>OBJETIVOS DE LA EVALUACIÓN</w:t>
      </w:r>
    </w:p>
    <w:p w:rsidR="00902711" w:rsidRPr="005D1DF2" w:rsidRDefault="00902711" w:rsidP="00256283">
      <w:pPr>
        <w:spacing w:line="276" w:lineRule="auto"/>
        <w:jc w:val="both"/>
        <w:rPr>
          <w:rFonts w:ascii="Arial" w:eastAsia="Times" w:hAnsi="Arial" w:cs="Arial"/>
          <w:b/>
          <w:bCs/>
          <w:color w:val="A6A6A6" w:themeColor="background1" w:themeShade="A6"/>
        </w:rPr>
      </w:pPr>
    </w:p>
    <w:p w:rsidR="00902711" w:rsidRPr="005D1DF2" w:rsidRDefault="00902711" w:rsidP="00256283">
      <w:pPr>
        <w:spacing w:line="276" w:lineRule="auto"/>
        <w:jc w:val="both"/>
        <w:rPr>
          <w:rFonts w:ascii="Arial" w:eastAsia="Times" w:hAnsi="Arial" w:cs="Arial"/>
          <w:b/>
          <w:bCs/>
          <w:smallCaps/>
        </w:rPr>
      </w:pPr>
      <w:r w:rsidRPr="005D1DF2">
        <w:rPr>
          <w:rFonts w:ascii="Arial" w:eastAsia="Times" w:hAnsi="Arial" w:cs="Arial"/>
          <w:b/>
          <w:bCs/>
          <w:smallCaps/>
        </w:rPr>
        <w:t>Objetivo General</w:t>
      </w:r>
    </w:p>
    <w:p w:rsidR="009E6111" w:rsidRPr="005D1DF2" w:rsidRDefault="009E6111" w:rsidP="00256283">
      <w:pPr>
        <w:spacing w:line="276" w:lineRule="auto"/>
        <w:jc w:val="both"/>
        <w:rPr>
          <w:rFonts w:ascii="Arial" w:eastAsia="Times" w:hAnsi="Arial" w:cs="Arial"/>
        </w:rPr>
      </w:pPr>
    </w:p>
    <w:p w:rsidR="00902711" w:rsidRPr="005D1DF2" w:rsidRDefault="00902711" w:rsidP="00256283">
      <w:pPr>
        <w:spacing w:line="276" w:lineRule="auto"/>
        <w:jc w:val="both"/>
        <w:rPr>
          <w:rFonts w:ascii="Arial" w:eastAsia="Times" w:hAnsi="Arial" w:cs="Arial"/>
        </w:rPr>
      </w:pPr>
      <w:r w:rsidRPr="005D1DF2">
        <w:rPr>
          <w:rFonts w:ascii="Arial" w:eastAsia="Times" w:hAnsi="Arial" w:cs="Arial"/>
        </w:rPr>
        <w:t xml:space="preserve">Evaluar </w:t>
      </w:r>
      <w:r w:rsidR="003F1C35" w:rsidRPr="005D1DF2">
        <w:rPr>
          <w:rFonts w:ascii="Arial" w:eastAsia="Times" w:hAnsi="Arial" w:cs="Arial"/>
        </w:rPr>
        <w:t xml:space="preserve">la consistencia y orientación a resultados </w:t>
      </w:r>
      <w:r w:rsidRPr="005D1DF2">
        <w:rPr>
          <w:rFonts w:ascii="Arial" w:eastAsia="Times" w:hAnsi="Arial" w:cs="Arial"/>
        </w:rPr>
        <w:t xml:space="preserve">del </w:t>
      </w:r>
      <w:r w:rsidR="00EA60A9">
        <w:rPr>
          <w:rFonts w:ascii="Arial" w:eastAsia="Times" w:hAnsi="Arial" w:cs="Arial"/>
          <w:i/>
        </w:rPr>
        <w:t>Programa/Fondo</w:t>
      </w:r>
      <w:r w:rsidRPr="005D1DF2">
        <w:rPr>
          <w:rFonts w:ascii="Arial" w:eastAsia="Times" w:hAnsi="Arial" w:cs="Arial"/>
          <w:i/>
        </w:rPr>
        <w:t xml:space="preserve"> </w:t>
      </w:r>
      <w:r w:rsidRPr="005D1DF2">
        <w:rPr>
          <w:rFonts w:ascii="Arial" w:eastAsia="Times" w:hAnsi="Arial" w:cs="Arial"/>
          <w:i/>
          <w:u w:val="single"/>
        </w:rPr>
        <w:t>(</w:t>
      </w:r>
      <w:r w:rsidR="009E0460" w:rsidRPr="005D1DF2">
        <w:rPr>
          <w:rFonts w:ascii="Arial" w:hAnsi="Arial" w:cs="Arial"/>
          <w:u w:val="single"/>
        </w:rPr>
        <w:t>Fondo</w:t>
      </w:r>
      <w:r w:rsidR="00B83CA8" w:rsidRPr="005D1DF2">
        <w:rPr>
          <w:rFonts w:ascii="Arial" w:hAnsi="Arial" w:cs="Arial"/>
          <w:u w:val="single"/>
        </w:rPr>
        <w:t xml:space="preserve"> de Aportaciones para el Fortalecimiento de los </w:t>
      </w:r>
      <w:r w:rsidR="00503682" w:rsidRPr="005D1DF2">
        <w:rPr>
          <w:rFonts w:ascii="Arial" w:hAnsi="Arial" w:cs="Arial"/>
          <w:u w:val="single"/>
        </w:rPr>
        <w:t>Municipio</w:t>
      </w:r>
      <w:r w:rsidR="00B83CA8" w:rsidRPr="005D1DF2">
        <w:rPr>
          <w:rFonts w:ascii="Arial" w:hAnsi="Arial" w:cs="Arial"/>
          <w:u w:val="single"/>
        </w:rPr>
        <w:t>s</w:t>
      </w:r>
      <w:r w:rsidR="00D505B8" w:rsidRPr="005D1DF2">
        <w:rPr>
          <w:rFonts w:ascii="Arial" w:hAnsi="Arial" w:cs="Arial"/>
          <w:u w:val="single"/>
        </w:rPr>
        <w:t xml:space="preserve"> y de las Demarcaciones Territoriales del Distrito Federal </w:t>
      </w:r>
      <w:r w:rsidR="00B83CA8" w:rsidRPr="005D1DF2">
        <w:rPr>
          <w:rFonts w:ascii="Arial" w:eastAsia="Times" w:hAnsi="Arial" w:cs="Arial"/>
          <w:i/>
          <w:u w:val="single"/>
        </w:rPr>
        <w:t>FORTAMUN</w:t>
      </w:r>
      <w:r w:rsidR="00D637BD" w:rsidRPr="005D1DF2">
        <w:rPr>
          <w:rFonts w:ascii="Arial" w:eastAsia="Times" w:hAnsi="Arial" w:cs="Arial"/>
          <w:i/>
          <w:u w:val="single"/>
        </w:rPr>
        <w:t xml:space="preserve"> -DF</w:t>
      </w:r>
      <w:r w:rsidR="00971C96" w:rsidRPr="005D1DF2">
        <w:rPr>
          <w:rFonts w:ascii="Arial" w:eastAsia="Times" w:hAnsi="Arial" w:cs="Arial"/>
          <w:i/>
          <w:u w:val="single"/>
        </w:rPr>
        <w:t xml:space="preserve"> 2015)</w:t>
      </w:r>
      <w:r w:rsidRPr="005D1DF2">
        <w:rPr>
          <w:rFonts w:ascii="Arial" w:eastAsia="Times" w:hAnsi="Arial" w:cs="Arial"/>
        </w:rPr>
        <w:t xml:space="preserve"> con la finalidad de proveer información que retroalimente su diseño, gestión y resultados.</w:t>
      </w:r>
    </w:p>
    <w:p w:rsidR="00902711" w:rsidRPr="005D1DF2" w:rsidRDefault="00902711" w:rsidP="00256283">
      <w:pPr>
        <w:spacing w:line="276" w:lineRule="auto"/>
        <w:jc w:val="both"/>
        <w:rPr>
          <w:rFonts w:ascii="Arial" w:eastAsia="Times" w:hAnsi="Arial" w:cs="Arial"/>
        </w:rPr>
      </w:pPr>
    </w:p>
    <w:p w:rsidR="00902711" w:rsidRPr="005D1DF2" w:rsidRDefault="00902711" w:rsidP="00256283">
      <w:pPr>
        <w:spacing w:line="276" w:lineRule="auto"/>
        <w:jc w:val="both"/>
        <w:rPr>
          <w:rFonts w:ascii="Arial" w:eastAsia="Times" w:hAnsi="Arial" w:cs="Arial"/>
          <w:b/>
          <w:bCs/>
          <w:smallCaps/>
        </w:rPr>
      </w:pPr>
      <w:r w:rsidRPr="005D1DF2">
        <w:rPr>
          <w:rFonts w:ascii="Arial" w:eastAsia="Times" w:hAnsi="Arial" w:cs="Arial"/>
          <w:b/>
          <w:bCs/>
          <w:smallCaps/>
        </w:rPr>
        <w:t>Objetivos Específicos</w:t>
      </w:r>
    </w:p>
    <w:p w:rsidR="00902711" w:rsidRPr="005D1DF2" w:rsidRDefault="00902711" w:rsidP="00256283">
      <w:pPr>
        <w:spacing w:line="276" w:lineRule="auto"/>
        <w:jc w:val="both"/>
        <w:rPr>
          <w:rFonts w:ascii="Arial" w:eastAsia="Times" w:hAnsi="Arial" w:cs="Arial"/>
        </w:rPr>
      </w:pPr>
    </w:p>
    <w:p w:rsidR="00633695" w:rsidRPr="005D1DF2" w:rsidRDefault="00633695" w:rsidP="009F56ED">
      <w:pPr>
        <w:pStyle w:val="Prrafodelista"/>
        <w:numPr>
          <w:ilvl w:val="0"/>
          <w:numId w:val="23"/>
        </w:numPr>
        <w:spacing w:line="276" w:lineRule="auto"/>
        <w:jc w:val="both"/>
        <w:rPr>
          <w:rFonts w:ascii="Arial" w:eastAsia="Times" w:hAnsi="Arial" w:cs="Arial"/>
        </w:rPr>
      </w:pPr>
      <w:r w:rsidRPr="005D1DF2">
        <w:rPr>
          <w:rFonts w:ascii="Arial" w:eastAsia="Times" w:hAnsi="Arial" w:cs="Arial"/>
        </w:rPr>
        <w:t>Analiza</w:t>
      </w:r>
      <w:r w:rsidR="003E7571" w:rsidRPr="005D1DF2">
        <w:rPr>
          <w:rFonts w:ascii="Arial" w:eastAsia="Times" w:hAnsi="Arial" w:cs="Arial"/>
        </w:rPr>
        <w:t>r</w:t>
      </w:r>
      <w:r w:rsidRPr="005D1DF2">
        <w:rPr>
          <w:rFonts w:ascii="Arial" w:eastAsia="Times" w:hAnsi="Arial" w:cs="Arial"/>
        </w:rPr>
        <w:t xml:space="preserve"> la lógica y congruencia en el diseño del </w:t>
      </w:r>
      <w:r w:rsidR="00EA60A9">
        <w:rPr>
          <w:rFonts w:ascii="Arial" w:eastAsia="Times" w:hAnsi="Arial" w:cs="Arial"/>
        </w:rPr>
        <w:t>Programa/Fondo</w:t>
      </w:r>
      <w:r w:rsidRPr="005D1DF2">
        <w:rPr>
          <w:rFonts w:ascii="Arial" w:eastAsia="Times" w:hAnsi="Arial" w:cs="Arial"/>
        </w:rPr>
        <w:t xml:space="preserve">, su vinculación con la planeación </w:t>
      </w:r>
      <w:r w:rsidR="00000F48" w:rsidRPr="005D1DF2">
        <w:rPr>
          <w:rFonts w:ascii="Arial" w:eastAsia="Times" w:hAnsi="Arial" w:cs="Arial"/>
        </w:rPr>
        <w:t xml:space="preserve">municipal, </w:t>
      </w:r>
      <w:r w:rsidRPr="005D1DF2">
        <w:rPr>
          <w:rFonts w:ascii="Arial" w:eastAsia="Times" w:hAnsi="Arial" w:cs="Arial"/>
        </w:rPr>
        <w:t>sectorial y nacional, la consistencia entre el diseño y la normatividad aplicable, así como las posibles complementariedades y/o coincidencias con otros programas federales</w:t>
      </w:r>
      <w:r w:rsidR="00F36FB2" w:rsidRPr="005D1DF2">
        <w:rPr>
          <w:rFonts w:ascii="Arial" w:eastAsia="Times" w:hAnsi="Arial" w:cs="Arial"/>
        </w:rPr>
        <w:t>;</w:t>
      </w:r>
    </w:p>
    <w:p w:rsidR="00E5271A" w:rsidRPr="005D1DF2" w:rsidRDefault="006E0F98" w:rsidP="009F56ED">
      <w:pPr>
        <w:pStyle w:val="Prrafodelista"/>
        <w:numPr>
          <w:ilvl w:val="0"/>
          <w:numId w:val="23"/>
        </w:numPr>
        <w:spacing w:line="276" w:lineRule="auto"/>
        <w:jc w:val="both"/>
        <w:rPr>
          <w:rFonts w:ascii="Arial" w:hAnsi="Arial" w:cs="Arial"/>
        </w:rPr>
      </w:pPr>
      <w:r w:rsidRPr="005D1DF2">
        <w:rPr>
          <w:rFonts w:ascii="Arial" w:hAnsi="Arial" w:cs="Arial"/>
        </w:rPr>
        <w:t>Identificar</w:t>
      </w:r>
      <w:r w:rsidR="00E5271A" w:rsidRPr="005D1DF2">
        <w:rPr>
          <w:rFonts w:ascii="Arial" w:hAnsi="Arial" w:cs="Arial"/>
        </w:rPr>
        <w:t xml:space="preserve"> si el </w:t>
      </w:r>
      <w:r w:rsidR="00EA60A9">
        <w:rPr>
          <w:rFonts w:ascii="Arial" w:hAnsi="Arial" w:cs="Arial"/>
        </w:rPr>
        <w:t>Programa/Fondo</w:t>
      </w:r>
      <w:r w:rsidR="00E5271A" w:rsidRPr="005D1DF2">
        <w:rPr>
          <w:rFonts w:ascii="Arial" w:hAnsi="Arial" w:cs="Arial"/>
        </w:rPr>
        <w:t xml:space="preserve"> cuenta con instrumentos de planeación y orientación hacia resultados;</w:t>
      </w:r>
    </w:p>
    <w:p w:rsidR="00B0101D" w:rsidRPr="005D1DF2" w:rsidRDefault="00AB0032" w:rsidP="009F56ED">
      <w:pPr>
        <w:pStyle w:val="Prrafodelista"/>
        <w:numPr>
          <w:ilvl w:val="0"/>
          <w:numId w:val="23"/>
        </w:numPr>
        <w:spacing w:line="276" w:lineRule="auto"/>
        <w:jc w:val="both"/>
        <w:rPr>
          <w:rFonts w:ascii="Arial" w:hAnsi="Arial" w:cs="Arial"/>
          <w:bCs/>
        </w:rPr>
      </w:pPr>
      <w:r w:rsidRPr="005D1DF2">
        <w:rPr>
          <w:rFonts w:ascii="Arial" w:hAnsi="Arial" w:cs="Arial"/>
          <w:bCs/>
        </w:rPr>
        <w:t>Examina</w:t>
      </w:r>
      <w:r w:rsidR="00B0101D" w:rsidRPr="005D1DF2">
        <w:rPr>
          <w:rFonts w:ascii="Arial" w:hAnsi="Arial" w:cs="Arial"/>
          <w:bCs/>
        </w:rPr>
        <w:t xml:space="preserve">r si el </w:t>
      </w:r>
      <w:r w:rsidR="00EA60A9">
        <w:rPr>
          <w:rFonts w:ascii="Arial" w:hAnsi="Arial" w:cs="Arial"/>
          <w:bCs/>
        </w:rPr>
        <w:t>Programa/Fondo</w:t>
      </w:r>
      <w:r w:rsidR="00B0101D" w:rsidRPr="005D1DF2">
        <w:rPr>
          <w:rFonts w:ascii="Arial" w:hAnsi="Arial" w:cs="Arial"/>
          <w:bCs/>
        </w:rPr>
        <w:t xml:space="preserve"> ha definido una estrategia de cobertura de mediano y </w:t>
      </w:r>
      <w:r w:rsidR="00DA0B40" w:rsidRPr="005D1DF2">
        <w:rPr>
          <w:rFonts w:ascii="Arial" w:hAnsi="Arial" w:cs="Arial"/>
          <w:bCs/>
        </w:rPr>
        <w:t xml:space="preserve">de </w:t>
      </w:r>
      <w:r w:rsidR="00B0101D" w:rsidRPr="005D1DF2">
        <w:rPr>
          <w:rFonts w:ascii="Arial" w:hAnsi="Arial" w:cs="Arial"/>
          <w:bCs/>
        </w:rPr>
        <w:t xml:space="preserve">largo plazo y los avances presentados </w:t>
      </w:r>
      <w:r w:rsidRPr="005D1DF2">
        <w:rPr>
          <w:rFonts w:ascii="Arial" w:hAnsi="Arial" w:cs="Arial"/>
          <w:bCs/>
        </w:rPr>
        <w:t>en el ejercicio fiscal evaluado;</w:t>
      </w:r>
    </w:p>
    <w:p w:rsidR="009F140A" w:rsidRPr="005D1DF2" w:rsidRDefault="009F140A" w:rsidP="009F56ED">
      <w:pPr>
        <w:pStyle w:val="Prrafodelista"/>
        <w:numPr>
          <w:ilvl w:val="0"/>
          <w:numId w:val="23"/>
        </w:numPr>
        <w:spacing w:line="276" w:lineRule="auto"/>
        <w:jc w:val="both"/>
        <w:rPr>
          <w:rFonts w:ascii="Arial" w:eastAsia="Times" w:hAnsi="Arial" w:cs="Arial"/>
        </w:rPr>
      </w:pPr>
      <w:r w:rsidRPr="005D1DF2">
        <w:rPr>
          <w:rFonts w:ascii="Arial" w:eastAsia="Times" w:hAnsi="Arial" w:cs="Arial"/>
        </w:rPr>
        <w:t>Analizar los principales procesos establecidos en las R</w:t>
      </w:r>
      <w:r w:rsidR="002B7756" w:rsidRPr="005D1DF2">
        <w:rPr>
          <w:rFonts w:ascii="Arial" w:eastAsia="Times" w:hAnsi="Arial" w:cs="Arial"/>
        </w:rPr>
        <w:t xml:space="preserve">eglas de </w:t>
      </w:r>
      <w:r w:rsidRPr="005D1DF2">
        <w:rPr>
          <w:rFonts w:ascii="Arial" w:eastAsia="Times" w:hAnsi="Arial" w:cs="Arial"/>
        </w:rPr>
        <w:t>O</w:t>
      </w:r>
      <w:r w:rsidR="002B7756" w:rsidRPr="005D1DF2">
        <w:rPr>
          <w:rFonts w:ascii="Arial" w:eastAsia="Times" w:hAnsi="Arial" w:cs="Arial"/>
        </w:rPr>
        <w:t xml:space="preserve">peración del </w:t>
      </w:r>
      <w:r w:rsidRPr="005D1DF2">
        <w:rPr>
          <w:rFonts w:ascii="Arial" w:eastAsia="Times" w:hAnsi="Arial" w:cs="Arial"/>
        </w:rPr>
        <w:t>P</w:t>
      </w:r>
      <w:r w:rsidR="002B7756" w:rsidRPr="005D1DF2">
        <w:rPr>
          <w:rFonts w:ascii="Arial" w:eastAsia="Times" w:hAnsi="Arial" w:cs="Arial"/>
        </w:rPr>
        <w:t>rograma</w:t>
      </w:r>
      <w:r w:rsidR="00C80037" w:rsidRPr="005D1DF2">
        <w:rPr>
          <w:rFonts w:ascii="Arial" w:eastAsia="Times" w:hAnsi="Arial" w:cs="Arial"/>
        </w:rPr>
        <w:t xml:space="preserve"> (ROP)</w:t>
      </w:r>
      <w:r w:rsidRPr="005D1DF2">
        <w:rPr>
          <w:rFonts w:ascii="Arial" w:eastAsia="Times" w:hAnsi="Arial" w:cs="Arial"/>
        </w:rPr>
        <w:t xml:space="preserve"> o </w:t>
      </w:r>
      <w:r w:rsidR="00DA0B40" w:rsidRPr="005D1DF2">
        <w:rPr>
          <w:rFonts w:ascii="Arial" w:eastAsia="Times" w:hAnsi="Arial" w:cs="Arial"/>
        </w:rPr>
        <w:t xml:space="preserve">en la </w:t>
      </w:r>
      <w:r w:rsidRPr="005D1DF2">
        <w:rPr>
          <w:rFonts w:ascii="Arial" w:eastAsia="Times" w:hAnsi="Arial" w:cs="Arial"/>
        </w:rPr>
        <w:t xml:space="preserve">normatividad aplicable; así como los sistemas de información con los que cuenta el </w:t>
      </w:r>
      <w:r w:rsidR="00EA60A9">
        <w:rPr>
          <w:rFonts w:ascii="Arial" w:eastAsia="Times" w:hAnsi="Arial" w:cs="Arial"/>
        </w:rPr>
        <w:t>Programa/Fondo</w:t>
      </w:r>
      <w:r w:rsidRPr="005D1DF2">
        <w:rPr>
          <w:rFonts w:ascii="Arial" w:eastAsia="Times" w:hAnsi="Arial" w:cs="Arial"/>
        </w:rPr>
        <w:t xml:space="preserve"> y sus mec</w:t>
      </w:r>
      <w:r w:rsidR="0098337F" w:rsidRPr="005D1DF2">
        <w:rPr>
          <w:rFonts w:ascii="Arial" w:eastAsia="Times" w:hAnsi="Arial" w:cs="Arial"/>
        </w:rPr>
        <w:t>anismos de rendición de cuentas;</w:t>
      </w:r>
    </w:p>
    <w:p w:rsidR="006A64A0" w:rsidRPr="005D1DF2" w:rsidRDefault="00B0045D" w:rsidP="009F56ED">
      <w:pPr>
        <w:pStyle w:val="Prrafodelista"/>
        <w:numPr>
          <w:ilvl w:val="0"/>
          <w:numId w:val="23"/>
        </w:numPr>
        <w:spacing w:line="276" w:lineRule="auto"/>
        <w:jc w:val="both"/>
        <w:rPr>
          <w:rFonts w:ascii="Arial" w:eastAsia="Times" w:hAnsi="Arial" w:cs="Arial"/>
        </w:rPr>
      </w:pPr>
      <w:r w:rsidRPr="005D1DF2">
        <w:rPr>
          <w:rFonts w:ascii="Arial" w:eastAsia="Times" w:hAnsi="Arial" w:cs="Arial"/>
        </w:rPr>
        <w:t>Identificar</w:t>
      </w:r>
      <w:r w:rsidR="006A64A0" w:rsidRPr="005D1DF2">
        <w:rPr>
          <w:rFonts w:ascii="Arial" w:eastAsia="Times" w:hAnsi="Arial" w:cs="Arial"/>
        </w:rPr>
        <w:t xml:space="preserve"> si el </w:t>
      </w:r>
      <w:r w:rsidR="00EA60A9">
        <w:rPr>
          <w:rFonts w:ascii="Arial" w:eastAsia="Times" w:hAnsi="Arial" w:cs="Arial"/>
        </w:rPr>
        <w:t>Programa/Fondo</w:t>
      </w:r>
      <w:r w:rsidR="006A64A0" w:rsidRPr="005D1DF2">
        <w:rPr>
          <w:rFonts w:ascii="Arial" w:eastAsia="Times" w:hAnsi="Arial" w:cs="Arial"/>
        </w:rPr>
        <w:t xml:space="preserve"> cuenta con instrumentos que le permitan recabar información para medir el grado de satisfacción de los beneficiarios del </w:t>
      </w:r>
      <w:r w:rsidR="00EA60A9">
        <w:rPr>
          <w:rFonts w:ascii="Arial" w:eastAsia="Times" w:hAnsi="Arial" w:cs="Arial"/>
        </w:rPr>
        <w:t>Programa/Fondo</w:t>
      </w:r>
      <w:r w:rsidRPr="005D1DF2">
        <w:rPr>
          <w:rFonts w:ascii="Arial" w:eastAsia="Times" w:hAnsi="Arial" w:cs="Arial"/>
        </w:rPr>
        <w:t xml:space="preserve"> y sus resultados</w:t>
      </w:r>
      <w:r w:rsidR="00DA0B40" w:rsidRPr="005D1DF2">
        <w:rPr>
          <w:rFonts w:ascii="Arial" w:eastAsia="Times" w:hAnsi="Arial" w:cs="Arial"/>
        </w:rPr>
        <w:t>, y</w:t>
      </w:r>
    </w:p>
    <w:p w:rsidR="001A5DD2" w:rsidRPr="005D1DF2" w:rsidRDefault="00B0045D" w:rsidP="00C451CF">
      <w:pPr>
        <w:pStyle w:val="Prrafodelista"/>
        <w:numPr>
          <w:ilvl w:val="0"/>
          <w:numId w:val="23"/>
        </w:numPr>
        <w:spacing w:line="276" w:lineRule="auto"/>
        <w:jc w:val="both"/>
        <w:rPr>
          <w:rFonts w:ascii="Arial" w:eastAsia="Times" w:hAnsi="Arial" w:cs="Arial"/>
        </w:rPr>
      </w:pPr>
      <w:r w:rsidRPr="005D1DF2">
        <w:rPr>
          <w:rFonts w:ascii="Arial" w:eastAsia="Times" w:hAnsi="Arial" w:cs="Arial"/>
        </w:rPr>
        <w:t xml:space="preserve">Examinar los resultados del </w:t>
      </w:r>
      <w:r w:rsidR="00EA60A9">
        <w:rPr>
          <w:rFonts w:ascii="Arial" w:eastAsia="Times" w:hAnsi="Arial" w:cs="Arial"/>
        </w:rPr>
        <w:t>Programa/Fondo</w:t>
      </w:r>
      <w:r w:rsidRPr="005D1DF2">
        <w:rPr>
          <w:rFonts w:ascii="Arial" w:eastAsia="Times" w:hAnsi="Arial" w:cs="Arial"/>
        </w:rPr>
        <w:t xml:space="preserve"> respecto a la atención</w:t>
      </w:r>
      <w:r w:rsidR="002F3B01" w:rsidRPr="005D1DF2">
        <w:rPr>
          <w:rFonts w:ascii="Arial" w:eastAsia="Times" w:hAnsi="Arial" w:cs="Arial"/>
        </w:rPr>
        <w:t xml:space="preserve"> </w:t>
      </w:r>
      <w:r w:rsidRPr="005D1DF2">
        <w:rPr>
          <w:rFonts w:ascii="Arial" w:eastAsia="Times" w:hAnsi="Arial" w:cs="Arial"/>
        </w:rPr>
        <w:t>d</w:t>
      </w:r>
      <w:r w:rsidR="00AF6C7D" w:rsidRPr="005D1DF2">
        <w:rPr>
          <w:rFonts w:ascii="Arial" w:eastAsia="Times" w:hAnsi="Arial" w:cs="Arial"/>
        </w:rPr>
        <w:t>el problema para el que fue creado</w:t>
      </w:r>
      <w:r w:rsidRPr="005D1DF2">
        <w:rPr>
          <w:rFonts w:ascii="Arial" w:eastAsia="Times" w:hAnsi="Arial" w:cs="Arial"/>
        </w:rPr>
        <w:t>.</w:t>
      </w:r>
      <w:bookmarkStart w:id="1" w:name="_Toc220407480"/>
      <w:bookmarkStart w:id="2" w:name="_Toc220407650"/>
    </w:p>
    <w:p w:rsidR="000D48A4" w:rsidRPr="005D1DF2" w:rsidRDefault="000D48A4" w:rsidP="00AE6B87">
      <w:pPr>
        <w:pStyle w:val="Prrafodelista"/>
        <w:spacing w:line="276" w:lineRule="auto"/>
        <w:ind w:left="720"/>
        <w:jc w:val="both"/>
        <w:rPr>
          <w:rFonts w:ascii="Arial" w:eastAsia="Times" w:hAnsi="Arial" w:cs="Arial"/>
        </w:rPr>
      </w:pPr>
    </w:p>
    <w:p w:rsidR="001B1756" w:rsidRPr="005D1DF2" w:rsidRDefault="001B1756" w:rsidP="001B1756">
      <w:pPr>
        <w:overflowPunct/>
        <w:autoSpaceDE/>
        <w:autoSpaceDN/>
        <w:adjustRightInd/>
        <w:spacing w:after="150" w:line="300" w:lineRule="atLeast"/>
        <w:textAlignment w:val="auto"/>
        <w:rPr>
          <w:rFonts w:ascii="Arial" w:hAnsi="Arial" w:cs="Arial"/>
          <w:color w:val="000000"/>
          <w:lang w:eastAsia="es-MX"/>
        </w:rPr>
      </w:pPr>
      <w:r w:rsidRPr="005D1DF2">
        <w:rPr>
          <w:rFonts w:ascii="Arial" w:hAnsi="Arial" w:cs="Arial"/>
          <w:color w:val="000000"/>
          <w:lang w:eastAsia="es-MX"/>
        </w:rPr>
        <w:t xml:space="preserve">La Evaluación de Consistencia y Resultados analiza la capacidad institucional, organizacional y de gestión de un programa. La evaluación contiene seis etapas de análisis: </w:t>
      </w:r>
    </w:p>
    <w:p w:rsidR="001B1756" w:rsidRPr="005D1DF2" w:rsidRDefault="001B1756" w:rsidP="001B1756">
      <w:pPr>
        <w:overflowPunct/>
        <w:autoSpaceDE/>
        <w:autoSpaceDN/>
        <w:adjustRightInd/>
        <w:spacing w:after="150" w:line="300" w:lineRule="atLeast"/>
        <w:textAlignment w:val="auto"/>
        <w:rPr>
          <w:rFonts w:ascii="Arial" w:hAnsi="Arial" w:cs="Arial"/>
          <w:b/>
          <w:color w:val="000000"/>
          <w:lang w:eastAsia="es-MX"/>
        </w:rPr>
      </w:pPr>
      <w:r w:rsidRPr="005D1DF2">
        <w:rPr>
          <w:rFonts w:ascii="Arial" w:hAnsi="Arial" w:cs="Arial"/>
          <w:b/>
          <w:color w:val="000000"/>
          <w:lang w:eastAsia="es-MX"/>
        </w:rPr>
        <w:t>Diseño.</w:t>
      </w:r>
    </w:p>
    <w:p w:rsidR="001B1756" w:rsidRPr="005D1DF2"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5D1DF2">
        <w:rPr>
          <w:rFonts w:ascii="Arial" w:hAnsi="Arial" w:cs="Arial"/>
          <w:color w:val="000000"/>
          <w:lang w:eastAsia="es-MX"/>
        </w:rPr>
        <w:t xml:space="preserve">Analizar la lógica y congruencia en el diseño del </w:t>
      </w:r>
      <w:r w:rsidR="00EA60A9">
        <w:rPr>
          <w:rFonts w:ascii="Arial" w:hAnsi="Arial" w:cs="Arial"/>
          <w:color w:val="000000"/>
          <w:lang w:eastAsia="es-MX"/>
        </w:rPr>
        <w:t>Programa/Fondo</w:t>
      </w:r>
      <w:r w:rsidRPr="005D1DF2">
        <w:rPr>
          <w:rFonts w:ascii="Arial" w:hAnsi="Arial" w:cs="Arial"/>
          <w:color w:val="000000"/>
          <w:lang w:eastAsia="es-MX"/>
        </w:rPr>
        <w:t xml:space="preserve">, su vinculación con la planeación </w:t>
      </w:r>
      <w:r w:rsidR="00000F48" w:rsidRPr="005D1DF2">
        <w:rPr>
          <w:rFonts w:ascii="Arial" w:hAnsi="Arial" w:cs="Arial"/>
          <w:color w:val="000000"/>
          <w:lang w:eastAsia="es-MX"/>
        </w:rPr>
        <w:t xml:space="preserve">municipal, </w:t>
      </w:r>
      <w:r w:rsidRPr="005D1DF2">
        <w:rPr>
          <w:rFonts w:ascii="Arial" w:hAnsi="Arial" w:cs="Arial"/>
          <w:color w:val="000000"/>
          <w:lang w:eastAsia="es-MX"/>
        </w:rPr>
        <w:t>sectorial y nacional, la consistencia entre el diseño y la normatividad aplicable, así como las posibles complementariedades y/o coincidencias con otros programas federales.</w:t>
      </w:r>
    </w:p>
    <w:p w:rsidR="001B1756" w:rsidRPr="005D1DF2" w:rsidRDefault="00966EE9" w:rsidP="001B1756">
      <w:pPr>
        <w:overflowPunct/>
        <w:autoSpaceDE/>
        <w:autoSpaceDN/>
        <w:adjustRightInd/>
        <w:spacing w:after="150" w:line="300" w:lineRule="atLeast"/>
        <w:textAlignment w:val="auto"/>
        <w:rPr>
          <w:rFonts w:ascii="Arial" w:hAnsi="Arial" w:cs="Arial"/>
          <w:b/>
          <w:color w:val="000000"/>
          <w:lang w:eastAsia="es-MX"/>
        </w:rPr>
      </w:pPr>
      <w:r w:rsidRPr="005D1DF2">
        <w:rPr>
          <w:rFonts w:ascii="Arial" w:hAnsi="Arial" w:cs="Arial"/>
          <w:b/>
          <w:color w:val="000000"/>
          <w:lang w:eastAsia="es-MX"/>
        </w:rPr>
        <w:t>Planeación y Orientación a resultados</w:t>
      </w:r>
    </w:p>
    <w:p w:rsidR="001B1756" w:rsidRPr="005D1DF2" w:rsidRDefault="001B1756" w:rsidP="001B1756">
      <w:pPr>
        <w:overflowPunct/>
        <w:autoSpaceDE/>
        <w:autoSpaceDN/>
        <w:adjustRightInd/>
        <w:spacing w:after="150" w:line="300" w:lineRule="atLeast"/>
        <w:textAlignment w:val="auto"/>
        <w:rPr>
          <w:rFonts w:ascii="Arial" w:hAnsi="Arial" w:cs="Arial"/>
          <w:color w:val="000000"/>
          <w:lang w:eastAsia="es-MX"/>
        </w:rPr>
      </w:pPr>
      <w:r w:rsidRPr="005D1DF2">
        <w:rPr>
          <w:rFonts w:ascii="Arial" w:hAnsi="Arial" w:cs="Arial"/>
          <w:color w:val="000000"/>
          <w:lang w:eastAsia="es-MX"/>
        </w:rPr>
        <w:t xml:space="preserve">Identificar si el </w:t>
      </w:r>
      <w:r w:rsidR="00EA60A9">
        <w:rPr>
          <w:rFonts w:ascii="Arial" w:hAnsi="Arial" w:cs="Arial"/>
          <w:color w:val="000000"/>
          <w:lang w:eastAsia="es-MX"/>
        </w:rPr>
        <w:t>Programa/Fondo</w:t>
      </w:r>
      <w:r w:rsidRPr="005D1DF2">
        <w:rPr>
          <w:rFonts w:ascii="Arial" w:hAnsi="Arial" w:cs="Arial"/>
          <w:color w:val="000000"/>
          <w:lang w:eastAsia="es-MX"/>
        </w:rPr>
        <w:t xml:space="preserve"> cuenta con instrumentos de planeación y orientación hacia resultados.</w:t>
      </w:r>
    </w:p>
    <w:p w:rsidR="00A01624" w:rsidRPr="005D1DF2" w:rsidRDefault="00A01624" w:rsidP="00A01624">
      <w:pPr>
        <w:overflowPunct/>
        <w:autoSpaceDE/>
        <w:autoSpaceDN/>
        <w:adjustRightInd/>
        <w:spacing w:after="150" w:line="300" w:lineRule="atLeast"/>
        <w:textAlignment w:val="auto"/>
        <w:rPr>
          <w:rFonts w:ascii="Arial" w:hAnsi="Arial" w:cs="Arial"/>
          <w:b/>
          <w:color w:val="000000"/>
          <w:lang w:eastAsia="es-MX"/>
        </w:rPr>
      </w:pPr>
      <w:r w:rsidRPr="005D1DF2">
        <w:rPr>
          <w:rFonts w:ascii="Arial" w:hAnsi="Arial" w:cs="Arial"/>
          <w:b/>
          <w:color w:val="000000"/>
          <w:lang w:eastAsia="es-MX"/>
        </w:rPr>
        <w:t>Cobertura y focalización.</w:t>
      </w:r>
    </w:p>
    <w:p w:rsidR="00A01624" w:rsidRPr="005D1DF2" w:rsidRDefault="00A01624" w:rsidP="00A01624">
      <w:pPr>
        <w:overflowPunct/>
        <w:autoSpaceDE/>
        <w:autoSpaceDN/>
        <w:adjustRightInd/>
        <w:spacing w:after="150" w:line="300" w:lineRule="atLeast"/>
        <w:jc w:val="both"/>
        <w:textAlignment w:val="auto"/>
        <w:rPr>
          <w:rFonts w:ascii="Arial" w:hAnsi="Arial" w:cs="Arial"/>
          <w:color w:val="000000"/>
          <w:lang w:eastAsia="es-MX"/>
        </w:rPr>
      </w:pPr>
      <w:r w:rsidRPr="005D1DF2">
        <w:rPr>
          <w:rFonts w:ascii="Arial" w:hAnsi="Arial" w:cs="Arial"/>
          <w:color w:val="000000"/>
          <w:lang w:eastAsia="es-MX"/>
        </w:rPr>
        <w:t xml:space="preserve">Examinar si el </w:t>
      </w:r>
      <w:r w:rsidR="00EA60A9">
        <w:rPr>
          <w:rFonts w:ascii="Arial" w:hAnsi="Arial" w:cs="Arial"/>
          <w:color w:val="000000"/>
          <w:lang w:eastAsia="es-MX"/>
        </w:rPr>
        <w:t>Programa/Fondo</w:t>
      </w:r>
      <w:r w:rsidRPr="005D1DF2">
        <w:rPr>
          <w:rFonts w:ascii="Arial" w:hAnsi="Arial" w:cs="Arial"/>
          <w:color w:val="000000"/>
          <w:lang w:eastAsia="es-MX"/>
        </w:rPr>
        <w:t xml:space="preserve"> ha definido una estrategia de cobertura de mediano y de largo plazo y los avances presentados en el ejercicio fiscal evaluado.</w:t>
      </w:r>
    </w:p>
    <w:p w:rsidR="001B1756" w:rsidRPr="005D1DF2" w:rsidRDefault="001B1756" w:rsidP="001B1756">
      <w:pPr>
        <w:overflowPunct/>
        <w:autoSpaceDE/>
        <w:autoSpaceDN/>
        <w:adjustRightInd/>
        <w:spacing w:after="150" w:line="300" w:lineRule="atLeast"/>
        <w:textAlignment w:val="auto"/>
        <w:rPr>
          <w:rFonts w:ascii="Arial" w:hAnsi="Arial" w:cs="Arial"/>
          <w:b/>
          <w:color w:val="000000"/>
          <w:lang w:eastAsia="es-MX"/>
        </w:rPr>
      </w:pPr>
      <w:r w:rsidRPr="005D1DF2">
        <w:rPr>
          <w:rFonts w:ascii="Arial" w:hAnsi="Arial" w:cs="Arial"/>
          <w:b/>
          <w:color w:val="000000"/>
          <w:lang w:eastAsia="es-MX"/>
        </w:rPr>
        <w:t>Operación.</w:t>
      </w:r>
    </w:p>
    <w:p w:rsidR="001B1756" w:rsidRPr="005D1DF2"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5D1DF2">
        <w:rPr>
          <w:rFonts w:ascii="Arial" w:hAnsi="Arial" w:cs="Arial"/>
          <w:color w:val="000000"/>
          <w:lang w:eastAsia="es-MX"/>
        </w:rPr>
        <w:t xml:space="preserve">Analizar los principales procesos establecidos en las Reglas de Operación del Programa o en la normatividad aplicable; así como los sistemas de información con los que cuenta el </w:t>
      </w:r>
      <w:r w:rsidR="00EA60A9">
        <w:rPr>
          <w:rFonts w:ascii="Arial" w:hAnsi="Arial" w:cs="Arial"/>
          <w:color w:val="000000"/>
          <w:lang w:eastAsia="es-MX"/>
        </w:rPr>
        <w:t>Programa/Fondo</w:t>
      </w:r>
      <w:r w:rsidRPr="005D1DF2">
        <w:rPr>
          <w:rFonts w:ascii="Arial" w:hAnsi="Arial" w:cs="Arial"/>
          <w:color w:val="000000"/>
          <w:lang w:eastAsia="es-MX"/>
        </w:rPr>
        <w:t xml:space="preserve"> y sus mecanismos de rendición de cuentas.</w:t>
      </w:r>
    </w:p>
    <w:p w:rsidR="001B1756" w:rsidRPr="005D1DF2" w:rsidRDefault="001B1756" w:rsidP="001B1756">
      <w:pPr>
        <w:overflowPunct/>
        <w:autoSpaceDE/>
        <w:autoSpaceDN/>
        <w:adjustRightInd/>
        <w:spacing w:after="150" w:line="300" w:lineRule="atLeast"/>
        <w:textAlignment w:val="auto"/>
        <w:rPr>
          <w:rFonts w:ascii="Arial" w:hAnsi="Arial" w:cs="Arial"/>
          <w:b/>
          <w:color w:val="000000"/>
          <w:lang w:eastAsia="es-MX"/>
        </w:rPr>
      </w:pPr>
      <w:r w:rsidRPr="005D1DF2">
        <w:rPr>
          <w:rFonts w:ascii="Arial" w:hAnsi="Arial" w:cs="Arial"/>
          <w:b/>
          <w:color w:val="000000"/>
          <w:lang w:eastAsia="es-MX"/>
        </w:rPr>
        <w:t xml:space="preserve">Percepción de </w:t>
      </w:r>
      <w:r w:rsidR="00A01624" w:rsidRPr="005D1DF2">
        <w:rPr>
          <w:rFonts w:ascii="Arial" w:hAnsi="Arial" w:cs="Arial"/>
          <w:b/>
          <w:color w:val="000000"/>
          <w:lang w:eastAsia="es-MX"/>
        </w:rPr>
        <w:t>la población atendida</w:t>
      </w:r>
      <w:r w:rsidRPr="005D1DF2">
        <w:rPr>
          <w:rFonts w:ascii="Arial" w:hAnsi="Arial" w:cs="Arial"/>
          <w:b/>
          <w:color w:val="000000"/>
          <w:lang w:eastAsia="es-MX"/>
        </w:rPr>
        <w:t>.</w:t>
      </w:r>
    </w:p>
    <w:p w:rsidR="001B1756" w:rsidRPr="005D1DF2"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5D1DF2">
        <w:rPr>
          <w:rFonts w:ascii="Arial" w:hAnsi="Arial" w:cs="Arial"/>
          <w:color w:val="000000"/>
          <w:lang w:eastAsia="es-MX"/>
        </w:rPr>
        <w:t xml:space="preserve">Identificar si el </w:t>
      </w:r>
      <w:r w:rsidR="00EA60A9">
        <w:rPr>
          <w:rFonts w:ascii="Arial" w:hAnsi="Arial" w:cs="Arial"/>
          <w:color w:val="000000"/>
          <w:lang w:eastAsia="es-MX"/>
        </w:rPr>
        <w:t>Programa/Fondo</w:t>
      </w:r>
      <w:r w:rsidRPr="005D1DF2">
        <w:rPr>
          <w:rFonts w:ascii="Arial" w:hAnsi="Arial" w:cs="Arial"/>
          <w:color w:val="000000"/>
          <w:lang w:eastAsia="es-MX"/>
        </w:rPr>
        <w:t xml:space="preserve"> cuenta con instrumentos que le permitan recabar información para medir el grado de satisfacción de los beneficiarios del </w:t>
      </w:r>
      <w:r w:rsidR="00EA60A9">
        <w:rPr>
          <w:rFonts w:ascii="Arial" w:hAnsi="Arial" w:cs="Arial"/>
          <w:color w:val="000000"/>
          <w:lang w:eastAsia="es-MX"/>
        </w:rPr>
        <w:t>Programa/Fondo</w:t>
      </w:r>
      <w:r w:rsidRPr="005D1DF2">
        <w:rPr>
          <w:rFonts w:ascii="Arial" w:hAnsi="Arial" w:cs="Arial"/>
          <w:color w:val="000000"/>
          <w:lang w:eastAsia="es-MX"/>
        </w:rPr>
        <w:t xml:space="preserve"> y sus resultados.</w:t>
      </w:r>
    </w:p>
    <w:p w:rsidR="001B1756" w:rsidRPr="005D1DF2" w:rsidRDefault="00A01624" w:rsidP="001B1756">
      <w:pPr>
        <w:overflowPunct/>
        <w:autoSpaceDE/>
        <w:autoSpaceDN/>
        <w:adjustRightInd/>
        <w:spacing w:after="150" w:line="300" w:lineRule="atLeast"/>
        <w:textAlignment w:val="auto"/>
        <w:rPr>
          <w:rFonts w:ascii="Arial" w:hAnsi="Arial" w:cs="Arial"/>
          <w:b/>
          <w:color w:val="000000"/>
          <w:lang w:eastAsia="es-MX"/>
        </w:rPr>
      </w:pPr>
      <w:r w:rsidRPr="005D1DF2">
        <w:rPr>
          <w:rFonts w:ascii="Arial" w:hAnsi="Arial" w:cs="Arial"/>
          <w:b/>
          <w:color w:val="000000"/>
          <w:lang w:eastAsia="es-MX"/>
        </w:rPr>
        <w:t xml:space="preserve">Medición de </w:t>
      </w:r>
      <w:r w:rsidR="001B1756" w:rsidRPr="005D1DF2">
        <w:rPr>
          <w:rFonts w:ascii="Arial" w:hAnsi="Arial" w:cs="Arial"/>
          <w:b/>
          <w:color w:val="000000"/>
          <w:lang w:eastAsia="es-MX"/>
        </w:rPr>
        <w:t>Resultados.</w:t>
      </w:r>
    </w:p>
    <w:p w:rsidR="001B1756" w:rsidRPr="005D1DF2"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5D1DF2">
        <w:rPr>
          <w:rFonts w:ascii="Arial" w:hAnsi="Arial" w:cs="Arial"/>
          <w:color w:val="000000"/>
          <w:lang w:eastAsia="es-MX"/>
        </w:rPr>
        <w:t xml:space="preserve">Examinar los resultados del </w:t>
      </w:r>
      <w:r w:rsidR="00EA60A9">
        <w:rPr>
          <w:rFonts w:ascii="Arial" w:hAnsi="Arial" w:cs="Arial"/>
          <w:color w:val="000000"/>
          <w:lang w:eastAsia="es-MX"/>
        </w:rPr>
        <w:t>Programa/Fondo</w:t>
      </w:r>
      <w:r w:rsidRPr="005D1DF2">
        <w:rPr>
          <w:rFonts w:ascii="Arial" w:hAnsi="Arial" w:cs="Arial"/>
          <w:color w:val="000000"/>
          <w:lang w:eastAsia="es-MX"/>
        </w:rPr>
        <w:t xml:space="preserve"> respecto a la atención del problema para el que fue creado.</w:t>
      </w:r>
    </w:p>
    <w:p w:rsidR="00121E4A" w:rsidRPr="005D1DF2" w:rsidRDefault="001B1756" w:rsidP="00121E4A">
      <w:pPr>
        <w:overflowPunct/>
        <w:autoSpaceDE/>
        <w:autoSpaceDN/>
        <w:adjustRightInd/>
        <w:spacing w:after="150" w:line="300" w:lineRule="atLeast"/>
        <w:jc w:val="both"/>
        <w:textAlignment w:val="auto"/>
        <w:rPr>
          <w:rFonts w:ascii="Arial" w:hAnsi="Arial" w:cs="Arial"/>
          <w:color w:val="000000"/>
          <w:lang w:eastAsia="es-MX"/>
        </w:rPr>
      </w:pPr>
      <w:r w:rsidRPr="005D1DF2">
        <w:rPr>
          <w:rFonts w:ascii="Arial" w:hAnsi="Arial" w:cs="Arial"/>
          <w:color w:val="000000"/>
          <w:lang w:eastAsia="es-MX"/>
        </w:rPr>
        <w:t xml:space="preserve">Los principales usuarios de la evaluación son las </w:t>
      </w:r>
      <w:r w:rsidR="00036B85" w:rsidRPr="005D1DF2">
        <w:rPr>
          <w:rFonts w:ascii="Arial" w:hAnsi="Arial" w:cs="Arial"/>
          <w:color w:val="000000"/>
          <w:lang w:eastAsia="es-MX"/>
        </w:rPr>
        <w:t>Dependencias y Entidades</w:t>
      </w:r>
      <w:r w:rsidRPr="005D1DF2">
        <w:rPr>
          <w:rFonts w:ascii="Arial" w:hAnsi="Arial" w:cs="Arial"/>
          <w:color w:val="000000"/>
          <w:lang w:eastAsia="es-MX"/>
        </w:rPr>
        <w:t xml:space="preserve"> a cargo de la operación de dichos programas.</w:t>
      </w:r>
    </w:p>
    <w:p w:rsidR="00D721DB" w:rsidRPr="005D1DF2" w:rsidRDefault="00D721DB" w:rsidP="00AE6B87">
      <w:pPr>
        <w:pStyle w:val="Prrafodelista"/>
        <w:spacing w:line="276" w:lineRule="auto"/>
        <w:ind w:left="720"/>
        <w:jc w:val="both"/>
        <w:rPr>
          <w:rFonts w:ascii="Arial" w:eastAsia="Times" w:hAnsi="Arial" w:cs="Arial"/>
        </w:rPr>
      </w:pPr>
    </w:p>
    <w:p w:rsidR="00583B98" w:rsidRPr="005D1DF2" w:rsidRDefault="00583B98" w:rsidP="00AE6B87">
      <w:pPr>
        <w:pStyle w:val="Prrafodelista"/>
        <w:spacing w:line="276" w:lineRule="auto"/>
        <w:ind w:left="720"/>
        <w:jc w:val="both"/>
        <w:rPr>
          <w:rFonts w:ascii="Arial" w:eastAsia="Times" w:hAnsi="Arial" w:cs="Arial"/>
        </w:rPr>
      </w:pPr>
    </w:p>
    <w:p w:rsidR="000D48A4" w:rsidRPr="005D1DF2" w:rsidRDefault="000D48A4" w:rsidP="00AE6B87">
      <w:pPr>
        <w:pStyle w:val="Prrafodelista"/>
        <w:spacing w:line="276" w:lineRule="auto"/>
        <w:ind w:left="720"/>
        <w:jc w:val="both"/>
        <w:rPr>
          <w:rFonts w:ascii="Arial" w:eastAsia="Times" w:hAnsi="Arial" w:cs="Arial"/>
        </w:rPr>
      </w:pPr>
    </w:p>
    <w:p w:rsidR="000D48A4" w:rsidRPr="005D1DF2" w:rsidRDefault="000D48A4"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03294C" w:rsidRPr="005D1DF2" w:rsidRDefault="0003294C" w:rsidP="00AE6B87">
      <w:pPr>
        <w:pStyle w:val="Prrafodelista"/>
        <w:spacing w:line="276" w:lineRule="auto"/>
        <w:ind w:left="720"/>
        <w:jc w:val="both"/>
        <w:rPr>
          <w:rFonts w:ascii="Arial" w:eastAsia="Times" w:hAnsi="Arial" w:cs="Arial"/>
        </w:rPr>
      </w:pPr>
    </w:p>
    <w:p w:rsidR="00AE53D7" w:rsidRPr="005D1DF2" w:rsidRDefault="00AE53D7" w:rsidP="00AE6B87">
      <w:pPr>
        <w:pStyle w:val="Prrafodelista"/>
        <w:spacing w:line="276" w:lineRule="auto"/>
        <w:ind w:left="720"/>
        <w:jc w:val="both"/>
        <w:rPr>
          <w:rFonts w:ascii="Arial" w:eastAsia="Times" w:hAnsi="Arial" w:cs="Arial"/>
        </w:rPr>
      </w:pPr>
    </w:p>
    <w:p w:rsidR="00AE53D7" w:rsidRPr="005D1DF2" w:rsidRDefault="00AE53D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767167" w:rsidRPr="005D1DF2" w:rsidRDefault="00767167" w:rsidP="00AE6B87">
      <w:pPr>
        <w:pStyle w:val="Prrafodelista"/>
        <w:spacing w:line="276" w:lineRule="auto"/>
        <w:ind w:left="720"/>
        <w:jc w:val="both"/>
        <w:rPr>
          <w:rFonts w:ascii="Arial" w:eastAsia="Times" w:hAnsi="Arial" w:cs="Arial"/>
        </w:rPr>
      </w:pPr>
    </w:p>
    <w:p w:rsidR="00AE53D7" w:rsidRPr="005D1DF2" w:rsidRDefault="00AE53D7" w:rsidP="00AE6B87">
      <w:pPr>
        <w:pStyle w:val="Prrafodelista"/>
        <w:spacing w:line="276" w:lineRule="auto"/>
        <w:ind w:left="720"/>
        <w:jc w:val="both"/>
        <w:rPr>
          <w:rFonts w:ascii="Arial" w:eastAsia="Times" w:hAnsi="Arial" w:cs="Arial"/>
        </w:rPr>
      </w:pPr>
    </w:p>
    <w:p w:rsidR="00B615E9" w:rsidRDefault="00B615E9">
      <w:pPr>
        <w:overflowPunct/>
        <w:autoSpaceDE/>
        <w:autoSpaceDN/>
        <w:adjustRightInd/>
        <w:textAlignment w:val="auto"/>
        <w:rPr>
          <w:rFonts w:ascii="Arial" w:eastAsia="Times" w:hAnsi="Arial" w:cs="Arial"/>
        </w:rPr>
      </w:pPr>
      <w:r>
        <w:rPr>
          <w:rFonts w:ascii="Arial" w:eastAsia="Times" w:hAnsi="Arial" w:cs="Arial"/>
        </w:rPr>
        <w:br w:type="page"/>
      </w:r>
    </w:p>
    <w:p w:rsidR="00216888" w:rsidRPr="005D1DF2" w:rsidRDefault="00216888" w:rsidP="00CF630E">
      <w:pPr>
        <w:pStyle w:val="Prrafodelista"/>
        <w:numPr>
          <w:ilvl w:val="0"/>
          <w:numId w:val="111"/>
        </w:numPr>
        <w:spacing w:line="276" w:lineRule="auto"/>
        <w:ind w:left="567" w:hanging="425"/>
        <w:jc w:val="both"/>
        <w:rPr>
          <w:rFonts w:ascii="Arial" w:eastAsia="Times" w:hAnsi="Arial" w:cs="Arial"/>
          <w:b/>
          <w:bCs/>
          <w:smallCaps/>
        </w:rPr>
      </w:pPr>
      <w:r w:rsidRPr="005D1DF2">
        <w:rPr>
          <w:rFonts w:ascii="Arial" w:eastAsia="Times" w:hAnsi="Arial" w:cs="Arial"/>
          <w:b/>
          <w:bCs/>
          <w:smallCaps/>
        </w:rPr>
        <w:t>EVALUACI</w:t>
      </w:r>
      <w:r w:rsidR="002F3B01" w:rsidRPr="005D1DF2">
        <w:rPr>
          <w:rFonts w:ascii="Arial" w:eastAsia="Times" w:hAnsi="Arial" w:cs="Arial"/>
          <w:b/>
          <w:bCs/>
          <w:smallCaps/>
        </w:rPr>
        <w:t>Ó</w:t>
      </w:r>
      <w:r w:rsidR="00E84796" w:rsidRPr="005D1DF2">
        <w:rPr>
          <w:rFonts w:ascii="Arial" w:eastAsia="Times" w:hAnsi="Arial" w:cs="Arial"/>
          <w:b/>
          <w:bCs/>
          <w:smallCaps/>
        </w:rPr>
        <w:t>N FINAL.</w:t>
      </w:r>
    </w:p>
    <w:p w:rsidR="00216888" w:rsidRPr="005D1DF2" w:rsidRDefault="00216888" w:rsidP="00216888">
      <w:pPr>
        <w:pStyle w:val="Prrafodelista"/>
        <w:tabs>
          <w:tab w:val="left" w:pos="567"/>
        </w:tabs>
        <w:spacing w:line="276" w:lineRule="auto"/>
        <w:ind w:left="360"/>
        <w:rPr>
          <w:rFonts w:ascii="Arial" w:eastAsia="Times" w:hAnsi="Arial" w:cs="Arial"/>
          <w:b/>
          <w:bCs/>
          <w:smallCaps/>
        </w:rPr>
      </w:pPr>
    </w:p>
    <w:p w:rsidR="00B10DB9" w:rsidRPr="005D1DF2" w:rsidRDefault="00216888" w:rsidP="0062121A">
      <w:pPr>
        <w:spacing w:line="276" w:lineRule="auto"/>
        <w:rPr>
          <w:rFonts w:ascii="Arial" w:eastAsia="Times" w:hAnsi="Arial" w:cs="Arial"/>
          <w:b/>
          <w:bCs/>
          <w:smallCaps/>
        </w:rPr>
      </w:pPr>
      <w:r w:rsidRPr="005D1DF2">
        <w:rPr>
          <w:rFonts w:ascii="Arial" w:eastAsia="Times" w:hAnsi="Arial" w:cs="Arial"/>
          <w:b/>
          <w:bCs/>
          <w:smallCaps/>
        </w:rPr>
        <w:t xml:space="preserve">ETAPA 1.- </w:t>
      </w:r>
      <w:r w:rsidR="00B10DB9" w:rsidRPr="005D1DF2">
        <w:rPr>
          <w:rFonts w:ascii="Arial" w:eastAsia="Times" w:hAnsi="Arial" w:cs="Arial"/>
          <w:b/>
          <w:bCs/>
          <w:smallCaps/>
        </w:rPr>
        <w:t>DISEÑO</w:t>
      </w:r>
    </w:p>
    <w:p w:rsidR="002C12E0" w:rsidRPr="005D1DF2" w:rsidRDefault="00902711" w:rsidP="0062121A">
      <w:pPr>
        <w:pStyle w:val="Prrafodelista"/>
        <w:spacing w:line="276" w:lineRule="auto"/>
        <w:ind w:left="0"/>
        <w:rPr>
          <w:rFonts w:ascii="Arial" w:eastAsia="Times" w:hAnsi="Arial" w:cs="Arial"/>
          <w:b/>
          <w:bCs/>
          <w:smallCaps/>
        </w:rPr>
      </w:pPr>
      <w:r w:rsidRPr="005D1DF2">
        <w:rPr>
          <w:rFonts w:ascii="Arial" w:eastAsia="Times" w:hAnsi="Arial" w:cs="Arial"/>
          <w:b/>
          <w:bCs/>
          <w:smallCaps/>
        </w:rPr>
        <w:t>Análisis de la Justificación de la creación y del diseño del programa</w:t>
      </w:r>
      <w:bookmarkEnd w:id="1"/>
      <w:bookmarkEnd w:id="2"/>
    </w:p>
    <w:p w:rsidR="00216888" w:rsidRPr="005D1DF2" w:rsidRDefault="00216888" w:rsidP="00216888">
      <w:pPr>
        <w:tabs>
          <w:tab w:val="left" w:pos="540"/>
        </w:tabs>
        <w:overflowPunct/>
        <w:autoSpaceDE/>
        <w:autoSpaceDN/>
        <w:adjustRightInd/>
        <w:spacing w:line="276" w:lineRule="auto"/>
        <w:jc w:val="both"/>
        <w:textAlignment w:val="auto"/>
        <w:rPr>
          <w:rFonts w:ascii="Arial" w:eastAsia="Times" w:hAnsi="Arial" w:cs="Arial"/>
          <w:b/>
          <w:iCs/>
        </w:rPr>
      </w:pPr>
    </w:p>
    <w:p w:rsidR="000626C4" w:rsidRPr="005D1DF2"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eastAsia="Times" w:hAnsi="Arial" w:cs="Arial"/>
          <w:b/>
          <w:iCs/>
        </w:rPr>
        <w:t>El problema o necesidad prioritaria que busca resolver el programa está identificado en un documento que cuenta con la siguiente información:</w:t>
      </w:r>
    </w:p>
    <w:p w:rsidR="000626C4" w:rsidRPr="005D1DF2"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El problema o necesidad se formula como un hecho negativo o como una situación que puede ser revertida.</w:t>
      </w:r>
    </w:p>
    <w:p w:rsidR="000626C4" w:rsidRPr="005D1DF2"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Se define la población que tiene el problema o necesidad.</w:t>
      </w:r>
    </w:p>
    <w:p w:rsidR="00251FA2" w:rsidRPr="005D1DF2" w:rsidRDefault="00251FA2"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Se define el plazo para su revisión y su actualización.</w:t>
      </w:r>
    </w:p>
    <w:p w:rsidR="00EC487B" w:rsidRPr="005D1DF2" w:rsidRDefault="00EC487B" w:rsidP="00256283">
      <w:pPr>
        <w:tabs>
          <w:tab w:val="left" w:pos="540"/>
        </w:tabs>
        <w:spacing w:line="276" w:lineRule="auto"/>
        <w:jc w:val="both"/>
        <w:rPr>
          <w:rFonts w:ascii="Arial" w:eastAsia="Times" w:hAnsi="Arial" w:cs="Arial"/>
          <w:iCs/>
          <w:lang w:eastAsia="en-US"/>
        </w:rPr>
      </w:pPr>
    </w:p>
    <w:p w:rsidR="00F61B25" w:rsidRPr="005D1DF2" w:rsidRDefault="00740B81" w:rsidP="001469DC">
      <w:pPr>
        <w:tabs>
          <w:tab w:val="left" w:pos="540"/>
        </w:tabs>
        <w:spacing w:line="276" w:lineRule="auto"/>
        <w:jc w:val="center"/>
        <w:rPr>
          <w:rFonts w:ascii="Arial" w:eastAsia="Times" w:hAnsi="Arial" w:cs="Arial"/>
          <w:b/>
          <w:iCs/>
          <w:lang w:eastAsia="en-US"/>
        </w:rPr>
      </w:pPr>
      <w:r w:rsidRPr="005D1DF2">
        <w:rPr>
          <w:rFonts w:ascii="Arial" w:eastAsia="Times" w:hAnsi="Arial" w:cs="Arial"/>
          <w:b/>
          <w:iCs/>
          <w:lang w:eastAsia="en-US"/>
        </w:rPr>
        <w:t xml:space="preserve">Análisis </w:t>
      </w:r>
      <w:r w:rsidR="007C7E41" w:rsidRPr="005D1DF2">
        <w:rPr>
          <w:rFonts w:ascii="Arial" w:eastAsia="Times" w:hAnsi="Arial" w:cs="Arial"/>
          <w:b/>
          <w:iCs/>
          <w:lang w:eastAsia="en-US"/>
        </w:rPr>
        <w:t>Final</w:t>
      </w:r>
    </w:p>
    <w:p w:rsidR="001469DC" w:rsidRPr="005D1DF2" w:rsidRDefault="001469DC" w:rsidP="001469DC">
      <w:pPr>
        <w:tabs>
          <w:tab w:val="left" w:pos="540"/>
        </w:tabs>
        <w:spacing w:line="276" w:lineRule="auto"/>
        <w:rPr>
          <w:rFonts w:ascii="Arial" w:eastAsia="Times" w:hAnsi="Arial" w:cs="Arial"/>
          <w:b/>
          <w:iCs/>
          <w:lang w:eastAsia="en-US"/>
        </w:rPr>
      </w:pPr>
      <w:r w:rsidRPr="005D1DF2">
        <w:rPr>
          <w:rFonts w:ascii="Arial" w:eastAsia="Times" w:hAnsi="Arial" w:cs="Arial"/>
          <w:b/>
          <w:iCs/>
          <w:lang w:eastAsia="en-US"/>
        </w:rPr>
        <w:t>Ponderación</w:t>
      </w:r>
      <w:r w:rsidR="00E65A08" w:rsidRPr="005D1DF2">
        <w:rPr>
          <w:rFonts w:ascii="Arial" w:eastAsia="Times" w:hAnsi="Arial" w:cs="Arial"/>
          <w:b/>
          <w:iCs/>
          <w:lang w:eastAsia="en-US"/>
        </w:rPr>
        <w:t xml:space="preserve"> según CONEVAL: </w:t>
      </w:r>
    </w:p>
    <w:tbl>
      <w:tblPr>
        <w:tblW w:w="101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A0"/>
      </w:tblPr>
      <w:tblGrid>
        <w:gridCol w:w="695"/>
        <w:gridCol w:w="9498"/>
      </w:tblGrid>
      <w:tr w:rsidR="001469DC" w:rsidRPr="005D1DF2" w:rsidTr="00A05D4D">
        <w:trPr>
          <w:trHeight w:val="268"/>
          <w:jc w:val="center"/>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1469DC" w:rsidRPr="005D1DF2" w:rsidRDefault="001469DC"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615" w:type="dxa"/>
            <w:tcBorders>
              <w:top w:val="single" w:sz="4" w:space="0" w:color="auto"/>
              <w:left w:val="single" w:sz="4" w:space="0" w:color="auto"/>
              <w:bottom w:val="single" w:sz="4" w:space="0" w:color="auto"/>
              <w:right w:val="single" w:sz="4" w:space="0" w:color="auto"/>
            </w:tcBorders>
            <w:shd w:val="clear" w:color="auto" w:fill="auto"/>
            <w:vAlign w:val="center"/>
          </w:tcPr>
          <w:p w:rsidR="001469DC" w:rsidRPr="005D1DF2" w:rsidRDefault="001469DC"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1469DC" w:rsidRPr="005D1DF2"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5D1DF2" w:rsidRDefault="001469DC"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615" w:type="dxa"/>
            <w:tcBorders>
              <w:top w:val="single" w:sz="4" w:space="0" w:color="auto"/>
              <w:left w:val="single" w:sz="4" w:space="0" w:color="auto"/>
              <w:bottom w:val="single" w:sz="4" w:space="0" w:color="auto"/>
              <w:right w:val="single" w:sz="4" w:space="0" w:color="auto"/>
            </w:tcBorders>
          </w:tcPr>
          <w:p w:rsidR="001469DC" w:rsidRPr="005D1DF2" w:rsidRDefault="001469DC"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tiene identificado el problema o necesidad que busca resolver, y</w:t>
            </w:r>
          </w:p>
          <w:p w:rsidR="001469DC" w:rsidRPr="005D1DF2" w:rsidRDefault="001469DC"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problema no cuenta con las características establecidas en la pregunta.</w:t>
            </w:r>
          </w:p>
        </w:tc>
      </w:tr>
      <w:tr w:rsidR="001469DC" w:rsidRPr="005D1DF2"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5D1DF2" w:rsidRDefault="001469DC"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615" w:type="dxa"/>
            <w:tcBorders>
              <w:top w:val="single" w:sz="4" w:space="0" w:color="auto"/>
              <w:left w:val="single" w:sz="4" w:space="0" w:color="auto"/>
              <w:bottom w:val="single" w:sz="4" w:space="0" w:color="auto"/>
              <w:right w:val="single" w:sz="4" w:space="0" w:color="auto"/>
            </w:tcBorders>
          </w:tcPr>
          <w:p w:rsidR="001469DC" w:rsidRPr="005D1DF2" w:rsidRDefault="001469DC"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tiene identificado el problema o necesidad que busca resolver, y</w:t>
            </w:r>
          </w:p>
          <w:p w:rsidR="001469DC" w:rsidRPr="005D1DF2" w:rsidRDefault="001469DC"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problema cuenta con una de las características establecidas en la pregunta.</w:t>
            </w:r>
          </w:p>
        </w:tc>
      </w:tr>
      <w:tr w:rsidR="001469DC" w:rsidRPr="005D1DF2"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5D1DF2" w:rsidRDefault="001469DC"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615" w:type="dxa"/>
            <w:tcBorders>
              <w:top w:val="single" w:sz="4" w:space="0" w:color="auto"/>
              <w:left w:val="single" w:sz="4" w:space="0" w:color="auto"/>
              <w:bottom w:val="single" w:sz="4" w:space="0" w:color="auto"/>
              <w:right w:val="single" w:sz="4" w:space="0" w:color="auto"/>
            </w:tcBorders>
          </w:tcPr>
          <w:p w:rsidR="001469DC" w:rsidRPr="005D1DF2" w:rsidRDefault="001469DC"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tiene identificado el problema o necesidad que busca resolver, y</w:t>
            </w:r>
          </w:p>
          <w:p w:rsidR="001469DC" w:rsidRPr="005D1DF2" w:rsidRDefault="001469DC"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 xml:space="preserve">El problema cuenta con dos </w:t>
            </w:r>
            <w:r w:rsidR="00D01405" w:rsidRPr="005D1DF2">
              <w:rPr>
                <w:rFonts w:ascii="Arial" w:hAnsi="Arial" w:cs="Arial"/>
                <w:sz w:val="20"/>
                <w:szCs w:val="20"/>
                <w:lang w:eastAsia="es-MX"/>
              </w:rPr>
              <w:t xml:space="preserve">de </w:t>
            </w:r>
            <w:r w:rsidRPr="005D1DF2">
              <w:rPr>
                <w:rFonts w:ascii="Arial" w:hAnsi="Arial" w:cs="Arial"/>
                <w:sz w:val="20"/>
                <w:szCs w:val="20"/>
                <w:lang w:eastAsia="es-MX"/>
              </w:rPr>
              <w:t>las características establecidas en la pregunta.</w:t>
            </w:r>
          </w:p>
        </w:tc>
      </w:tr>
      <w:tr w:rsidR="001469DC" w:rsidRPr="005D1DF2"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5D1DF2" w:rsidRDefault="001469DC"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615" w:type="dxa"/>
            <w:tcBorders>
              <w:top w:val="single" w:sz="4" w:space="0" w:color="auto"/>
              <w:left w:val="single" w:sz="4" w:space="0" w:color="auto"/>
              <w:bottom w:val="single" w:sz="4" w:space="0" w:color="auto"/>
              <w:right w:val="single" w:sz="4" w:space="0" w:color="auto"/>
            </w:tcBorders>
          </w:tcPr>
          <w:p w:rsidR="001469DC" w:rsidRPr="005D1DF2" w:rsidRDefault="001469DC"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tiene identificado el problema o necesidad que busca resolver, y</w:t>
            </w:r>
          </w:p>
          <w:p w:rsidR="001469DC" w:rsidRPr="005D1DF2" w:rsidRDefault="001469DC"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problema cuenta con todas las características establecidas en la pregunta.</w:t>
            </w:r>
          </w:p>
        </w:tc>
      </w:tr>
    </w:tbl>
    <w:p w:rsidR="001469DC" w:rsidRPr="005D1DF2" w:rsidRDefault="001469DC" w:rsidP="001469DC">
      <w:pPr>
        <w:tabs>
          <w:tab w:val="left" w:pos="540"/>
        </w:tabs>
        <w:spacing w:line="276" w:lineRule="auto"/>
        <w:rPr>
          <w:rFonts w:ascii="Arial" w:eastAsia="Times" w:hAnsi="Arial" w:cs="Arial"/>
          <w:b/>
          <w:iCs/>
          <w:lang w:eastAsia="en-US"/>
        </w:rPr>
      </w:pPr>
    </w:p>
    <w:p w:rsidR="001469DC" w:rsidRPr="005D1DF2" w:rsidRDefault="001469DC" w:rsidP="001469DC">
      <w:pPr>
        <w:tabs>
          <w:tab w:val="left" w:pos="540"/>
        </w:tabs>
        <w:spacing w:line="276" w:lineRule="auto"/>
        <w:rPr>
          <w:rFonts w:ascii="Arial" w:eastAsia="Times" w:hAnsi="Arial" w:cs="Arial"/>
          <w:b/>
          <w:iCs/>
          <w:lang w:eastAsia="en-US"/>
        </w:rPr>
      </w:pPr>
      <w:r w:rsidRPr="005D1DF2">
        <w:rPr>
          <w:rFonts w:ascii="Arial" w:eastAsia="Times" w:hAnsi="Arial" w:cs="Arial"/>
          <w:b/>
          <w:iCs/>
          <w:lang w:eastAsia="en-US"/>
        </w:rPr>
        <w:t>Evaluación:</w:t>
      </w:r>
    </w:p>
    <w:p w:rsidR="00CD3313" w:rsidRPr="005D1DF2" w:rsidRDefault="00CD3313" w:rsidP="00293A8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CD3313" w:rsidRPr="005D1DF2" w:rsidRDefault="00CD3313" w:rsidP="00CD3313">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eastAsia="Times" w:hAnsi="Arial" w:cs="Arial"/>
          <w:iCs/>
          <w:sz w:val="20"/>
          <w:szCs w:val="20"/>
        </w:rPr>
        <w:t xml:space="preserve">Los recursos FORTAMUN –DF son destinados al fortalecimiento financiero de los </w:t>
      </w:r>
      <w:r w:rsidR="00503682" w:rsidRPr="005D1DF2">
        <w:rPr>
          <w:rFonts w:ascii="Arial" w:eastAsia="Times" w:hAnsi="Arial" w:cs="Arial"/>
          <w:iCs/>
          <w:sz w:val="20"/>
          <w:szCs w:val="20"/>
        </w:rPr>
        <w:t>Municipio</w:t>
      </w:r>
      <w:r w:rsidRPr="005D1DF2">
        <w:rPr>
          <w:rFonts w:ascii="Arial" w:eastAsia="Times" w:hAnsi="Arial" w:cs="Arial"/>
          <w:iCs/>
          <w:sz w:val="20"/>
          <w:szCs w:val="20"/>
        </w:rPr>
        <w:t xml:space="preserve">s, destinándose a satisfacer requerimientos diversos, siendo la distribución </w:t>
      </w:r>
      <w:r w:rsidR="00082DAC" w:rsidRPr="005D1DF2">
        <w:rPr>
          <w:rFonts w:ascii="Arial" w:eastAsia="Times" w:hAnsi="Arial" w:cs="Arial"/>
          <w:iCs/>
          <w:sz w:val="20"/>
          <w:szCs w:val="20"/>
        </w:rPr>
        <w:t xml:space="preserve">por Dependencia o Entidad </w:t>
      </w:r>
      <w:r w:rsidR="002A1606" w:rsidRPr="005D1DF2">
        <w:rPr>
          <w:rFonts w:ascii="Arial" w:eastAsia="Times" w:hAnsi="Arial" w:cs="Arial"/>
          <w:iCs/>
          <w:sz w:val="20"/>
          <w:szCs w:val="20"/>
        </w:rPr>
        <w:t xml:space="preserve">en el </w:t>
      </w:r>
      <w:r w:rsidR="00503682" w:rsidRPr="005D1DF2">
        <w:rPr>
          <w:rFonts w:ascii="Arial" w:eastAsia="Times" w:hAnsi="Arial" w:cs="Arial"/>
          <w:iCs/>
          <w:sz w:val="20"/>
          <w:szCs w:val="20"/>
        </w:rPr>
        <w:t>Municipio</w:t>
      </w:r>
      <w:r w:rsidR="002A1606" w:rsidRPr="005D1DF2">
        <w:rPr>
          <w:rFonts w:ascii="Arial" w:eastAsia="Times" w:hAnsi="Arial" w:cs="Arial"/>
          <w:iCs/>
          <w:sz w:val="20"/>
          <w:szCs w:val="20"/>
        </w:rPr>
        <w:t xml:space="preserve"> de Puebla </w:t>
      </w:r>
      <w:r w:rsidRPr="005D1DF2">
        <w:rPr>
          <w:rFonts w:ascii="Arial" w:eastAsia="Times" w:hAnsi="Arial" w:cs="Arial"/>
          <w:iCs/>
          <w:sz w:val="20"/>
          <w:szCs w:val="20"/>
        </w:rPr>
        <w:t>para el año fiscal 2015 la siguiente:</w:t>
      </w:r>
    </w:p>
    <w:p w:rsidR="00CD3313" w:rsidRPr="005D1DF2" w:rsidRDefault="00CD3313" w:rsidP="00CD3313">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tbl>
      <w:tblPr>
        <w:tblW w:w="9570" w:type="dxa"/>
        <w:tblCellMar>
          <w:left w:w="70" w:type="dxa"/>
          <w:right w:w="70" w:type="dxa"/>
        </w:tblCellMar>
        <w:tblLook w:val="04A0"/>
      </w:tblPr>
      <w:tblGrid>
        <w:gridCol w:w="6036"/>
        <w:gridCol w:w="1777"/>
        <w:gridCol w:w="1757"/>
      </w:tblGrid>
      <w:tr w:rsidR="00082DAC" w:rsidRPr="005D1DF2" w:rsidTr="00082DAC">
        <w:trPr>
          <w:trHeight w:val="232"/>
        </w:trPr>
        <w:tc>
          <w:tcPr>
            <w:tcW w:w="9570" w:type="dxa"/>
            <w:gridSpan w:val="3"/>
            <w:tcBorders>
              <w:top w:val="nil"/>
              <w:left w:val="nil"/>
              <w:bottom w:val="nil"/>
              <w:right w:val="nil"/>
            </w:tcBorders>
            <w:shd w:val="clear" w:color="auto" w:fill="auto"/>
            <w:noWrap/>
            <w:vAlign w:val="bottom"/>
            <w:hideMark/>
          </w:tcPr>
          <w:p w:rsidR="00082DAC" w:rsidRPr="005D1DF2" w:rsidRDefault="00082DAC" w:rsidP="00082DAC">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PRESUPUESTO ASIGNADO Y PAGADO POR DEPENDENCIA FORTAMUN-DF 2015</w:t>
            </w:r>
          </w:p>
        </w:tc>
      </w:tr>
      <w:tr w:rsidR="00082DAC" w:rsidRPr="005D1DF2" w:rsidTr="00082DAC">
        <w:trPr>
          <w:trHeight w:val="232"/>
        </w:trPr>
        <w:tc>
          <w:tcPr>
            <w:tcW w:w="6036" w:type="dxa"/>
            <w:tcBorders>
              <w:top w:val="nil"/>
              <w:left w:val="nil"/>
              <w:bottom w:val="nil"/>
              <w:right w:val="nil"/>
            </w:tcBorders>
            <w:shd w:val="clear" w:color="auto" w:fill="auto"/>
            <w:noWrap/>
            <w:vAlign w:val="bottom"/>
            <w:hideMark/>
          </w:tcPr>
          <w:p w:rsidR="00082DAC" w:rsidRPr="005D1DF2" w:rsidRDefault="00082DAC" w:rsidP="00082DAC">
            <w:pPr>
              <w:overflowPunct/>
              <w:autoSpaceDE/>
              <w:autoSpaceDN/>
              <w:adjustRightInd/>
              <w:jc w:val="center"/>
              <w:textAlignment w:val="auto"/>
              <w:rPr>
                <w:rFonts w:ascii="Arial" w:hAnsi="Arial" w:cs="Arial"/>
                <w:b/>
                <w:bCs/>
                <w:lang w:eastAsia="es-MX"/>
              </w:rPr>
            </w:pPr>
          </w:p>
        </w:tc>
        <w:tc>
          <w:tcPr>
            <w:tcW w:w="1777" w:type="dxa"/>
            <w:tcBorders>
              <w:top w:val="nil"/>
              <w:left w:val="nil"/>
              <w:bottom w:val="nil"/>
              <w:right w:val="nil"/>
            </w:tcBorders>
            <w:shd w:val="clear" w:color="auto" w:fill="auto"/>
            <w:noWrap/>
            <w:vAlign w:val="bottom"/>
            <w:hideMark/>
          </w:tcPr>
          <w:p w:rsidR="00082DAC" w:rsidRPr="00B22665" w:rsidRDefault="00082DAC" w:rsidP="00082DAC">
            <w:pPr>
              <w:overflowPunct/>
              <w:autoSpaceDE/>
              <w:autoSpaceDN/>
              <w:adjustRightInd/>
              <w:textAlignment w:val="auto"/>
              <w:rPr>
                <w:rFonts w:ascii="Arial" w:hAnsi="Arial" w:cs="Arial"/>
                <w:lang w:eastAsia="es-MX"/>
              </w:rPr>
            </w:pPr>
          </w:p>
        </w:tc>
        <w:tc>
          <w:tcPr>
            <w:tcW w:w="1756" w:type="dxa"/>
            <w:tcBorders>
              <w:top w:val="nil"/>
              <w:left w:val="nil"/>
              <w:bottom w:val="nil"/>
              <w:right w:val="nil"/>
            </w:tcBorders>
            <w:shd w:val="clear" w:color="auto" w:fill="auto"/>
            <w:noWrap/>
            <w:vAlign w:val="bottom"/>
            <w:hideMark/>
          </w:tcPr>
          <w:p w:rsidR="00082DAC" w:rsidRPr="00B22665" w:rsidRDefault="00082DAC" w:rsidP="00082DAC">
            <w:pPr>
              <w:overflowPunct/>
              <w:autoSpaceDE/>
              <w:autoSpaceDN/>
              <w:adjustRightInd/>
              <w:textAlignment w:val="auto"/>
              <w:rPr>
                <w:rFonts w:ascii="Arial" w:hAnsi="Arial" w:cs="Arial"/>
                <w:lang w:eastAsia="es-MX"/>
              </w:rPr>
            </w:pPr>
          </w:p>
        </w:tc>
      </w:tr>
      <w:tr w:rsidR="00082DAC" w:rsidRPr="005D1DF2" w:rsidTr="00082DAC">
        <w:trPr>
          <w:trHeight w:val="465"/>
        </w:trPr>
        <w:tc>
          <w:tcPr>
            <w:tcW w:w="6036"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082DAC" w:rsidRPr="005D1DF2" w:rsidRDefault="00082DAC" w:rsidP="00082DAC">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Dependencia</w:t>
            </w:r>
          </w:p>
        </w:tc>
        <w:tc>
          <w:tcPr>
            <w:tcW w:w="1777" w:type="dxa"/>
            <w:tcBorders>
              <w:top w:val="single" w:sz="4" w:space="0" w:color="auto"/>
              <w:left w:val="nil"/>
              <w:bottom w:val="single" w:sz="4" w:space="0" w:color="auto"/>
              <w:right w:val="single" w:sz="4" w:space="0" w:color="auto"/>
            </w:tcBorders>
            <w:shd w:val="clear" w:color="DCE6F1" w:fill="DCE6F1"/>
            <w:vAlign w:val="bottom"/>
            <w:hideMark/>
          </w:tcPr>
          <w:p w:rsidR="00082DAC" w:rsidRPr="005D1DF2" w:rsidRDefault="00082DAC" w:rsidP="00082DAC">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Asignado Presupuestal</w:t>
            </w:r>
          </w:p>
        </w:tc>
        <w:tc>
          <w:tcPr>
            <w:tcW w:w="1756" w:type="dxa"/>
            <w:tcBorders>
              <w:top w:val="single" w:sz="4" w:space="0" w:color="auto"/>
              <w:left w:val="nil"/>
              <w:bottom w:val="single" w:sz="4" w:space="0" w:color="auto"/>
              <w:right w:val="single" w:sz="4" w:space="0" w:color="auto"/>
            </w:tcBorders>
            <w:shd w:val="clear" w:color="DCE6F1" w:fill="DCE6F1"/>
            <w:noWrap/>
            <w:vAlign w:val="bottom"/>
            <w:hideMark/>
          </w:tcPr>
          <w:p w:rsidR="00082DAC" w:rsidRPr="005D1DF2" w:rsidRDefault="00082DAC" w:rsidP="00082DAC">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Pagado</w:t>
            </w:r>
          </w:p>
        </w:tc>
      </w:tr>
      <w:tr w:rsidR="00082DAC" w:rsidRPr="005D1DF2" w:rsidTr="00082DAC">
        <w:trPr>
          <w:trHeight w:val="232"/>
        </w:trPr>
        <w:tc>
          <w:tcPr>
            <w:tcW w:w="6036" w:type="dxa"/>
            <w:tcBorders>
              <w:top w:val="nil"/>
              <w:left w:val="single" w:sz="4" w:space="0" w:color="auto"/>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205 TESORERÍA MUNICIPAL</w:t>
            </w:r>
          </w:p>
        </w:tc>
        <w:tc>
          <w:tcPr>
            <w:tcW w:w="1777"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 xml:space="preserve">   61,545,936.92 </w:t>
            </w:r>
          </w:p>
        </w:tc>
        <w:tc>
          <w:tcPr>
            <w:tcW w:w="1756"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 xml:space="preserve">   61,545,936.92 </w:t>
            </w:r>
          </w:p>
        </w:tc>
      </w:tr>
      <w:tr w:rsidR="00082DAC" w:rsidRPr="005D1DF2" w:rsidTr="00082DAC">
        <w:trPr>
          <w:trHeight w:val="232"/>
        </w:trPr>
        <w:tc>
          <w:tcPr>
            <w:tcW w:w="6036" w:type="dxa"/>
            <w:tcBorders>
              <w:top w:val="nil"/>
              <w:left w:val="single" w:sz="4" w:space="0" w:color="auto"/>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209 SRÍA DE INFRAESTRUCTURA Y SERV. PÚBLICOS</w:t>
            </w:r>
          </w:p>
        </w:tc>
        <w:tc>
          <w:tcPr>
            <w:tcW w:w="1777"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 xml:space="preserve"> 159,049,255.29 </w:t>
            </w:r>
          </w:p>
        </w:tc>
        <w:tc>
          <w:tcPr>
            <w:tcW w:w="1756"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 xml:space="preserve"> 159,000,000.00 </w:t>
            </w:r>
          </w:p>
        </w:tc>
      </w:tr>
      <w:tr w:rsidR="00082DAC" w:rsidRPr="005D1DF2" w:rsidTr="00082DAC">
        <w:trPr>
          <w:trHeight w:val="232"/>
        </w:trPr>
        <w:tc>
          <w:tcPr>
            <w:tcW w:w="6036" w:type="dxa"/>
            <w:tcBorders>
              <w:top w:val="nil"/>
              <w:left w:val="single" w:sz="4" w:space="0" w:color="auto"/>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 xml:space="preserve">213 SRÍA. DE SEGURIDAD PÚB. Y </w:t>
            </w:r>
            <w:r w:rsidR="00736A3B" w:rsidRPr="005D1DF2">
              <w:rPr>
                <w:rFonts w:ascii="Arial" w:hAnsi="Arial" w:cs="Arial"/>
                <w:lang w:eastAsia="es-MX"/>
              </w:rPr>
              <w:t>TRÁNSITO</w:t>
            </w:r>
            <w:r w:rsidRPr="005D1DF2">
              <w:rPr>
                <w:rFonts w:ascii="Arial" w:hAnsi="Arial" w:cs="Arial"/>
                <w:lang w:eastAsia="es-MX"/>
              </w:rPr>
              <w:t xml:space="preserve"> MPAL.</w:t>
            </w:r>
          </w:p>
        </w:tc>
        <w:tc>
          <w:tcPr>
            <w:tcW w:w="1777"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 xml:space="preserve"> 278,361,242.71 </w:t>
            </w:r>
          </w:p>
        </w:tc>
        <w:tc>
          <w:tcPr>
            <w:tcW w:w="1756"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 xml:space="preserve"> 278,302,083.01 </w:t>
            </w:r>
          </w:p>
        </w:tc>
      </w:tr>
      <w:tr w:rsidR="00082DAC" w:rsidRPr="005D1DF2" w:rsidTr="00082DAC">
        <w:trPr>
          <w:trHeight w:val="232"/>
        </w:trPr>
        <w:tc>
          <w:tcPr>
            <w:tcW w:w="6036" w:type="dxa"/>
            <w:tcBorders>
              <w:top w:val="nil"/>
              <w:left w:val="single" w:sz="4" w:space="0" w:color="auto"/>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217 ORGANISMO OPERADOR DEL SERV.  DE LIMPIA</w:t>
            </w:r>
          </w:p>
        </w:tc>
        <w:tc>
          <w:tcPr>
            <w:tcW w:w="1777"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 xml:space="preserve"> 302,644,765.15 </w:t>
            </w:r>
          </w:p>
        </w:tc>
        <w:tc>
          <w:tcPr>
            <w:tcW w:w="1756"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082DAC">
            <w:pPr>
              <w:overflowPunct/>
              <w:autoSpaceDE/>
              <w:autoSpaceDN/>
              <w:adjustRightInd/>
              <w:textAlignment w:val="auto"/>
              <w:rPr>
                <w:rFonts w:ascii="Arial" w:hAnsi="Arial" w:cs="Arial"/>
                <w:lang w:eastAsia="es-MX"/>
              </w:rPr>
            </w:pPr>
            <w:r w:rsidRPr="005D1DF2">
              <w:rPr>
                <w:rFonts w:ascii="Arial" w:hAnsi="Arial" w:cs="Arial"/>
                <w:lang w:eastAsia="es-MX"/>
              </w:rPr>
              <w:t xml:space="preserve"> 302,644,765.15 </w:t>
            </w:r>
          </w:p>
        </w:tc>
      </w:tr>
      <w:tr w:rsidR="00082DAC" w:rsidRPr="005D1DF2" w:rsidTr="00082DAC">
        <w:trPr>
          <w:trHeight w:val="232"/>
        </w:trPr>
        <w:tc>
          <w:tcPr>
            <w:tcW w:w="6036" w:type="dxa"/>
            <w:tcBorders>
              <w:top w:val="nil"/>
              <w:left w:val="single" w:sz="4" w:space="0" w:color="auto"/>
              <w:bottom w:val="single" w:sz="4" w:space="0" w:color="auto"/>
              <w:right w:val="single" w:sz="4" w:space="0" w:color="auto"/>
            </w:tcBorders>
            <w:shd w:val="clear" w:color="DCE6F1" w:fill="DCE6F1"/>
            <w:noWrap/>
            <w:vAlign w:val="bottom"/>
            <w:hideMark/>
          </w:tcPr>
          <w:p w:rsidR="00082DAC" w:rsidRPr="005D1DF2" w:rsidRDefault="00082DAC" w:rsidP="00082DAC">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Total</w:t>
            </w:r>
          </w:p>
        </w:tc>
        <w:tc>
          <w:tcPr>
            <w:tcW w:w="1777" w:type="dxa"/>
            <w:tcBorders>
              <w:top w:val="nil"/>
              <w:left w:val="nil"/>
              <w:bottom w:val="single" w:sz="4" w:space="0" w:color="auto"/>
              <w:right w:val="single" w:sz="4" w:space="0" w:color="auto"/>
            </w:tcBorders>
            <w:shd w:val="clear" w:color="DCE6F1" w:fill="DCE6F1"/>
            <w:noWrap/>
            <w:vAlign w:val="bottom"/>
            <w:hideMark/>
          </w:tcPr>
          <w:p w:rsidR="00082DAC" w:rsidRPr="005D1DF2" w:rsidRDefault="00082DAC" w:rsidP="00082DAC">
            <w:pPr>
              <w:overflowPunct/>
              <w:autoSpaceDE/>
              <w:autoSpaceDN/>
              <w:adjustRightInd/>
              <w:textAlignment w:val="auto"/>
              <w:rPr>
                <w:rFonts w:ascii="Arial" w:hAnsi="Arial" w:cs="Arial"/>
                <w:b/>
                <w:bCs/>
                <w:lang w:eastAsia="es-MX"/>
              </w:rPr>
            </w:pPr>
            <w:r w:rsidRPr="005D1DF2">
              <w:rPr>
                <w:rFonts w:ascii="Arial" w:hAnsi="Arial" w:cs="Arial"/>
                <w:b/>
                <w:bCs/>
                <w:lang w:eastAsia="es-MX"/>
              </w:rPr>
              <w:t xml:space="preserve"> 801,601,200.07 </w:t>
            </w:r>
          </w:p>
        </w:tc>
        <w:tc>
          <w:tcPr>
            <w:tcW w:w="1756" w:type="dxa"/>
            <w:tcBorders>
              <w:top w:val="nil"/>
              <w:left w:val="nil"/>
              <w:bottom w:val="single" w:sz="4" w:space="0" w:color="auto"/>
              <w:right w:val="single" w:sz="4" w:space="0" w:color="auto"/>
            </w:tcBorders>
            <w:shd w:val="clear" w:color="DCE6F1" w:fill="DCE6F1"/>
            <w:noWrap/>
            <w:vAlign w:val="bottom"/>
            <w:hideMark/>
          </w:tcPr>
          <w:p w:rsidR="00082DAC" w:rsidRPr="005D1DF2" w:rsidRDefault="00082DAC" w:rsidP="00082DAC">
            <w:pPr>
              <w:overflowPunct/>
              <w:autoSpaceDE/>
              <w:autoSpaceDN/>
              <w:adjustRightInd/>
              <w:textAlignment w:val="auto"/>
              <w:rPr>
                <w:rFonts w:ascii="Arial" w:hAnsi="Arial" w:cs="Arial"/>
                <w:b/>
                <w:bCs/>
                <w:lang w:eastAsia="es-MX"/>
              </w:rPr>
            </w:pPr>
            <w:r w:rsidRPr="005D1DF2">
              <w:rPr>
                <w:rFonts w:ascii="Arial" w:hAnsi="Arial" w:cs="Arial"/>
                <w:b/>
                <w:bCs/>
                <w:lang w:eastAsia="es-MX"/>
              </w:rPr>
              <w:t xml:space="preserve"> 801,492,785.08 </w:t>
            </w:r>
          </w:p>
        </w:tc>
      </w:tr>
    </w:tbl>
    <w:p w:rsidR="00097677" w:rsidRPr="00B22665" w:rsidRDefault="002D3B30" w:rsidP="00293A8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B22665">
        <w:rPr>
          <w:rFonts w:ascii="Arial" w:eastAsia="Times" w:hAnsi="Arial" w:cs="Arial"/>
          <w:iCs/>
          <w:sz w:val="20"/>
          <w:szCs w:val="20"/>
        </w:rPr>
        <w:t xml:space="preserve">FUENTE: Tesorería Municipal del H. Ayuntamiento del </w:t>
      </w:r>
      <w:r w:rsidR="00503682" w:rsidRPr="00B22665">
        <w:rPr>
          <w:rFonts w:ascii="Arial" w:eastAsia="Times" w:hAnsi="Arial" w:cs="Arial"/>
          <w:iCs/>
          <w:sz w:val="20"/>
          <w:szCs w:val="20"/>
        </w:rPr>
        <w:t>Municipio</w:t>
      </w:r>
      <w:r w:rsidRPr="00B22665">
        <w:rPr>
          <w:rFonts w:ascii="Arial" w:eastAsia="Times" w:hAnsi="Arial" w:cs="Arial"/>
          <w:iCs/>
          <w:sz w:val="20"/>
          <w:szCs w:val="20"/>
        </w:rPr>
        <w:t xml:space="preserve"> de Puebla</w:t>
      </w:r>
    </w:p>
    <w:p w:rsidR="00CD3313" w:rsidRPr="00B22665" w:rsidRDefault="00CD3313" w:rsidP="00293A8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B22665">
        <w:rPr>
          <w:rFonts w:ascii="Arial" w:eastAsia="Times" w:hAnsi="Arial" w:cs="Arial"/>
          <w:iCs/>
          <w:sz w:val="20"/>
          <w:szCs w:val="20"/>
        </w:rPr>
        <w:t xml:space="preserve"> </w:t>
      </w:r>
    </w:p>
    <w:p w:rsidR="0082609E" w:rsidRPr="005D1DF2" w:rsidRDefault="0062121A" w:rsidP="00293A8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eastAsia="Times" w:hAnsi="Arial" w:cs="Arial"/>
          <w:iCs/>
          <w:sz w:val="20"/>
          <w:szCs w:val="20"/>
        </w:rPr>
        <w:t>De la evaluación a la información</w:t>
      </w:r>
      <w:r w:rsidR="00F154F8" w:rsidRPr="005D1DF2">
        <w:rPr>
          <w:rFonts w:ascii="Arial" w:eastAsia="Times" w:hAnsi="Arial" w:cs="Arial"/>
          <w:iCs/>
          <w:sz w:val="20"/>
          <w:szCs w:val="20"/>
        </w:rPr>
        <w:t xml:space="preserve"> y documentación proporcionada </w:t>
      </w:r>
      <w:r w:rsidR="000F7BAA" w:rsidRPr="005D1DF2">
        <w:rPr>
          <w:rFonts w:ascii="Arial" w:eastAsia="Times" w:hAnsi="Arial" w:cs="Arial"/>
          <w:iCs/>
          <w:sz w:val="20"/>
          <w:szCs w:val="20"/>
        </w:rPr>
        <w:t>se</w:t>
      </w:r>
      <w:r w:rsidR="00F154F8" w:rsidRPr="005D1DF2">
        <w:rPr>
          <w:rFonts w:ascii="Arial" w:eastAsia="Times" w:hAnsi="Arial" w:cs="Arial"/>
          <w:b/>
          <w:iCs/>
          <w:sz w:val="20"/>
          <w:szCs w:val="20"/>
        </w:rPr>
        <w:t xml:space="preserve"> </w:t>
      </w:r>
      <w:r w:rsidR="009E2306" w:rsidRPr="005D1DF2">
        <w:rPr>
          <w:rFonts w:ascii="Arial" w:eastAsia="Times" w:hAnsi="Arial" w:cs="Arial"/>
          <w:iCs/>
          <w:sz w:val="20"/>
          <w:szCs w:val="20"/>
        </w:rPr>
        <w:t>ponderó</w:t>
      </w:r>
      <w:r w:rsidRPr="005D1DF2">
        <w:rPr>
          <w:rFonts w:ascii="Arial" w:eastAsia="Times" w:hAnsi="Arial" w:cs="Arial"/>
          <w:iCs/>
          <w:sz w:val="20"/>
          <w:szCs w:val="20"/>
        </w:rPr>
        <w:t xml:space="preserve"> </w:t>
      </w:r>
      <w:r w:rsidR="000F7BAA" w:rsidRPr="005D1DF2">
        <w:rPr>
          <w:rFonts w:ascii="Arial" w:eastAsia="Times" w:hAnsi="Arial" w:cs="Arial"/>
          <w:iCs/>
          <w:sz w:val="20"/>
          <w:szCs w:val="20"/>
        </w:rPr>
        <w:t xml:space="preserve">en un nivel </w:t>
      </w:r>
      <w:r w:rsidR="003D2989" w:rsidRPr="005D1DF2">
        <w:rPr>
          <w:rFonts w:ascii="Arial" w:eastAsia="Times" w:hAnsi="Arial" w:cs="Arial"/>
          <w:b/>
          <w:iCs/>
          <w:sz w:val="20"/>
          <w:szCs w:val="20"/>
        </w:rPr>
        <w:t>4</w:t>
      </w:r>
      <w:r w:rsidR="000F7BAA" w:rsidRPr="005D1DF2">
        <w:rPr>
          <w:rFonts w:ascii="Arial" w:eastAsia="Times" w:hAnsi="Arial" w:cs="Arial"/>
          <w:iCs/>
          <w:sz w:val="20"/>
          <w:szCs w:val="20"/>
        </w:rPr>
        <w:t xml:space="preserve"> </w:t>
      </w:r>
      <w:r w:rsidR="00F154F8" w:rsidRPr="005D1DF2">
        <w:rPr>
          <w:rFonts w:ascii="Arial" w:eastAsia="Times" w:hAnsi="Arial" w:cs="Arial"/>
          <w:iCs/>
          <w:sz w:val="20"/>
          <w:szCs w:val="20"/>
        </w:rPr>
        <w:t>d</w:t>
      </w:r>
      <w:r w:rsidR="000F7BAA" w:rsidRPr="005D1DF2">
        <w:rPr>
          <w:rFonts w:ascii="Arial" w:eastAsia="Times" w:hAnsi="Arial" w:cs="Arial"/>
          <w:iCs/>
          <w:sz w:val="20"/>
          <w:szCs w:val="20"/>
        </w:rPr>
        <w:t>e</w:t>
      </w:r>
      <w:r w:rsidRPr="005D1DF2">
        <w:rPr>
          <w:rFonts w:ascii="Arial" w:eastAsia="Times" w:hAnsi="Arial" w:cs="Arial"/>
          <w:iCs/>
          <w:sz w:val="20"/>
          <w:szCs w:val="20"/>
        </w:rPr>
        <w:t xml:space="preserve"> cumplimiento,</w:t>
      </w:r>
      <w:r w:rsidR="00A67187" w:rsidRPr="005D1DF2">
        <w:rPr>
          <w:rFonts w:ascii="Arial" w:eastAsia="Times" w:hAnsi="Arial" w:cs="Arial"/>
          <w:iCs/>
          <w:sz w:val="20"/>
          <w:szCs w:val="20"/>
        </w:rPr>
        <w:t xml:space="preserve"> debido a que </w:t>
      </w:r>
      <w:r w:rsidR="00271BA6" w:rsidRPr="005D1DF2">
        <w:rPr>
          <w:rFonts w:ascii="Arial" w:eastAsia="Times" w:hAnsi="Arial" w:cs="Arial"/>
          <w:iCs/>
          <w:sz w:val="20"/>
          <w:szCs w:val="20"/>
        </w:rPr>
        <w:t xml:space="preserve">los recursos </w:t>
      </w:r>
      <w:r w:rsidR="007D52A2" w:rsidRPr="005D1DF2">
        <w:rPr>
          <w:rFonts w:ascii="Arial" w:eastAsia="Times" w:hAnsi="Arial" w:cs="Arial"/>
          <w:iCs/>
          <w:sz w:val="20"/>
          <w:szCs w:val="20"/>
        </w:rPr>
        <w:t xml:space="preserve">de </w:t>
      </w:r>
      <w:r w:rsidR="00F431FF" w:rsidRPr="005D1DF2">
        <w:rPr>
          <w:rFonts w:ascii="Arial" w:eastAsia="Times" w:hAnsi="Arial" w:cs="Arial"/>
          <w:iCs/>
          <w:sz w:val="20"/>
          <w:szCs w:val="20"/>
        </w:rPr>
        <w:t>FORTAMUN-DF</w:t>
      </w:r>
      <w:r w:rsidR="007D52A2" w:rsidRPr="005D1DF2">
        <w:rPr>
          <w:rFonts w:ascii="Arial" w:eastAsia="Times" w:hAnsi="Arial" w:cs="Arial"/>
          <w:iCs/>
          <w:sz w:val="20"/>
          <w:szCs w:val="20"/>
        </w:rPr>
        <w:t xml:space="preserve"> en el año 2015 </w:t>
      </w:r>
      <w:r w:rsidR="00271BA6" w:rsidRPr="005D1DF2">
        <w:rPr>
          <w:rFonts w:ascii="Arial" w:eastAsia="Times" w:hAnsi="Arial" w:cs="Arial"/>
          <w:iCs/>
          <w:sz w:val="20"/>
          <w:szCs w:val="20"/>
        </w:rPr>
        <w:t xml:space="preserve">fueron destinados a los rubros establecidos en </w:t>
      </w:r>
      <w:r w:rsidR="0082609E" w:rsidRPr="005D1DF2">
        <w:rPr>
          <w:rFonts w:ascii="Arial" w:hAnsi="Arial" w:cs="Arial"/>
          <w:color w:val="000000"/>
          <w:sz w:val="20"/>
          <w:szCs w:val="20"/>
        </w:rPr>
        <w:t>el Artículo 37 de la Ley de Coordinación Fiscal</w:t>
      </w:r>
      <w:r w:rsidR="00082DAC" w:rsidRPr="005D1DF2">
        <w:rPr>
          <w:rFonts w:ascii="Arial" w:hAnsi="Arial" w:cs="Arial"/>
          <w:color w:val="000000"/>
          <w:sz w:val="20"/>
          <w:szCs w:val="20"/>
        </w:rPr>
        <w:t xml:space="preserve"> (LCF)</w:t>
      </w:r>
      <w:r w:rsidR="007D52A2" w:rsidRPr="005D1DF2">
        <w:rPr>
          <w:rFonts w:ascii="Arial" w:hAnsi="Arial" w:cs="Arial"/>
          <w:color w:val="000000"/>
          <w:sz w:val="20"/>
          <w:szCs w:val="20"/>
        </w:rPr>
        <w:t>,</w:t>
      </w:r>
      <w:r w:rsidR="0082609E" w:rsidRPr="005D1DF2">
        <w:rPr>
          <w:rFonts w:ascii="Arial" w:hAnsi="Arial" w:cs="Arial"/>
          <w:color w:val="000000"/>
          <w:sz w:val="20"/>
          <w:szCs w:val="20"/>
        </w:rPr>
        <w:t xml:space="preserve"> que señala que los recursos se </w:t>
      </w:r>
      <w:r w:rsidR="0082609E" w:rsidRPr="005D1DF2">
        <w:rPr>
          <w:rFonts w:ascii="Arial" w:hAnsi="Arial" w:cs="Arial"/>
          <w:sz w:val="20"/>
          <w:szCs w:val="20"/>
        </w:rPr>
        <w:t>destinarán a la satisfacción de sus requerimientos,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sidR="00ED40C4" w:rsidRPr="005D1DF2">
        <w:rPr>
          <w:rFonts w:ascii="Arial" w:hAnsi="Arial" w:cs="Arial"/>
          <w:sz w:val="20"/>
          <w:szCs w:val="20"/>
        </w:rPr>
        <w:t>.</w:t>
      </w:r>
    </w:p>
    <w:p w:rsidR="00B151FA" w:rsidRPr="005D1DF2" w:rsidRDefault="00B151FA" w:rsidP="00256283">
      <w:pPr>
        <w:tabs>
          <w:tab w:val="left" w:pos="540"/>
        </w:tabs>
        <w:jc w:val="both"/>
        <w:rPr>
          <w:rFonts w:ascii="Arial" w:hAnsi="Arial" w:cs="Arial"/>
          <w:b/>
        </w:rPr>
      </w:pPr>
      <w:r w:rsidRPr="005D1DF2">
        <w:rPr>
          <w:rFonts w:ascii="Arial" w:hAnsi="Arial" w:cs="Arial"/>
          <w:b/>
        </w:rPr>
        <w:t>Justificación:</w:t>
      </w:r>
    </w:p>
    <w:p w:rsidR="003D4FD0" w:rsidRPr="005D1DF2" w:rsidRDefault="003D4FD0" w:rsidP="007D1F9C">
      <w:pPr>
        <w:overflowPunct/>
        <w:textAlignment w:val="auto"/>
        <w:rPr>
          <w:rFonts w:ascii="Arial" w:hAnsi="Arial" w:cs="Arial"/>
        </w:rPr>
      </w:pPr>
    </w:p>
    <w:p w:rsidR="00082DAC" w:rsidRPr="005D1DF2" w:rsidRDefault="00082DAC" w:rsidP="00082DAC">
      <w:pPr>
        <w:tabs>
          <w:tab w:val="left" w:pos="540"/>
        </w:tabs>
        <w:jc w:val="both"/>
        <w:rPr>
          <w:rFonts w:ascii="Arial" w:hAnsi="Arial" w:cs="Arial"/>
        </w:rPr>
      </w:pPr>
      <w:r w:rsidRPr="005D1DF2">
        <w:rPr>
          <w:rFonts w:ascii="Arial" w:hAnsi="Arial" w:cs="Arial"/>
        </w:rPr>
        <w:t>En la Tesorería Municipal se asignaron recursos FORTAMUN-DF 2015 para el pago de deuda bancaria por $</w:t>
      </w:r>
      <w:r w:rsidRPr="005D1DF2">
        <w:rPr>
          <w:rFonts w:ascii="Arial" w:eastAsiaTheme="minorEastAsia" w:hAnsi="Arial" w:cs="Arial"/>
          <w:color w:val="000000" w:themeColor="text1"/>
          <w:kern w:val="24"/>
          <w:lang w:eastAsia="es-MX"/>
        </w:rPr>
        <w:t>63,537,030., de los cuales al 31 de diciembre de 2015 se efectuaron como sigue:</w:t>
      </w:r>
    </w:p>
    <w:p w:rsidR="00082DAC" w:rsidRPr="005D1DF2" w:rsidRDefault="00082DAC" w:rsidP="00131326">
      <w:pPr>
        <w:overflowPunct/>
        <w:jc w:val="both"/>
        <w:textAlignment w:val="auto"/>
        <w:rPr>
          <w:rFonts w:ascii="Arial" w:eastAsia="Times" w:hAnsi="Arial" w:cs="Arial"/>
          <w:iCs/>
        </w:rPr>
      </w:pPr>
    </w:p>
    <w:tbl>
      <w:tblPr>
        <w:tblW w:w="9670" w:type="dxa"/>
        <w:tblInd w:w="70" w:type="dxa"/>
        <w:tblCellMar>
          <w:left w:w="70" w:type="dxa"/>
          <w:right w:w="70" w:type="dxa"/>
        </w:tblCellMar>
        <w:tblLook w:val="04A0"/>
      </w:tblPr>
      <w:tblGrid>
        <w:gridCol w:w="2686"/>
        <w:gridCol w:w="1822"/>
        <w:gridCol w:w="1822"/>
        <w:gridCol w:w="1518"/>
        <w:gridCol w:w="1822"/>
      </w:tblGrid>
      <w:tr w:rsidR="00082DAC" w:rsidRPr="005D1DF2" w:rsidTr="00C52672">
        <w:trPr>
          <w:trHeight w:val="283"/>
        </w:trPr>
        <w:tc>
          <w:tcPr>
            <w:tcW w:w="268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082DAC" w:rsidRPr="005D1DF2" w:rsidRDefault="00082DAC" w:rsidP="00C52672">
            <w:pPr>
              <w:overflowPunct/>
              <w:autoSpaceDE/>
              <w:autoSpaceDN/>
              <w:adjustRightInd/>
              <w:textAlignment w:val="auto"/>
              <w:rPr>
                <w:rFonts w:ascii="Arial" w:hAnsi="Arial" w:cs="Arial"/>
                <w:b/>
                <w:bCs/>
                <w:lang w:eastAsia="es-MX"/>
              </w:rPr>
            </w:pPr>
            <w:r w:rsidRPr="005D1DF2">
              <w:rPr>
                <w:rFonts w:ascii="Arial" w:hAnsi="Arial" w:cs="Arial"/>
                <w:b/>
                <w:bCs/>
                <w:lang w:eastAsia="es-MX"/>
              </w:rPr>
              <w:t> </w:t>
            </w:r>
          </w:p>
        </w:tc>
        <w:tc>
          <w:tcPr>
            <w:tcW w:w="1822" w:type="dxa"/>
            <w:tcBorders>
              <w:top w:val="single" w:sz="4" w:space="0" w:color="auto"/>
              <w:left w:val="nil"/>
              <w:bottom w:val="single" w:sz="4" w:space="0" w:color="auto"/>
              <w:right w:val="single" w:sz="4" w:space="0" w:color="auto"/>
            </w:tcBorders>
            <w:shd w:val="clear" w:color="000000" w:fill="D9D9D9"/>
            <w:noWrap/>
            <w:vAlign w:val="bottom"/>
            <w:hideMark/>
          </w:tcPr>
          <w:p w:rsidR="00082DAC" w:rsidRPr="005D1DF2" w:rsidRDefault="00082DAC" w:rsidP="00C52672">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Capital</w:t>
            </w:r>
          </w:p>
        </w:tc>
        <w:tc>
          <w:tcPr>
            <w:tcW w:w="1822" w:type="dxa"/>
            <w:tcBorders>
              <w:top w:val="single" w:sz="4" w:space="0" w:color="auto"/>
              <w:left w:val="nil"/>
              <w:bottom w:val="single" w:sz="4" w:space="0" w:color="auto"/>
              <w:right w:val="single" w:sz="4" w:space="0" w:color="auto"/>
            </w:tcBorders>
            <w:shd w:val="clear" w:color="000000" w:fill="D9D9D9"/>
            <w:noWrap/>
            <w:vAlign w:val="bottom"/>
            <w:hideMark/>
          </w:tcPr>
          <w:p w:rsidR="00082DAC" w:rsidRPr="005D1DF2" w:rsidRDefault="00082DAC" w:rsidP="00C52672">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Interés</w:t>
            </w:r>
          </w:p>
        </w:tc>
        <w:tc>
          <w:tcPr>
            <w:tcW w:w="1518" w:type="dxa"/>
            <w:tcBorders>
              <w:top w:val="single" w:sz="4" w:space="0" w:color="auto"/>
              <w:left w:val="nil"/>
              <w:bottom w:val="single" w:sz="4" w:space="0" w:color="auto"/>
              <w:right w:val="single" w:sz="4" w:space="0" w:color="auto"/>
            </w:tcBorders>
            <w:shd w:val="clear" w:color="000000" w:fill="D9D9D9"/>
            <w:noWrap/>
            <w:vAlign w:val="bottom"/>
            <w:hideMark/>
          </w:tcPr>
          <w:p w:rsidR="00082DAC" w:rsidRPr="005D1DF2" w:rsidRDefault="00082DAC" w:rsidP="00C52672">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CAP</w:t>
            </w:r>
          </w:p>
        </w:tc>
        <w:tc>
          <w:tcPr>
            <w:tcW w:w="1822" w:type="dxa"/>
            <w:tcBorders>
              <w:top w:val="single" w:sz="4" w:space="0" w:color="auto"/>
              <w:left w:val="nil"/>
              <w:bottom w:val="single" w:sz="4" w:space="0" w:color="auto"/>
              <w:right w:val="single" w:sz="4" w:space="0" w:color="auto"/>
            </w:tcBorders>
            <w:shd w:val="clear" w:color="000000" w:fill="D9D9D9"/>
            <w:noWrap/>
            <w:vAlign w:val="bottom"/>
            <w:hideMark/>
          </w:tcPr>
          <w:p w:rsidR="00082DAC" w:rsidRPr="005D1DF2" w:rsidRDefault="00082DAC" w:rsidP="00C52672">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Total</w:t>
            </w:r>
          </w:p>
        </w:tc>
      </w:tr>
      <w:tr w:rsidR="00082DAC" w:rsidRPr="005D1DF2" w:rsidTr="00C52672">
        <w:trPr>
          <w:trHeight w:val="283"/>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Crédito Interacciones</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$32,106,073.23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$16,096,464.76 </w:t>
            </w:r>
          </w:p>
        </w:tc>
        <w:tc>
          <w:tcPr>
            <w:tcW w:w="1518"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$363,083.00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$48,565,620.99 </w:t>
            </w:r>
          </w:p>
        </w:tc>
      </w:tr>
      <w:tr w:rsidR="00082DAC" w:rsidRPr="005D1DF2" w:rsidTr="00C52672">
        <w:trPr>
          <w:trHeight w:val="283"/>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Crédito BBVA Bancomer</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$ 5,681,260.00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$ 4,174,279.46 </w:t>
            </w:r>
          </w:p>
        </w:tc>
        <w:tc>
          <w:tcPr>
            <w:tcW w:w="1518"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             -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$ 9,855,539.46 </w:t>
            </w:r>
          </w:p>
        </w:tc>
      </w:tr>
      <w:tr w:rsidR="00082DAC" w:rsidRPr="005D1DF2" w:rsidTr="00C52672">
        <w:trPr>
          <w:trHeight w:val="283"/>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Crédito Scotiabank</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$ 1,958,388.00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$ 1,119,788.47 </w:t>
            </w:r>
          </w:p>
        </w:tc>
        <w:tc>
          <w:tcPr>
            <w:tcW w:w="1518"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$ 46,600.00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$ 3,124,776.47 </w:t>
            </w:r>
          </w:p>
        </w:tc>
      </w:tr>
      <w:tr w:rsidR="00082DAC" w:rsidRPr="005D1DF2" w:rsidTr="00C52672">
        <w:trPr>
          <w:trHeight w:val="283"/>
        </w:trPr>
        <w:tc>
          <w:tcPr>
            <w:tcW w:w="2686" w:type="dxa"/>
            <w:tcBorders>
              <w:top w:val="nil"/>
              <w:left w:val="nil"/>
              <w:bottom w:val="nil"/>
              <w:right w:val="nil"/>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p>
        </w:tc>
        <w:tc>
          <w:tcPr>
            <w:tcW w:w="1822" w:type="dxa"/>
            <w:tcBorders>
              <w:top w:val="nil"/>
              <w:left w:val="nil"/>
              <w:bottom w:val="nil"/>
              <w:right w:val="nil"/>
            </w:tcBorders>
            <w:shd w:val="clear" w:color="auto" w:fill="auto"/>
            <w:noWrap/>
            <w:vAlign w:val="bottom"/>
            <w:hideMark/>
          </w:tcPr>
          <w:p w:rsidR="00082DAC" w:rsidRPr="00B22665" w:rsidRDefault="00082DAC" w:rsidP="00C52672">
            <w:pPr>
              <w:overflowPunct/>
              <w:autoSpaceDE/>
              <w:autoSpaceDN/>
              <w:adjustRightInd/>
              <w:textAlignment w:val="auto"/>
              <w:rPr>
                <w:rFonts w:ascii="Arial" w:hAnsi="Arial" w:cs="Arial"/>
                <w:lang w:eastAsia="es-MX"/>
              </w:rPr>
            </w:pPr>
          </w:p>
        </w:tc>
        <w:tc>
          <w:tcPr>
            <w:tcW w:w="1822" w:type="dxa"/>
            <w:tcBorders>
              <w:top w:val="nil"/>
              <w:left w:val="nil"/>
              <w:bottom w:val="nil"/>
              <w:right w:val="nil"/>
            </w:tcBorders>
            <w:shd w:val="clear" w:color="auto" w:fill="auto"/>
            <w:noWrap/>
            <w:vAlign w:val="bottom"/>
            <w:hideMark/>
          </w:tcPr>
          <w:p w:rsidR="00082DAC" w:rsidRPr="00B22665" w:rsidRDefault="00082DAC" w:rsidP="00C52672">
            <w:pPr>
              <w:overflowPunct/>
              <w:autoSpaceDE/>
              <w:autoSpaceDN/>
              <w:adjustRightInd/>
              <w:textAlignment w:val="auto"/>
              <w:rPr>
                <w:rFonts w:ascii="Arial" w:hAnsi="Arial" w:cs="Arial"/>
                <w:lang w:eastAsia="es-MX"/>
              </w:rPr>
            </w:pPr>
          </w:p>
        </w:tc>
        <w:tc>
          <w:tcPr>
            <w:tcW w:w="1518" w:type="dxa"/>
            <w:tcBorders>
              <w:top w:val="nil"/>
              <w:left w:val="nil"/>
              <w:bottom w:val="nil"/>
              <w:right w:val="nil"/>
            </w:tcBorders>
            <w:shd w:val="clear" w:color="auto" w:fill="auto"/>
            <w:noWrap/>
            <w:vAlign w:val="bottom"/>
            <w:hideMark/>
          </w:tcPr>
          <w:p w:rsidR="00082DAC" w:rsidRPr="00B22665" w:rsidRDefault="00082DAC" w:rsidP="00C52672">
            <w:pPr>
              <w:overflowPunct/>
              <w:autoSpaceDE/>
              <w:autoSpaceDN/>
              <w:adjustRightInd/>
              <w:textAlignment w:val="auto"/>
              <w:rPr>
                <w:rFonts w:ascii="Arial" w:hAnsi="Arial" w:cs="Arial"/>
                <w:lang w:eastAsia="es-MX"/>
              </w:rPr>
            </w:pPr>
          </w:p>
        </w:tc>
        <w:tc>
          <w:tcPr>
            <w:tcW w:w="1822" w:type="dxa"/>
            <w:tcBorders>
              <w:top w:val="nil"/>
              <w:left w:val="single" w:sz="4" w:space="0" w:color="auto"/>
              <w:bottom w:val="single" w:sz="4" w:space="0" w:color="auto"/>
              <w:right w:val="single" w:sz="4" w:space="0" w:color="auto"/>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$61,545,936.92 </w:t>
            </w:r>
          </w:p>
        </w:tc>
      </w:tr>
      <w:tr w:rsidR="00082DAC" w:rsidRPr="005D1DF2" w:rsidTr="00C52672">
        <w:trPr>
          <w:trHeight w:val="283"/>
        </w:trPr>
        <w:tc>
          <w:tcPr>
            <w:tcW w:w="2686" w:type="dxa"/>
            <w:tcBorders>
              <w:top w:val="nil"/>
              <w:left w:val="nil"/>
              <w:bottom w:val="nil"/>
              <w:right w:val="nil"/>
            </w:tcBorders>
            <w:shd w:val="clear" w:color="auto" w:fill="auto"/>
            <w:noWrap/>
            <w:vAlign w:val="bottom"/>
            <w:hideMark/>
          </w:tcPr>
          <w:p w:rsidR="00082DAC" w:rsidRPr="005D1DF2" w:rsidRDefault="00082DAC" w:rsidP="00C52672">
            <w:pPr>
              <w:overflowPunct/>
              <w:autoSpaceDE/>
              <w:autoSpaceDN/>
              <w:adjustRightInd/>
              <w:textAlignment w:val="auto"/>
              <w:rPr>
                <w:rFonts w:ascii="Arial" w:hAnsi="Arial" w:cs="Arial"/>
                <w:lang w:eastAsia="es-MX"/>
              </w:rPr>
            </w:pPr>
          </w:p>
        </w:tc>
        <w:tc>
          <w:tcPr>
            <w:tcW w:w="1822" w:type="dxa"/>
            <w:tcBorders>
              <w:top w:val="nil"/>
              <w:left w:val="nil"/>
              <w:bottom w:val="nil"/>
              <w:right w:val="nil"/>
            </w:tcBorders>
            <w:shd w:val="clear" w:color="auto" w:fill="auto"/>
            <w:noWrap/>
            <w:vAlign w:val="bottom"/>
            <w:hideMark/>
          </w:tcPr>
          <w:p w:rsidR="00082DAC" w:rsidRPr="00B22665" w:rsidRDefault="00082DAC" w:rsidP="00C52672">
            <w:pPr>
              <w:overflowPunct/>
              <w:autoSpaceDE/>
              <w:autoSpaceDN/>
              <w:adjustRightInd/>
              <w:textAlignment w:val="auto"/>
              <w:rPr>
                <w:rFonts w:ascii="Arial" w:hAnsi="Arial" w:cs="Arial"/>
                <w:lang w:eastAsia="es-MX"/>
              </w:rPr>
            </w:pPr>
          </w:p>
        </w:tc>
        <w:tc>
          <w:tcPr>
            <w:tcW w:w="1822" w:type="dxa"/>
            <w:tcBorders>
              <w:top w:val="nil"/>
              <w:left w:val="nil"/>
              <w:bottom w:val="nil"/>
              <w:right w:val="nil"/>
            </w:tcBorders>
            <w:shd w:val="clear" w:color="auto" w:fill="auto"/>
            <w:noWrap/>
            <w:vAlign w:val="bottom"/>
            <w:hideMark/>
          </w:tcPr>
          <w:p w:rsidR="00082DAC" w:rsidRPr="00B22665" w:rsidRDefault="00082DAC" w:rsidP="00C52672">
            <w:pPr>
              <w:overflowPunct/>
              <w:autoSpaceDE/>
              <w:autoSpaceDN/>
              <w:adjustRightInd/>
              <w:textAlignment w:val="auto"/>
              <w:rPr>
                <w:rFonts w:ascii="Arial" w:hAnsi="Arial" w:cs="Arial"/>
                <w:lang w:eastAsia="es-MX"/>
              </w:rPr>
            </w:pPr>
          </w:p>
        </w:tc>
        <w:tc>
          <w:tcPr>
            <w:tcW w:w="1518" w:type="dxa"/>
            <w:tcBorders>
              <w:top w:val="nil"/>
              <w:left w:val="nil"/>
              <w:bottom w:val="nil"/>
              <w:right w:val="nil"/>
            </w:tcBorders>
            <w:shd w:val="clear" w:color="auto" w:fill="auto"/>
            <w:noWrap/>
            <w:vAlign w:val="bottom"/>
            <w:hideMark/>
          </w:tcPr>
          <w:p w:rsidR="00082DAC" w:rsidRPr="00B22665" w:rsidRDefault="00082DAC" w:rsidP="00C52672">
            <w:pPr>
              <w:overflowPunct/>
              <w:autoSpaceDE/>
              <w:autoSpaceDN/>
              <w:adjustRightInd/>
              <w:textAlignment w:val="auto"/>
              <w:rPr>
                <w:rFonts w:ascii="Arial" w:hAnsi="Arial" w:cs="Arial"/>
                <w:lang w:eastAsia="es-MX"/>
              </w:rPr>
            </w:pPr>
          </w:p>
        </w:tc>
        <w:tc>
          <w:tcPr>
            <w:tcW w:w="1822" w:type="dxa"/>
            <w:tcBorders>
              <w:top w:val="nil"/>
              <w:left w:val="nil"/>
              <w:bottom w:val="nil"/>
              <w:right w:val="nil"/>
            </w:tcBorders>
            <w:shd w:val="clear" w:color="auto" w:fill="auto"/>
            <w:noWrap/>
            <w:vAlign w:val="bottom"/>
            <w:hideMark/>
          </w:tcPr>
          <w:p w:rsidR="00082DAC" w:rsidRPr="00B22665" w:rsidRDefault="00082DAC" w:rsidP="00C52672">
            <w:pPr>
              <w:overflowPunct/>
              <w:autoSpaceDE/>
              <w:autoSpaceDN/>
              <w:adjustRightInd/>
              <w:textAlignment w:val="auto"/>
              <w:rPr>
                <w:rFonts w:ascii="Arial" w:hAnsi="Arial" w:cs="Arial"/>
                <w:lang w:eastAsia="es-MX"/>
              </w:rPr>
            </w:pPr>
          </w:p>
        </w:tc>
      </w:tr>
    </w:tbl>
    <w:p w:rsidR="00544B98" w:rsidRPr="005D1DF2" w:rsidRDefault="00544B98" w:rsidP="00131326">
      <w:pPr>
        <w:tabs>
          <w:tab w:val="left" w:pos="540"/>
        </w:tabs>
        <w:jc w:val="both"/>
        <w:rPr>
          <w:rFonts w:ascii="Arial" w:hAnsi="Arial" w:cs="Arial"/>
        </w:rPr>
      </w:pPr>
      <w:r w:rsidRPr="005D1DF2">
        <w:rPr>
          <w:rFonts w:ascii="Arial" w:hAnsi="Arial" w:cs="Arial"/>
        </w:rPr>
        <w:t xml:space="preserve">Por parte de la Secretaría de Infraestructura y Servicios Públicos los recursos asignados de </w:t>
      </w:r>
      <w:r w:rsidR="00F431FF" w:rsidRPr="005D1DF2">
        <w:rPr>
          <w:rFonts w:ascii="Arial" w:hAnsi="Arial" w:cs="Arial"/>
        </w:rPr>
        <w:t>FORTAMUN-DF</w:t>
      </w:r>
      <w:r w:rsidRPr="005D1DF2">
        <w:rPr>
          <w:rFonts w:ascii="Arial" w:hAnsi="Arial" w:cs="Arial"/>
        </w:rPr>
        <w:t xml:space="preserve"> 2015 fueron ejercidos principalmente en dos conceptos:</w:t>
      </w:r>
    </w:p>
    <w:p w:rsidR="00544B98" w:rsidRPr="005D1DF2" w:rsidRDefault="00544B98" w:rsidP="00131326">
      <w:pPr>
        <w:tabs>
          <w:tab w:val="left" w:pos="540"/>
        </w:tabs>
        <w:jc w:val="both"/>
        <w:rPr>
          <w:rFonts w:ascii="Arial" w:hAnsi="Arial" w:cs="Arial"/>
        </w:rPr>
      </w:pPr>
    </w:p>
    <w:p w:rsidR="00544B98" w:rsidRPr="005D1DF2" w:rsidRDefault="00F43EC6" w:rsidP="00CF630E">
      <w:pPr>
        <w:pStyle w:val="Prrafodelista"/>
        <w:numPr>
          <w:ilvl w:val="0"/>
          <w:numId w:val="131"/>
        </w:numPr>
        <w:kinsoku w:val="0"/>
        <w:autoSpaceDE/>
        <w:autoSpaceDN/>
        <w:adjustRightInd/>
        <w:spacing w:line="264" w:lineRule="auto"/>
        <w:ind w:left="426"/>
        <w:jc w:val="both"/>
        <w:rPr>
          <w:rFonts w:ascii="Arial" w:eastAsiaTheme="minorEastAsia" w:hAnsi="Arial" w:cs="Arial"/>
          <w:color w:val="000000" w:themeColor="text1"/>
          <w:kern w:val="24"/>
          <w:lang w:eastAsia="es-MX"/>
        </w:rPr>
      </w:pPr>
      <w:r w:rsidRPr="005D1DF2">
        <w:rPr>
          <w:rFonts w:ascii="Arial" w:eastAsiaTheme="minorEastAsia" w:hAnsi="Arial" w:cs="Arial"/>
          <w:color w:val="000000" w:themeColor="text1"/>
          <w:kern w:val="24"/>
          <w:lang w:eastAsia="es-MX"/>
        </w:rPr>
        <w:t>Aportación m</w:t>
      </w:r>
      <w:r w:rsidR="00544B98" w:rsidRPr="005D1DF2">
        <w:rPr>
          <w:rFonts w:ascii="Arial" w:eastAsiaTheme="minorEastAsia" w:hAnsi="Arial" w:cs="Arial"/>
          <w:color w:val="000000" w:themeColor="text1"/>
          <w:kern w:val="24"/>
          <w:lang w:eastAsia="es-MX"/>
        </w:rPr>
        <w:t xml:space="preserve">unicipal del </w:t>
      </w:r>
      <w:r w:rsidRPr="005D1DF2">
        <w:rPr>
          <w:rFonts w:ascii="Arial" w:eastAsiaTheme="minorEastAsia" w:hAnsi="Arial" w:cs="Arial"/>
          <w:color w:val="000000" w:themeColor="text1"/>
          <w:kern w:val="24"/>
          <w:lang w:eastAsia="es-MX"/>
        </w:rPr>
        <w:t>c</w:t>
      </w:r>
      <w:r w:rsidR="00544B98" w:rsidRPr="005D1DF2">
        <w:rPr>
          <w:rFonts w:ascii="Arial" w:eastAsiaTheme="minorEastAsia" w:hAnsi="Arial" w:cs="Arial"/>
          <w:color w:val="000000" w:themeColor="text1"/>
          <w:kern w:val="24"/>
          <w:lang w:eastAsia="es-MX"/>
        </w:rPr>
        <w:t xml:space="preserve">onvenio de colaboración para la </w:t>
      </w:r>
      <w:r w:rsidRPr="005D1DF2">
        <w:rPr>
          <w:rFonts w:ascii="Arial" w:eastAsiaTheme="minorEastAsia" w:hAnsi="Arial" w:cs="Arial"/>
          <w:color w:val="000000" w:themeColor="text1"/>
          <w:kern w:val="24"/>
          <w:lang w:eastAsia="es-MX"/>
        </w:rPr>
        <w:t>c</w:t>
      </w:r>
      <w:r w:rsidR="00544B98" w:rsidRPr="005D1DF2">
        <w:rPr>
          <w:rFonts w:ascii="Arial" w:eastAsiaTheme="minorEastAsia" w:hAnsi="Arial" w:cs="Arial"/>
          <w:color w:val="000000" w:themeColor="text1"/>
          <w:kern w:val="24"/>
          <w:lang w:eastAsia="es-MX"/>
        </w:rPr>
        <w:t xml:space="preserve">onstrucción del Parque Lineal Universitario </w:t>
      </w:r>
      <w:r w:rsidRPr="005D1DF2">
        <w:rPr>
          <w:rFonts w:ascii="Arial" w:eastAsiaTheme="minorEastAsia" w:hAnsi="Arial" w:cs="Arial"/>
          <w:color w:val="000000" w:themeColor="text1"/>
          <w:kern w:val="24"/>
          <w:lang w:eastAsia="es-MX"/>
        </w:rPr>
        <w:t>en la modalidad t</w:t>
      </w:r>
      <w:r w:rsidR="00544B98" w:rsidRPr="005D1DF2">
        <w:rPr>
          <w:rFonts w:ascii="Arial" w:eastAsiaTheme="minorEastAsia" w:hAnsi="Arial" w:cs="Arial"/>
          <w:color w:val="000000" w:themeColor="text1"/>
          <w:kern w:val="24"/>
          <w:lang w:eastAsia="es-MX"/>
        </w:rPr>
        <w:t>ripartita por $15,000,000.</w:t>
      </w:r>
      <w:r w:rsidRPr="005D1DF2">
        <w:rPr>
          <w:rFonts w:ascii="Arial" w:eastAsiaTheme="minorEastAsia" w:hAnsi="Arial" w:cs="Arial"/>
          <w:color w:val="000000" w:themeColor="text1"/>
          <w:kern w:val="24"/>
          <w:lang w:eastAsia="es-MX"/>
        </w:rPr>
        <w:t>,</w:t>
      </w:r>
      <w:r w:rsidR="00544B98" w:rsidRPr="005D1DF2">
        <w:rPr>
          <w:rFonts w:ascii="Arial" w:eastAsiaTheme="minorEastAsia" w:hAnsi="Arial" w:cs="Arial"/>
          <w:color w:val="000000" w:themeColor="text1"/>
          <w:kern w:val="24"/>
          <w:lang w:eastAsia="es-MX"/>
        </w:rPr>
        <w:t xml:space="preserve"> </w:t>
      </w:r>
      <w:r w:rsidRPr="005D1DF2">
        <w:rPr>
          <w:rFonts w:ascii="Arial" w:eastAsiaTheme="minorEastAsia" w:hAnsi="Arial" w:cs="Arial"/>
          <w:color w:val="000000" w:themeColor="text1"/>
          <w:kern w:val="24"/>
          <w:lang w:eastAsia="es-MX"/>
        </w:rPr>
        <w:t>proyecto que fue ejecutado por el Gobierno del Estado de Puebla.</w:t>
      </w:r>
    </w:p>
    <w:p w:rsidR="004E045D" w:rsidRPr="005D1DF2" w:rsidRDefault="00F43EC6" w:rsidP="00B22665">
      <w:pPr>
        <w:pStyle w:val="Prrafodelista"/>
        <w:numPr>
          <w:ilvl w:val="0"/>
          <w:numId w:val="131"/>
        </w:numPr>
        <w:tabs>
          <w:tab w:val="left" w:pos="540"/>
        </w:tabs>
        <w:kinsoku w:val="0"/>
        <w:autoSpaceDE/>
        <w:autoSpaceDN/>
        <w:adjustRightInd/>
        <w:spacing w:line="264" w:lineRule="auto"/>
        <w:ind w:left="426"/>
        <w:jc w:val="both"/>
        <w:rPr>
          <w:rFonts w:ascii="Arial" w:hAnsi="Arial" w:cs="Arial"/>
        </w:rPr>
      </w:pPr>
      <w:r w:rsidRPr="005D1DF2">
        <w:rPr>
          <w:rFonts w:ascii="Arial" w:eastAsiaTheme="minorEastAsia" w:hAnsi="Arial" w:cs="Arial"/>
          <w:color w:val="000000" w:themeColor="text1"/>
          <w:kern w:val="24"/>
          <w:lang w:eastAsia="es-MX"/>
        </w:rPr>
        <w:t>Servicio de alumbrado p</w:t>
      </w:r>
      <w:r w:rsidR="00544B98" w:rsidRPr="005D1DF2">
        <w:rPr>
          <w:rFonts w:ascii="Arial" w:eastAsiaTheme="minorEastAsia" w:hAnsi="Arial" w:cs="Arial"/>
          <w:color w:val="000000" w:themeColor="text1"/>
          <w:kern w:val="24"/>
          <w:lang w:eastAsia="es-MX"/>
        </w:rPr>
        <w:t>úblico</w:t>
      </w:r>
      <w:r w:rsidRPr="005D1DF2">
        <w:rPr>
          <w:rFonts w:ascii="Arial" w:eastAsiaTheme="minorEastAsia" w:hAnsi="Arial" w:cs="Arial"/>
          <w:color w:val="000000" w:themeColor="text1"/>
          <w:kern w:val="24"/>
          <w:lang w:eastAsia="es-MX"/>
        </w:rPr>
        <w:t xml:space="preserve">, que consiste en un contrato con la empresa CITELUM México, SA de CV, para la modernización, complementación, renovación y mantenimiento preventivo y correctivo del parque luminario de alumbrado público en el </w:t>
      </w:r>
      <w:r w:rsidR="00503682" w:rsidRPr="005D1DF2">
        <w:rPr>
          <w:rFonts w:ascii="Arial" w:eastAsiaTheme="minorEastAsia" w:hAnsi="Arial" w:cs="Arial"/>
          <w:color w:val="000000" w:themeColor="text1"/>
          <w:kern w:val="24"/>
          <w:lang w:eastAsia="es-MX"/>
        </w:rPr>
        <w:t>Municipio</w:t>
      </w:r>
      <w:r w:rsidRPr="005D1DF2">
        <w:rPr>
          <w:rFonts w:ascii="Arial" w:eastAsiaTheme="minorEastAsia" w:hAnsi="Arial" w:cs="Arial"/>
          <w:color w:val="000000" w:themeColor="text1"/>
          <w:kern w:val="24"/>
          <w:lang w:eastAsia="es-MX"/>
        </w:rPr>
        <w:t xml:space="preserve"> de Puebla, destinándose para éste proyecto, recursos </w:t>
      </w:r>
      <w:r w:rsidR="00F431FF" w:rsidRPr="005D1DF2">
        <w:rPr>
          <w:rFonts w:ascii="Arial" w:eastAsiaTheme="minorEastAsia" w:hAnsi="Arial" w:cs="Arial"/>
          <w:color w:val="000000" w:themeColor="text1"/>
          <w:kern w:val="24"/>
          <w:lang w:eastAsia="es-MX"/>
        </w:rPr>
        <w:t>FORTAMUN-DF</w:t>
      </w:r>
      <w:r w:rsidRPr="005D1DF2">
        <w:rPr>
          <w:rFonts w:ascii="Arial" w:eastAsiaTheme="minorEastAsia" w:hAnsi="Arial" w:cs="Arial"/>
          <w:color w:val="000000" w:themeColor="text1"/>
          <w:kern w:val="24"/>
          <w:lang w:eastAsia="es-MX"/>
        </w:rPr>
        <w:t xml:space="preserve"> 2015 por $</w:t>
      </w:r>
      <w:r w:rsidR="00544B98" w:rsidRPr="005D1DF2">
        <w:rPr>
          <w:rFonts w:ascii="Arial" w:eastAsiaTheme="minorEastAsia" w:hAnsi="Arial" w:cs="Arial"/>
          <w:color w:val="000000" w:themeColor="text1"/>
          <w:kern w:val="24"/>
          <w:lang w:eastAsia="es-MX"/>
        </w:rPr>
        <w:t>144,000,000</w:t>
      </w:r>
      <w:r w:rsidRPr="005D1DF2">
        <w:rPr>
          <w:rFonts w:ascii="Arial" w:eastAsiaTheme="minorEastAsia" w:hAnsi="Arial" w:cs="Arial"/>
          <w:color w:val="000000" w:themeColor="text1"/>
          <w:kern w:val="24"/>
          <w:lang w:eastAsia="es-MX"/>
        </w:rPr>
        <w:t>.</w:t>
      </w:r>
    </w:p>
    <w:p w:rsidR="003E2BAC" w:rsidRPr="005D1DF2" w:rsidRDefault="003E2BAC" w:rsidP="00131326">
      <w:pPr>
        <w:tabs>
          <w:tab w:val="left" w:pos="540"/>
        </w:tabs>
        <w:jc w:val="both"/>
        <w:rPr>
          <w:rFonts w:ascii="Arial" w:hAnsi="Arial" w:cs="Arial"/>
        </w:rPr>
      </w:pPr>
      <w:r w:rsidRPr="00B22665">
        <w:rPr>
          <w:rFonts w:ascii="Arial" w:hAnsi="Arial" w:cs="Arial"/>
          <w:noProof/>
          <w:lang w:eastAsia="es-MX"/>
        </w:rPr>
        <w:drawing>
          <wp:inline distT="0" distB="0" distL="0" distR="0">
            <wp:extent cx="6260124" cy="3278366"/>
            <wp:effectExtent l="0" t="0" r="7620" b="0"/>
            <wp:docPr id="77104" name="Picture 7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3722" t="13897" r="3576" b="4332"/>
                    <a:stretch/>
                  </pic:blipFill>
                  <pic:spPr bwMode="auto">
                    <a:xfrm>
                      <a:off x="0" y="0"/>
                      <a:ext cx="6279677" cy="328860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E2BAC" w:rsidRPr="00B22665" w:rsidRDefault="003E2BAC" w:rsidP="00131326">
      <w:pPr>
        <w:tabs>
          <w:tab w:val="left" w:pos="540"/>
        </w:tabs>
        <w:jc w:val="both"/>
        <w:rPr>
          <w:rFonts w:ascii="Arial" w:hAnsi="Arial" w:cs="Arial"/>
        </w:rPr>
      </w:pPr>
      <w:r w:rsidRPr="00B22665">
        <w:rPr>
          <w:rFonts w:ascii="Arial" w:hAnsi="Arial" w:cs="Arial"/>
        </w:rPr>
        <w:t xml:space="preserve">FUENTE: </w:t>
      </w:r>
      <w:r w:rsidR="00BD3653" w:rsidRPr="00B22665">
        <w:rPr>
          <w:rFonts w:ascii="Arial" w:hAnsi="Arial" w:cs="Arial"/>
        </w:rPr>
        <w:t>Secretaría</w:t>
      </w:r>
      <w:r w:rsidRPr="00B22665">
        <w:rPr>
          <w:rFonts w:ascii="Arial" w:hAnsi="Arial" w:cs="Arial"/>
        </w:rPr>
        <w:t xml:space="preserve"> de Infraestructura y Servicios Públicos</w:t>
      </w:r>
      <w:r w:rsidR="002D3B30" w:rsidRPr="00B22665">
        <w:rPr>
          <w:rFonts w:ascii="Arial" w:hAnsi="Arial" w:cs="Arial"/>
        </w:rPr>
        <w:t xml:space="preserve"> del H. Ayuntamiento del </w:t>
      </w:r>
      <w:r w:rsidR="00503682" w:rsidRPr="00B22665">
        <w:rPr>
          <w:rFonts w:ascii="Arial" w:hAnsi="Arial" w:cs="Arial"/>
        </w:rPr>
        <w:t>Municipio</w:t>
      </w:r>
      <w:r w:rsidR="002D3B30" w:rsidRPr="00B22665">
        <w:rPr>
          <w:rFonts w:ascii="Arial" w:hAnsi="Arial" w:cs="Arial"/>
        </w:rPr>
        <w:t xml:space="preserve"> de Puebla</w:t>
      </w:r>
    </w:p>
    <w:p w:rsidR="003F3059" w:rsidRPr="005D1DF2" w:rsidRDefault="003F3059" w:rsidP="00131326">
      <w:pPr>
        <w:tabs>
          <w:tab w:val="left" w:pos="540"/>
        </w:tabs>
        <w:jc w:val="both"/>
        <w:rPr>
          <w:rFonts w:ascii="Arial" w:hAnsi="Arial" w:cs="Arial"/>
        </w:rPr>
      </w:pPr>
    </w:p>
    <w:p w:rsidR="00082DAC" w:rsidRPr="005D1DF2" w:rsidRDefault="00082DAC" w:rsidP="00082DAC">
      <w:pPr>
        <w:overflowPunct/>
        <w:jc w:val="both"/>
        <w:textAlignment w:val="auto"/>
        <w:rPr>
          <w:rFonts w:ascii="Arial" w:hAnsi="Arial" w:cs="Arial"/>
        </w:rPr>
      </w:pPr>
      <w:r w:rsidRPr="005D1DF2">
        <w:rPr>
          <w:rFonts w:ascii="Arial" w:eastAsia="Times" w:hAnsi="Arial" w:cs="Arial"/>
          <w:iCs/>
        </w:rPr>
        <w:t xml:space="preserve">Los recursos destinados a la Secretaría de Seguridad Pública y Tránsito Municipal (SSPyTM), fueron aplicados tomando como referencia el Anexo Técnico al Convenio Específico de Adhesión, el cual define dentro de los Programas de Prioridad Nacional, que debe haber una aportación que el beneficiario debe cubrir para el cumplimiento de los objetivos, </w:t>
      </w:r>
      <w:r w:rsidRPr="005D1DF2">
        <w:rPr>
          <w:rFonts w:ascii="Arial" w:hAnsi="Arial" w:cs="Arial"/>
        </w:rPr>
        <w:t>mismos que fueron aportados para la implementación de un programa de mejora de las condiciones laborales del personal operativo policial</w:t>
      </w:r>
      <w:r w:rsidRPr="005D1DF2">
        <w:rPr>
          <w:rFonts w:ascii="Arial" w:eastAsia="Times" w:hAnsi="Arial" w:cs="Arial"/>
          <w:iCs/>
        </w:rPr>
        <w:t>. En éste caso el problema o necesidad se determina c</w:t>
      </w:r>
      <w:r w:rsidRPr="005D1DF2">
        <w:rPr>
          <w:rFonts w:ascii="Arial" w:hAnsi="Arial" w:cs="Arial"/>
        </w:rPr>
        <w:t xml:space="preserve">omo una situación que puede ser revertida ya que el objetivo del </w:t>
      </w:r>
      <w:r w:rsidR="00EA60A9">
        <w:rPr>
          <w:rFonts w:ascii="Arial" w:hAnsi="Arial" w:cs="Arial"/>
        </w:rPr>
        <w:t>Programa/Fondo</w:t>
      </w:r>
      <w:r w:rsidRPr="005D1DF2">
        <w:rPr>
          <w:rFonts w:ascii="Arial" w:hAnsi="Arial" w:cs="Arial"/>
        </w:rPr>
        <w:t xml:space="preserve"> es hacer que los elementos de la policía municipal se mantengan en su puesto y se vinculen a la Corporación. En dicho Convenio se indica que debe cumplir el principio de anualidad, estableciendo los calendarios referidos dentro del mismo anexo.</w:t>
      </w:r>
    </w:p>
    <w:p w:rsidR="004443EB" w:rsidRPr="005D1DF2" w:rsidRDefault="004443EB" w:rsidP="0013132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131326" w:rsidRPr="005D1DF2" w:rsidRDefault="00131326" w:rsidP="0013132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eastAsia="Times" w:hAnsi="Arial" w:cs="Arial"/>
          <w:iCs/>
          <w:sz w:val="20"/>
          <w:szCs w:val="20"/>
        </w:rPr>
        <w:t xml:space="preserve">Otra parte de los recursos asignados al </w:t>
      </w:r>
      <w:r w:rsidR="00EA60A9">
        <w:rPr>
          <w:rFonts w:ascii="Arial" w:eastAsia="Times" w:hAnsi="Arial" w:cs="Arial"/>
          <w:iCs/>
          <w:sz w:val="20"/>
          <w:szCs w:val="20"/>
        </w:rPr>
        <w:t>Programa/Fondo</w:t>
      </w:r>
      <w:r w:rsidRPr="005D1DF2">
        <w:rPr>
          <w:rFonts w:ascii="Arial" w:eastAsia="Times" w:hAnsi="Arial" w:cs="Arial"/>
          <w:iCs/>
          <w:sz w:val="20"/>
          <w:szCs w:val="20"/>
        </w:rPr>
        <w:t xml:space="preserve"> están destinados para la operación del Organismo Operador de los Servicios de Limpia del </w:t>
      </w:r>
      <w:r w:rsidR="00503682" w:rsidRPr="005D1DF2">
        <w:rPr>
          <w:rFonts w:ascii="Arial" w:eastAsia="Times" w:hAnsi="Arial" w:cs="Arial"/>
          <w:iCs/>
          <w:sz w:val="20"/>
          <w:szCs w:val="20"/>
        </w:rPr>
        <w:t>Municipio</w:t>
      </w:r>
      <w:r w:rsidR="00E82A3B" w:rsidRPr="005D1DF2">
        <w:rPr>
          <w:rFonts w:ascii="Arial" w:eastAsia="Times" w:hAnsi="Arial" w:cs="Arial"/>
          <w:iCs/>
          <w:sz w:val="20"/>
          <w:szCs w:val="20"/>
        </w:rPr>
        <w:t xml:space="preserve"> (OOSL)</w:t>
      </w:r>
      <w:r w:rsidRPr="005D1DF2">
        <w:rPr>
          <w:rFonts w:ascii="Arial" w:eastAsia="Times" w:hAnsi="Arial" w:cs="Arial"/>
          <w:iCs/>
          <w:sz w:val="20"/>
          <w:szCs w:val="20"/>
        </w:rPr>
        <w:t xml:space="preserve">, donde se identifica </w:t>
      </w:r>
      <w:r w:rsidR="00097677" w:rsidRPr="005D1DF2">
        <w:rPr>
          <w:rFonts w:ascii="Arial" w:eastAsia="Times" w:hAnsi="Arial" w:cs="Arial"/>
          <w:iCs/>
          <w:sz w:val="20"/>
          <w:szCs w:val="20"/>
        </w:rPr>
        <w:t xml:space="preserve">como </w:t>
      </w:r>
      <w:r w:rsidRPr="005D1DF2">
        <w:rPr>
          <w:rFonts w:ascii="Arial" w:eastAsia="Times" w:hAnsi="Arial" w:cs="Arial"/>
          <w:iCs/>
          <w:sz w:val="20"/>
          <w:szCs w:val="20"/>
        </w:rPr>
        <w:t>necesidad a resolver el servicio público de la recolección de residuos sólidos.</w:t>
      </w:r>
    </w:p>
    <w:p w:rsidR="00131326" w:rsidRPr="005D1DF2" w:rsidRDefault="00131326" w:rsidP="00131326">
      <w:pPr>
        <w:overflowPunct/>
        <w:jc w:val="both"/>
        <w:textAlignment w:val="auto"/>
        <w:rPr>
          <w:rFonts w:ascii="Arial" w:hAnsi="Arial" w:cs="Arial"/>
        </w:rPr>
      </w:pPr>
    </w:p>
    <w:p w:rsidR="00F43EC6" w:rsidRPr="005D1DF2" w:rsidRDefault="00F43EC6" w:rsidP="00F43EC6">
      <w:pPr>
        <w:tabs>
          <w:tab w:val="left" w:pos="540"/>
        </w:tabs>
        <w:jc w:val="both"/>
        <w:rPr>
          <w:rFonts w:ascii="Arial" w:hAnsi="Arial" w:cs="Arial"/>
        </w:rPr>
      </w:pPr>
      <w:r w:rsidRPr="005D1DF2">
        <w:rPr>
          <w:rFonts w:ascii="Arial" w:hAnsi="Arial" w:cs="Arial"/>
        </w:rPr>
        <w:t xml:space="preserve">En el caso del OOSL el problema se formula como un hecho negativo respecto al alto índice de residuos sólidos urbanos en el </w:t>
      </w:r>
      <w:r w:rsidR="00503682" w:rsidRPr="005D1DF2">
        <w:rPr>
          <w:rFonts w:ascii="Arial" w:hAnsi="Arial" w:cs="Arial"/>
        </w:rPr>
        <w:t>Municipio</w:t>
      </w:r>
      <w:r w:rsidRPr="005D1DF2">
        <w:rPr>
          <w:rFonts w:ascii="Arial" w:hAnsi="Arial" w:cs="Arial"/>
        </w:rPr>
        <w:t xml:space="preserve"> y se presenta como sigue:</w:t>
      </w:r>
    </w:p>
    <w:p w:rsidR="003F3059" w:rsidRPr="005D1DF2" w:rsidRDefault="003F3059" w:rsidP="00256283">
      <w:pPr>
        <w:tabs>
          <w:tab w:val="left" w:pos="540"/>
        </w:tabs>
        <w:jc w:val="both"/>
        <w:rPr>
          <w:rFonts w:ascii="Arial" w:hAnsi="Arial" w:cs="Arial"/>
        </w:rPr>
      </w:pPr>
    </w:p>
    <w:p w:rsidR="00733E69" w:rsidRPr="005D1DF2" w:rsidRDefault="004E045D" w:rsidP="00256283">
      <w:pPr>
        <w:tabs>
          <w:tab w:val="left" w:pos="540"/>
        </w:tabs>
        <w:jc w:val="both"/>
        <w:rPr>
          <w:rFonts w:ascii="Arial" w:hAnsi="Arial" w:cs="Arial"/>
        </w:rPr>
      </w:pPr>
      <w:r w:rsidRPr="00B22665">
        <w:rPr>
          <w:rFonts w:ascii="Arial" w:hAnsi="Arial" w:cs="Arial"/>
          <w:noProof/>
          <w:u w:val="single"/>
          <w:lang w:eastAsia="es-MX"/>
        </w:rPr>
        <w:drawing>
          <wp:anchor distT="0" distB="0" distL="114300" distR="114300" simplePos="0" relativeHeight="251629056" behindDoc="0" locked="0" layoutInCell="1" allowOverlap="1">
            <wp:simplePos x="0" y="0"/>
            <wp:positionH relativeFrom="page">
              <wp:posOffset>1004255</wp:posOffset>
            </wp:positionH>
            <wp:positionV relativeFrom="paragraph">
              <wp:posOffset>61668</wp:posOffset>
            </wp:positionV>
            <wp:extent cx="5405838" cy="4149156"/>
            <wp:effectExtent l="0" t="0" r="4445" b="3810"/>
            <wp:wrapNone/>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411239" cy="4153301"/>
                    </a:xfrm>
                    <a:prstGeom prst="rect">
                      <a:avLst/>
                    </a:prstGeom>
                    <a:noFill/>
                  </pic:spPr>
                </pic:pic>
              </a:graphicData>
            </a:graphic>
          </wp:anchor>
        </w:drawing>
      </w: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56283">
      <w:pPr>
        <w:tabs>
          <w:tab w:val="left" w:pos="540"/>
        </w:tabs>
        <w:jc w:val="both"/>
        <w:rPr>
          <w:rFonts w:ascii="Arial" w:hAnsi="Arial" w:cs="Arial"/>
        </w:rPr>
      </w:pPr>
    </w:p>
    <w:p w:rsidR="00733E69" w:rsidRPr="005D1DF2" w:rsidRDefault="00733E69" w:rsidP="00216888">
      <w:pPr>
        <w:tabs>
          <w:tab w:val="left" w:pos="540"/>
        </w:tabs>
        <w:jc w:val="both"/>
        <w:rPr>
          <w:rFonts w:ascii="Arial" w:hAnsi="Arial" w:cs="Arial"/>
        </w:rPr>
      </w:pPr>
    </w:p>
    <w:p w:rsidR="00733E69" w:rsidRPr="005D1DF2" w:rsidRDefault="00733E69" w:rsidP="00216888">
      <w:pPr>
        <w:tabs>
          <w:tab w:val="left" w:pos="540"/>
        </w:tabs>
        <w:jc w:val="both"/>
        <w:rPr>
          <w:rFonts w:ascii="Arial" w:hAnsi="Arial" w:cs="Arial"/>
        </w:rPr>
      </w:pPr>
    </w:p>
    <w:p w:rsidR="00733E69" w:rsidRPr="005D1DF2" w:rsidRDefault="00733E69" w:rsidP="00216888">
      <w:pPr>
        <w:tabs>
          <w:tab w:val="left" w:pos="540"/>
        </w:tabs>
        <w:jc w:val="both"/>
        <w:rPr>
          <w:rFonts w:ascii="Arial" w:hAnsi="Arial" w:cs="Arial"/>
        </w:rPr>
      </w:pPr>
    </w:p>
    <w:p w:rsidR="00733E69" w:rsidRPr="005D1DF2" w:rsidRDefault="00733E69" w:rsidP="00216888">
      <w:pPr>
        <w:tabs>
          <w:tab w:val="left" w:pos="540"/>
        </w:tabs>
        <w:jc w:val="both"/>
        <w:rPr>
          <w:rFonts w:ascii="Arial" w:hAnsi="Arial" w:cs="Arial"/>
        </w:rPr>
      </w:pPr>
    </w:p>
    <w:p w:rsidR="00733E69" w:rsidRPr="005D1DF2" w:rsidRDefault="00733E69" w:rsidP="00216888">
      <w:pPr>
        <w:tabs>
          <w:tab w:val="left" w:pos="540"/>
        </w:tabs>
        <w:jc w:val="both"/>
        <w:rPr>
          <w:rFonts w:ascii="Arial" w:hAnsi="Arial" w:cs="Arial"/>
        </w:rPr>
      </w:pPr>
    </w:p>
    <w:p w:rsidR="00733E69" w:rsidRPr="005D1DF2" w:rsidRDefault="00733E69" w:rsidP="00216888">
      <w:pPr>
        <w:tabs>
          <w:tab w:val="left" w:pos="540"/>
        </w:tabs>
        <w:jc w:val="both"/>
        <w:rPr>
          <w:rFonts w:ascii="Arial" w:hAnsi="Arial" w:cs="Arial"/>
        </w:rPr>
      </w:pPr>
    </w:p>
    <w:p w:rsidR="00733E69" w:rsidRPr="005D1DF2" w:rsidRDefault="00733E69" w:rsidP="00216888">
      <w:pPr>
        <w:tabs>
          <w:tab w:val="left" w:pos="540"/>
        </w:tabs>
        <w:jc w:val="both"/>
        <w:rPr>
          <w:rFonts w:ascii="Arial" w:hAnsi="Arial" w:cs="Arial"/>
        </w:rPr>
      </w:pPr>
    </w:p>
    <w:p w:rsidR="00733E69" w:rsidRPr="005D1DF2" w:rsidRDefault="00733E69" w:rsidP="00216888">
      <w:pPr>
        <w:tabs>
          <w:tab w:val="left" w:pos="540"/>
        </w:tabs>
        <w:jc w:val="both"/>
        <w:rPr>
          <w:rFonts w:ascii="Arial" w:hAnsi="Arial" w:cs="Arial"/>
        </w:rPr>
      </w:pPr>
    </w:p>
    <w:p w:rsidR="00477DF2" w:rsidRPr="00B22665" w:rsidRDefault="002D3B30" w:rsidP="00216888">
      <w:pPr>
        <w:tabs>
          <w:tab w:val="left" w:pos="540"/>
        </w:tabs>
        <w:jc w:val="both"/>
        <w:rPr>
          <w:rFonts w:ascii="Arial" w:hAnsi="Arial" w:cs="Arial"/>
          <w:b/>
        </w:rPr>
      </w:pPr>
      <w:r w:rsidRPr="00B22665">
        <w:rPr>
          <w:rFonts w:ascii="Arial" w:hAnsi="Arial" w:cs="Arial"/>
          <w:b/>
        </w:rPr>
        <w:t xml:space="preserve">FUENTE: Organismo Operador de los Servicios de Limpia del </w:t>
      </w:r>
      <w:r w:rsidR="00503682" w:rsidRPr="00B22665">
        <w:rPr>
          <w:rFonts w:ascii="Arial" w:hAnsi="Arial" w:cs="Arial"/>
          <w:b/>
        </w:rPr>
        <w:t>Municipio</w:t>
      </w:r>
      <w:r w:rsidRPr="00B22665">
        <w:rPr>
          <w:rFonts w:ascii="Arial" w:hAnsi="Arial" w:cs="Arial"/>
          <w:b/>
        </w:rPr>
        <w:t xml:space="preserve"> de Puebla</w:t>
      </w:r>
    </w:p>
    <w:p w:rsidR="002D3B30" w:rsidRPr="005D1DF2" w:rsidRDefault="002D3B30" w:rsidP="00216888">
      <w:pPr>
        <w:tabs>
          <w:tab w:val="left" w:pos="540"/>
        </w:tabs>
        <w:jc w:val="both"/>
        <w:rPr>
          <w:rFonts w:ascii="Arial" w:hAnsi="Arial" w:cs="Arial"/>
          <w:b/>
        </w:rPr>
      </w:pPr>
    </w:p>
    <w:p w:rsidR="0062121A" w:rsidRPr="005D1DF2" w:rsidRDefault="00097677" w:rsidP="00216888">
      <w:pPr>
        <w:tabs>
          <w:tab w:val="left" w:pos="540"/>
        </w:tabs>
        <w:jc w:val="both"/>
        <w:rPr>
          <w:rFonts w:ascii="Arial" w:hAnsi="Arial" w:cs="Arial"/>
          <w:b/>
        </w:rPr>
      </w:pPr>
      <w:r w:rsidRPr="005D1DF2">
        <w:rPr>
          <w:rFonts w:ascii="Arial" w:hAnsi="Arial" w:cs="Arial"/>
          <w:b/>
        </w:rPr>
        <w:t>Sugerencia</w:t>
      </w:r>
      <w:r w:rsidR="0047246D" w:rsidRPr="005D1DF2">
        <w:rPr>
          <w:rFonts w:ascii="Arial" w:hAnsi="Arial" w:cs="Arial"/>
          <w:b/>
        </w:rPr>
        <w:t>:</w:t>
      </w:r>
    </w:p>
    <w:p w:rsidR="004E045D" w:rsidRPr="005D1DF2" w:rsidRDefault="004E045D" w:rsidP="00216888">
      <w:pPr>
        <w:tabs>
          <w:tab w:val="left" w:pos="540"/>
        </w:tabs>
        <w:jc w:val="both"/>
        <w:rPr>
          <w:rFonts w:ascii="Arial" w:hAnsi="Arial" w:cs="Arial"/>
        </w:rPr>
      </w:pPr>
    </w:p>
    <w:p w:rsidR="001052F4" w:rsidRPr="005D1DF2" w:rsidRDefault="001052F4" w:rsidP="001052F4">
      <w:pPr>
        <w:tabs>
          <w:tab w:val="left" w:pos="540"/>
        </w:tabs>
        <w:jc w:val="both"/>
        <w:rPr>
          <w:rFonts w:ascii="Arial" w:hAnsi="Arial" w:cs="Arial"/>
        </w:rPr>
      </w:pPr>
      <w:r w:rsidRPr="005D1DF2">
        <w:rPr>
          <w:rFonts w:ascii="Arial" w:hAnsi="Arial" w:cs="Arial"/>
        </w:rPr>
        <w:t>Si bien la asignación de recursos se realiza en apego a la Ley de Coordinación Fiscal, se sugiere que para cada uno de los proyectos que se determinan en el ámbito local en apego al programa presupuestario, deben determinar:</w:t>
      </w:r>
    </w:p>
    <w:p w:rsidR="001052F4" w:rsidRPr="005D1DF2" w:rsidRDefault="001052F4" w:rsidP="001052F4">
      <w:pPr>
        <w:pStyle w:val="Prrafodelista"/>
        <w:numPr>
          <w:ilvl w:val="0"/>
          <w:numId w:val="136"/>
        </w:numPr>
        <w:rPr>
          <w:rFonts w:ascii="Arial" w:hAnsi="Arial" w:cs="Arial"/>
        </w:rPr>
      </w:pPr>
      <w:r w:rsidRPr="005D1DF2">
        <w:rPr>
          <w:rFonts w:ascii="Arial" w:hAnsi="Arial" w:cs="Arial"/>
        </w:rPr>
        <w:t>El problema como una situación que puede ser revertida.</w:t>
      </w:r>
    </w:p>
    <w:p w:rsidR="00D83E1D" w:rsidRPr="005D1DF2" w:rsidRDefault="001052F4" w:rsidP="00B22665">
      <w:pPr>
        <w:pStyle w:val="Prrafodelista"/>
        <w:numPr>
          <w:ilvl w:val="0"/>
          <w:numId w:val="136"/>
        </w:numPr>
        <w:rPr>
          <w:rFonts w:ascii="Arial" w:hAnsi="Arial" w:cs="Arial"/>
        </w:rPr>
      </w:pPr>
      <w:r w:rsidRPr="005D1DF2">
        <w:rPr>
          <w:rFonts w:ascii="Arial" w:hAnsi="Arial" w:cs="Arial"/>
        </w:rPr>
        <w:t>Se define la población que tiene el problema o necesidad.</w:t>
      </w:r>
    </w:p>
    <w:p w:rsidR="00216888" w:rsidRPr="005D1DF2" w:rsidRDefault="001052F4" w:rsidP="00B22665">
      <w:pPr>
        <w:pStyle w:val="Prrafodelista"/>
        <w:numPr>
          <w:ilvl w:val="0"/>
          <w:numId w:val="136"/>
        </w:numPr>
        <w:rPr>
          <w:rFonts w:ascii="Arial" w:hAnsi="Arial" w:cs="Arial"/>
        </w:rPr>
      </w:pPr>
      <w:r w:rsidRPr="005D1DF2">
        <w:rPr>
          <w:rFonts w:ascii="Arial" w:hAnsi="Arial" w:cs="Arial"/>
        </w:rPr>
        <w:t>Se define el plazo para su revisión y su actualización</w:t>
      </w:r>
      <w:r w:rsidR="00A41F37" w:rsidRPr="005D1DF2">
        <w:rPr>
          <w:rFonts w:ascii="Arial" w:hAnsi="Arial" w:cs="Arial"/>
        </w:rPr>
        <w:t>.</w:t>
      </w:r>
    </w:p>
    <w:p w:rsidR="00097677" w:rsidRPr="005D1DF2" w:rsidRDefault="00097677" w:rsidP="00B22665">
      <w:pPr>
        <w:rPr>
          <w:rFonts w:ascii="Arial" w:hAnsi="Arial" w:cs="Arial"/>
        </w:rPr>
      </w:pPr>
    </w:p>
    <w:p w:rsidR="00C52672" w:rsidRPr="005D1DF2" w:rsidRDefault="00C52672">
      <w:pPr>
        <w:overflowPunct/>
        <w:autoSpaceDE/>
        <w:autoSpaceDN/>
        <w:adjustRightInd/>
        <w:textAlignment w:val="auto"/>
        <w:rPr>
          <w:rFonts w:ascii="Arial" w:eastAsia="Times" w:hAnsi="Arial" w:cs="Arial"/>
          <w:b/>
          <w:iCs/>
        </w:rPr>
      </w:pPr>
      <w:r w:rsidRPr="005D1DF2">
        <w:rPr>
          <w:rFonts w:ascii="Arial" w:eastAsia="Times" w:hAnsi="Arial" w:cs="Arial"/>
          <w:b/>
          <w:iCs/>
        </w:rPr>
        <w:br w:type="page"/>
      </w:r>
    </w:p>
    <w:p w:rsidR="000626C4" w:rsidRPr="005D1DF2"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 xml:space="preserve">Existe un diagnóstico del problema que atiende el programa que describa de manera específica: </w:t>
      </w:r>
    </w:p>
    <w:p w:rsidR="0062121A" w:rsidRPr="005D1DF2" w:rsidRDefault="0062121A" w:rsidP="0062121A">
      <w:pPr>
        <w:pStyle w:val="Prrafodelista"/>
        <w:overflowPunct/>
        <w:autoSpaceDE/>
        <w:autoSpaceDN/>
        <w:adjustRightInd/>
        <w:spacing w:line="276" w:lineRule="auto"/>
        <w:ind w:left="426"/>
        <w:jc w:val="both"/>
        <w:textAlignment w:val="auto"/>
        <w:rPr>
          <w:rFonts w:ascii="Arial" w:eastAsia="Times" w:hAnsi="Arial" w:cs="Arial"/>
          <w:b/>
          <w:iCs/>
        </w:rPr>
      </w:pPr>
    </w:p>
    <w:p w:rsidR="000626C4" w:rsidRPr="005D1DF2"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Causas, efectos y características del problema.</w:t>
      </w:r>
    </w:p>
    <w:p w:rsidR="000626C4" w:rsidRPr="005D1DF2" w:rsidRDefault="00E7661B"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 xml:space="preserve">Cuantificación, </w:t>
      </w:r>
      <w:r w:rsidR="000626C4" w:rsidRPr="005D1DF2">
        <w:rPr>
          <w:rFonts w:ascii="Arial" w:hAnsi="Arial" w:cs="Arial"/>
          <w:b/>
          <w:lang w:eastAsia="es-MX"/>
        </w:rPr>
        <w:t>características</w:t>
      </w:r>
      <w:r w:rsidRPr="005D1DF2">
        <w:rPr>
          <w:rFonts w:ascii="Arial" w:hAnsi="Arial" w:cs="Arial"/>
          <w:b/>
          <w:lang w:eastAsia="es-MX"/>
        </w:rPr>
        <w:t xml:space="preserve"> y ubicación territorial </w:t>
      </w:r>
      <w:r w:rsidR="000626C4" w:rsidRPr="005D1DF2">
        <w:rPr>
          <w:rFonts w:ascii="Arial" w:hAnsi="Arial" w:cs="Arial"/>
          <w:b/>
          <w:lang w:eastAsia="es-MX"/>
        </w:rPr>
        <w:t>de la población que presenta el problema.</w:t>
      </w:r>
    </w:p>
    <w:p w:rsidR="000626C4" w:rsidRPr="005D1DF2" w:rsidRDefault="00735BF2"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 xml:space="preserve">El plazo para su revisión y </w:t>
      </w:r>
      <w:r w:rsidR="00504B66" w:rsidRPr="005D1DF2">
        <w:rPr>
          <w:rFonts w:ascii="Arial" w:hAnsi="Arial" w:cs="Arial"/>
          <w:b/>
          <w:lang w:eastAsia="es-MX"/>
        </w:rPr>
        <w:t xml:space="preserve">su </w:t>
      </w:r>
      <w:r w:rsidRPr="005D1DF2">
        <w:rPr>
          <w:rFonts w:ascii="Arial" w:hAnsi="Arial" w:cs="Arial"/>
          <w:b/>
          <w:lang w:eastAsia="es-MX"/>
        </w:rPr>
        <w:t>actualización.</w:t>
      </w:r>
    </w:p>
    <w:p w:rsidR="000626C4" w:rsidRPr="005D1DF2" w:rsidRDefault="000626C4" w:rsidP="000626C4">
      <w:pPr>
        <w:tabs>
          <w:tab w:val="left" w:pos="540"/>
        </w:tabs>
        <w:overflowPunct/>
        <w:autoSpaceDE/>
        <w:autoSpaceDN/>
        <w:adjustRightInd/>
        <w:spacing w:line="276" w:lineRule="auto"/>
        <w:ind w:left="360"/>
        <w:jc w:val="both"/>
        <w:textAlignment w:val="auto"/>
        <w:rPr>
          <w:rFonts w:ascii="Arial" w:eastAsia="Times" w:hAnsi="Arial" w:cs="Arial"/>
          <w:b/>
          <w:iCs/>
        </w:rPr>
      </w:pPr>
    </w:p>
    <w:p w:rsidR="00BE660F" w:rsidRPr="005D1DF2" w:rsidRDefault="006F3DB1" w:rsidP="006F3DB1">
      <w:pPr>
        <w:tabs>
          <w:tab w:val="left" w:pos="540"/>
        </w:tabs>
        <w:spacing w:line="276" w:lineRule="auto"/>
        <w:jc w:val="center"/>
        <w:rPr>
          <w:rFonts w:ascii="Arial" w:hAnsi="Arial" w:cs="Arial"/>
          <w:b/>
        </w:rPr>
      </w:pPr>
      <w:r w:rsidRPr="005D1DF2">
        <w:rPr>
          <w:rFonts w:ascii="Arial" w:hAnsi="Arial" w:cs="Arial"/>
          <w:b/>
        </w:rPr>
        <w:t xml:space="preserve">Análisis </w:t>
      </w:r>
      <w:r w:rsidR="007C7E41" w:rsidRPr="005D1DF2">
        <w:rPr>
          <w:rFonts w:ascii="Arial" w:hAnsi="Arial" w:cs="Arial"/>
          <w:b/>
        </w:rPr>
        <w:t>Final</w:t>
      </w:r>
    </w:p>
    <w:p w:rsidR="006F3DB1" w:rsidRPr="005D1DF2" w:rsidRDefault="006F3DB1" w:rsidP="00BE660F">
      <w:pPr>
        <w:tabs>
          <w:tab w:val="left" w:pos="540"/>
        </w:tabs>
        <w:spacing w:line="276" w:lineRule="auto"/>
        <w:jc w:val="both"/>
        <w:rPr>
          <w:rFonts w:ascii="Arial" w:hAnsi="Arial" w:cs="Arial"/>
          <w:b/>
        </w:rPr>
      </w:pPr>
      <w:r w:rsidRPr="005D1DF2">
        <w:rPr>
          <w:rFonts w:ascii="Arial" w:hAnsi="Arial" w:cs="Arial"/>
          <w:b/>
        </w:rPr>
        <w:t>Ponderación</w:t>
      </w:r>
      <w:r w:rsidR="00B27521" w:rsidRPr="005D1DF2">
        <w:rPr>
          <w:rFonts w:ascii="Arial" w:hAnsi="Arial" w:cs="Arial"/>
          <w:b/>
        </w:rPr>
        <w:t xml:space="preserve"> según CONEVAL:</w:t>
      </w:r>
    </w:p>
    <w:tbl>
      <w:tblPr>
        <w:tblW w:w="10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03"/>
        <w:gridCol w:w="9415"/>
      </w:tblGrid>
      <w:tr w:rsidR="006F3DB1" w:rsidRPr="005D1DF2" w:rsidTr="00A05D4D">
        <w:trPr>
          <w:jc w:val="center"/>
        </w:trPr>
        <w:tc>
          <w:tcPr>
            <w:tcW w:w="803" w:type="dxa"/>
            <w:shd w:val="clear" w:color="auto" w:fill="auto"/>
            <w:vAlign w:val="center"/>
          </w:tcPr>
          <w:p w:rsidR="006F3DB1" w:rsidRPr="005D1DF2" w:rsidRDefault="006F3DB1" w:rsidP="00A05D4D">
            <w:pPr>
              <w:pStyle w:val="Prrafodelista1"/>
              <w:spacing w:line="240" w:lineRule="atLeast"/>
              <w:ind w:left="0"/>
              <w:jc w:val="center"/>
              <w:rPr>
                <w:rFonts w:ascii="Arial" w:hAnsi="Arial" w:cs="Arial"/>
                <w:b/>
                <w:sz w:val="20"/>
                <w:szCs w:val="20"/>
                <w:lang w:eastAsia="es-MX"/>
              </w:rPr>
            </w:pPr>
            <w:r w:rsidRPr="005D1DF2">
              <w:rPr>
                <w:rFonts w:ascii="Arial" w:hAnsi="Arial" w:cs="Arial"/>
                <w:b/>
                <w:sz w:val="20"/>
                <w:szCs w:val="20"/>
                <w:lang w:eastAsia="es-MX"/>
              </w:rPr>
              <w:t xml:space="preserve">Nivel </w:t>
            </w:r>
          </w:p>
        </w:tc>
        <w:tc>
          <w:tcPr>
            <w:tcW w:w="9415" w:type="dxa"/>
            <w:shd w:val="clear" w:color="auto" w:fill="auto"/>
            <w:vAlign w:val="center"/>
          </w:tcPr>
          <w:p w:rsidR="006F3DB1" w:rsidRPr="005D1DF2" w:rsidRDefault="006F3DB1" w:rsidP="00A05D4D">
            <w:pPr>
              <w:pStyle w:val="Prrafodelista1"/>
              <w:spacing w:line="240" w:lineRule="atLeast"/>
              <w:ind w:left="0"/>
              <w:jc w:val="center"/>
              <w:rPr>
                <w:rFonts w:ascii="Arial" w:hAnsi="Arial" w:cs="Arial"/>
                <w:b/>
                <w:sz w:val="20"/>
                <w:szCs w:val="20"/>
                <w:lang w:eastAsia="es-MX"/>
              </w:rPr>
            </w:pPr>
            <w:r w:rsidRPr="005D1DF2">
              <w:rPr>
                <w:rFonts w:ascii="Arial" w:hAnsi="Arial" w:cs="Arial"/>
                <w:b/>
                <w:sz w:val="20"/>
                <w:szCs w:val="20"/>
                <w:lang w:eastAsia="es-MX"/>
              </w:rPr>
              <w:t>Criterios</w:t>
            </w:r>
          </w:p>
        </w:tc>
      </w:tr>
      <w:tr w:rsidR="006F3DB1" w:rsidRPr="005D1DF2" w:rsidTr="00A05D4D">
        <w:trPr>
          <w:jc w:val="center"/>
        </w:trPr>
        <w:tc>
          <w:tcPr>
            <w:tcW w:w="803" w:type="dxa"/>
            <w:vAlign w:val="center"/>
          </w:tcPr>
          <w:p w:rsidR="006F3DB1" w:rsidRPr="005D1DF2" w:rsidRDefault="006F3DB1"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415" w:type="dxa"/>
          </w:tcPr>
          <w:p w:rsidR="006F3DB1" w:rsidRPr="005D1DF2" w:rsidRDefault="006F3DB1"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cuenta con un diagnóstico del problema, y</w:t>
            </w:r>
          </w:p>
          <w:p w:rsidR="006F3DB1" w:rsidRPr="005D1DF2" w:rsidRDefault="006F3DB1"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diagnóstico no cuenta con las características establecidas en la pregunta.</w:t>
            </w:r>
          </w:p>
        </w:tc>
      </w:tr>
      <w:tr w:rsidR="006F3DB1" w:rsidRPr="005D1DF2" w:rsidTr="00A05D4D">
        <w:trPr>
          <w:jc w:val="center"/>
        </w:trPr>
        <w:tc>
          <w:tcPr>
            <w:tcW w:w="803" w:type="dxa"/>
            <w:vAlign w:val="center"/>
          </w:tcPr>
          <w:p w:rsidR="006F3DB1" w:rsidRPr="005D1DF2" w:rsidRDefault="006F3DB1"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415" w:type="dxa"/>
          </w:tcPr>
          <w:p w:rsidR="006F3DB1" w:rsidRPr="005D1DF2" w:rsidRDefault="006F3DB1"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cuenta con un diagnóstico del problema, y</w:t>
            </w:r>
          </w:p>
          <w:p w:rsidR="006F3DB1" w:rsidRPr="005D1DF2" w:rsidRDefault="006F3DB1"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diagnóstico cuenta con una de las características establecidas en la pregunta.</w:t>
            </w:r>
          </w:p>
        </w:tc>
      </w:tr>
      <w:tr w:rsidR="006F3DB1" w:rsidRPr="005D1DF2" w:rsidTr="00A05D4D">
        <w:trPr>
          <w:jc w:val="center"/>
        </w:trPr>
        <w:tc>
          <w:tcPr>
            <w:tcW w:w="803" w:type="dxa"/>
            <w:vAlign w:val="center"/>
          </w:tcPr>
          <w:p w:rsidR="006F3DB1" w:rsidRPr="005D1DF2" w:rsidRDefault="006F3DB1"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415" w:type="dxa"/>
          </w:tcPr>
          <w:p w:rsidR="006F3DB1" w:rsidRPr="005D1DF2" w:rsidRDefault="006F3DB1"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cuenta con un diagnóstico del problema, y</w:t>
            </w:r>
          </w:p>
          <w:p w:rsidR="006F3DB1" w:rsidRPr="005D1DF2" w:rsidRDefault="006F3DB1"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diagnóstico cuenta con dos de las características establecidas en la pregunta.</w:t>
            </w:r>
          </w:p>
        </w:tc>
      </w:tr>
      <w:tr w:rsidR="006F3DB1" w:rsidRPr="005D1DF2" w:rsidTr="00A05D4D">
        <w:trPr>
          <w:trHeight w:val="596"/>
          <w:jc w:val="center"/>
        </w:trPr>
        <w:tc>
          <w:tcPr>
            <w:tcW w:w="803" w:type="dxa"/>
            <w:vAlign w:val="center"/>
          </w:tcPr>
          <w:p w:rsidR="006F3DB1" w:rsidRPr="005D1DF2" w:rsidRDefault="006F3DB1"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415" w:type="dxa"/>
          </w:tcPr>
          <w:p w:rsidR="006F3DB1" w:rsidRPr="005D1DF2" w:rsidRDefault="006F3DB1"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cuenta con un diagnóstico del problema, y</w:t>
            </w:r>
          </w:p>
          <w:p w:rsidR="006F3DB1" w:rsidRPr="005D1DF2" w:rsidRDefault="006F3DB1"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diagnóstico cuenta con todas las características establecidas en la pregunta.</w:t>
            </w:r>
          </w:p>
        </w:tc>
      </w:tr>
    </w:tbl>
    <w:p w:rsidR="006F3DB1" w:rsidRPr="005D1DF2" w:rsidRDefault="006F3DB1" w:rsidP="00BE660F">
      <w:pPr>
        <w:tabs>
          <w:tab w:val="left" w:pos="540"/>
        </w:tabs>
        <w:spacing w:line="276" w:lineRule="auto"/>
        <w:jc w:val="both"/>
        <w:rPr>
          <w:rFonts w:ascii="Arial" w:hAnsi="Arial" w:cs="Arial"/>
        </w:rPr>
      </w:pPr>
    </w:p>
    <w:p w:rsidR="006F3DB1" w:rsidRPr="005D1DF2" w:rsidRDefault="006F3DB1" w:rsidP="00BE660F">
      <w:pPr>
        <w:tabs>
          <w:tab w:val="left" w:pos="540"/>
        </w:tabs>
        <w:spacing w:line="276" w:lineRule="auto"/>
        <w:jc w:val="both"/>
        <w:rPr>
          <w:rFonts w:ascii="Arial" w:eastAsia="Times" w:hAnsi="Arial" w:cs="Arial"/>
          <w:b/>
          <w:iCs/>
        </w:rPr>
      </w:pPr>
      <w:r w:rsidRPr="005D1DF2">
        <w:rPr>
          <w:rFonts w:ascii="Arial" w:eastAsia="Times" w:hAnsi="Arial" w:cs="Arial"/>
          <w:b/>
          <w:iCs/>
        </w:rPr>
        <w:t>Evaluación:</w:t>
      </w:r>
    </w:p>
    <w:p w:rsidR="00A765FD" w:rsidRPr="005D1DF2" w:rsidRDefault="00A765FD" w:rsidP="004E6703">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A765FD" w:rsidRPr="005D1DF2" w:rsidRDefault="00A765FD" w:rsidP="00A765FD">
      <w:pPr>
        <w:overflowPunct/>
        <w:jc w:val="both"/>
        <w:textAlignment w:val="auto"/>
        <w:rPr>
          <w:rFonts w:ascii="Arial" w:hAnsi="Arial" w:cs="Arial"/>
          <w:color w:val="000000"/>
        </w:rPr>
      </w:pPr>
      <w:r w:rsidRPr="005D1DF2">
        <w:rPr>
          <w:rFonts w:ascii="Arial" w:eastAsia="Times" w:hAnsi="Arial" w:cs="Arial"/>
          <w:iCs/>
        </w:rPr>
        <w:t xml:space="preserve">De la evaluación a la información y documentación proporcionada, se </w:t>
      </w:r>
      <w:r w:rsidR="009E2306" w:rsidRPr="005D1DF2">
        <w:rPr>
          <w:rFonts w:ascii="Arial" w:eastAsia="Times" w:hAnsi="Arial" w:cs="Arial"/>
          <w:iCs/>
        </w:rPr>
        <w:t>ponderó</w:t>
      </w:r>
      <w:r w:rsidRPr="005D1DF2">
        <w:rPr>
          <w:rFonts w:ascii="Arial" w:eastAsia="Times" w:hAnsi="Arial" w:cs="Arial"/>
          <w:iCs/>
        </w:rPr>
        <w:t xml:space="preserve"> en un nivel </w:t>
      </w:r>
      <w:r w:rsidRPr="005D1DF2">
        <w:rPr>
          <w:rFonts w:ascii="Arial" w:eastAsia="Times" w:hAnsi="Arial" w:cs="Arial"/>
          <w:b/>
          <w:iCs/>
        </w:rPr>
        <w:t>4</w:t>
      </w:r>
      <w:r w:rsidRPr="005D1DF2">
        <w:rPr>
          <w:rFonts w:ascii="Arial" w:eastAsia="Times" w:hAnsi="Arial" w:cs="Arial"/>
          <w:iCs/>
        </w:rPr>
        <w:t xml:space="preserve"> de cumplimiento, ya que c</w:t>
      </w:r>
      <w:r w:rsidRPr="005D1DF2">
        <w:rPr>
          <w:rFonts w:ascii="Arial" w:hAnsi="Arial" w:cs="Arial"/>
          <w:color w:val="000000"/>
        </w:rPr>
        <w:t>onforme al Artículo 37 de la Ley de Coordinación Fiscal, los recursos del FORTAMUN-DF puede</w:t>
      </w:r>
      <w:r w:rsidR="00E82A3B" w:rsidRPr="005D1DF2">
        <w:rPr>
          <w:rFonts w:ascii="Arial" w:hAnsi="Arial" w:cs="Arial"/>
          <w:color w:val="000000"/>
        </w:rPr>
        <w:t>n</w:t>
      </w:r>
      <w:r w:rsidRPr="005D1DF2">
        <w:rPr>
          <w:rFonts w:ascii="Arial" w:hAnsi="Arial" w:cs="Arial"/>
          <w:color w:val="000000"/>
        </w:rPr>
        <w:t xml:space="preserve"> destinarse a cualquier rubro que establezcan los </w:t>
      </w:r>
      <w:r w:rsidR="00503682" w:rsidRPr="005D1DF2">
        <w:rPr>
          <w:rFonts w:ascii="Arial" w:hAnsi="Arial" w:cs="Arial"/>
          <w:color w:val="000000"/>
        </w:rPr>
        <w:t>Municipio</w:t>
      </w:r>
      <w:r w:rsidRPr="005D1DF2">
        <w:rPr>
          <w:rFonts w:ascii="Arial" w:hAnsi="Arial" w:cs="Arial"/>
          <w:color w:val="000000"/>
        </w:rPr>
        <w:t>s, dando prioridad al cumplimiento de sus obligaciones financieras, a</w:t>
      </w:r>
      <w:r w:rsidR="004B7CA7" w:rsidRPr="005D1DF2">
        <w:rPr>
          <w:rFonts w:ascii="Arial" w:hAnsi="Arial" w:cs="Arial"/>
          <w:color w:val="000000"/>
        </w:rPr>
        <w:t xml:space="preserve"> necesidades de infraestructura básica y servicios públicos, así como </w:t>
      </w:r>
      <w:r w:rsidRPr="005D1DF2">
        <w:rPr>
          <w:rFonts w:ascii="Arial" w:hAnsi="Arial" w:cs="Arial"/>
          <w:color w:val="000000"/>
        </w:rPr>
        <w:t xml:space="preserve">a la atención de las necesidades directamente vinculadas con la seguridad pública de sus habitantes. </w:t>
      </w:r>
    </w:p>
    <w:p w:rsidR="00A765FD" w:rsidRPr="005D1DF2" w:rsidRDefault="00A765FD" w:rsidP="00A765FD">
      <w:pPr>
        <w:spacing w:line="276" w:lineRule="auto"/>
        <w:jc w:val="both"/>
        <w:rPr>
          <w:rFonts w:ascii="Arial" w:hAnsi="Arial" w:cs="Arial"/>
          <w:color w:val="000000"/>
        </w:rPr>
      </w:pPr>
    </w:p>
    <w:p w:rsidR="00A765FD" w:rsidRPr="005D1DF2" w:rsidRDefault="00A765FD" w:rsidP="00A765FD">
      <w:pPr>
        <w:spacing w:line="276" w:lineRule="auto"/>
        <w:jc w:val="both"/>
        <w:rPr>
          <w:rFonts w:ascii="Arial" w:hAnsi="Arial" w:cs="Arial"/>
        </w:rPr>
      </w:pPr>
      <w:r w:rsidRPr="005D1DF2">
        <w:rPr>
          <w:rFonts w:ascii="Arial" w:hAnsi="Arial" w:cs="Arial"/>
          <w:color w:val="000000"/>
        </w:rPr>
        <w:t xml:space="preserve">Los recursos de este </w:t>
      </w:r>
      <w:r w:rsidR="0085605A" w:rsidRPr="005D1DF2">
        <w:rPr>
          <w:rFonts w:ascii="Arial" w:hAnsi="Arial" w:cs="Arial"/>
          <w:color w:val="000000"/>
        </w:rPr>
        <w:t>Programa/</w:t>
      </w:r>
      <w:r w:rsidR="009E0460" w:rsidRPr="005D1DF2">
        <w:rPr>
          <w:rFonts w:ascii="Arial" w:hAnsi="Arial" w:cs="Arial"/>
          <w:color w:val="000000"/>
        </w:rPr>
        <w:t>Fondo</w:t>
      </w:r>
      <w:r w:rsidRPr="005D1DF2">
        <w:rPr>
          <w:rFonts w:ascii="Arial" w:hAnsi="Arial" w:cs="Arial"/>
          <w:color w:val="000000"/>
        </w:rPr>
        <w:t xml:space="preserve">, por lo tanto, se </w:t>
      </w:r>
      <w:r w:rsidR="00120819" w:rsidRPr="005D1DF2">
        <w:rPr>
          <w:rFonts w:ascii="Arial" w:hAnsi="Arial" w:cs="Arial"/>
          <w:color w:val="000000"/>
        </w:rPr>
        <w:t>destinaron</w:t>
      </w:r>
      <w:r w:rsidRPr="005D1DF2">
        <w:rPr>
          <w:rFonts w:ascii="Arial" w:hAnsi="Arial" w:cs="Arial"/>
          <w:color w:val="000000"/>
        </w:rPr>
        <w:t xml:space="preserve"> principalmente a la satisfacción de los requerimientos </w:t>
      </w:r>
      <w:r w:rsidR="00CA1F00" w:rsidRPr="005D1DF2">
        <w:rPr>
          <w:rFonts w:ascii="Arial" w:hAnsi="Arial" w:cs="Arial"/>
          <w:color w:val="000000"/>
        </w:rPr>
        <w:t>municipales</w:t>
      </w:r>
      <w:r w:rsidRPr="005D1DF2">
        <w:rPr>
          <w:rFonts w:ascii="Arial" w:hAnsi="Arial" w:cs="Arial"/>
          <w:color w:val="000000"/>
        </w:rPr>
        <w:t>.</w:t>
      </w:r>
    </w:p>
    <w:p w:rsidR="00A765FD" w:rsidRPr="005D1DF2" w:rsidRDefault="00A765FD" w:rsidP="00BE660F">
      <w:pPr>
        <w:tabs>
          <w:tab w:val="left" w:pos="540"/>
        </w:tabs>
        <w:spacing w:line="276" w:lineRule="auto"/>
        <w:jc w:val="both"/>
        <w:rPr>
          <w:rFonts w:ascii="Arial" w:hAnsi="Arial" w:cs="Arial"/>
        </w:rPr>
      </w:pPr>
    </w:p>
    <w:p w:rsidR="00C12EDC" w:rsidRPr="005D1DF2" w:rsidRDefault="00C12EDC" w:rsidP="00BE660F">
      <w:pPr>
        <w:tabs>
          <w:tab w:val="left" w:pos="540"/>
        </w:tabs>
        <w:spacing w:line="276" w:lineRule="auto"/>
        <w:jc w:val="both"/>
        <w:rPr>
          <w:rFonts w:ascii="Arial" w:hAnsi="Arial" w:cs="Arial"/>
          <w:b/>
        </w:rPr>
      </w:pPr>
      <w:r w:rsidRPr="005D1DF2">
        <w:rPr>
          <w:rFonts w:ascii="Arial" w:hAnsi="Arial" w:cs="Arial"/>
          <w:b/>
        </w:rPr>
        <w:t>Justificación:</w:t>
      </w:r>
    </w:p>
    <w:p w:rsidR="002C048E" w:rsidRPr="005D1DF2" w:rsidRDefault="002C048E" w:rsidP="00A41F37">
      <w:pPr>
        <w:spacing w:line="276" w:lineRule="auto"/>
        <w:jc w:val="both"/>
        <w:rPr>
          <w:rFonts w:ascii="Arial" w:hAnsi="Arial" w:cs="Arial"/>
          <w:color w:val="000000"/>
        </w:rPr>
      </w:pPr>
    </w:p>
    <w:p w:rsidR="00A41F37" w:rsidRPr="005D1DF2" w:rsidRDefault="00A41F37" w:rsidP="00A41F37">
      <w:pPr>
        <w:spacing w:line="276" w:lineRule="auto"/>
        <w:jc w:val="both"/>
        <w:rPr>
          <w:rFonts w:ascii="Arial" w:hAnsi="Arial" w:cs="Arial"/>
        </w:rPr>
      </w:pPr>
      <w:r w:rsidRPr="005D1DF2">
        <w:rPr>
          <w:rFonts w:ascii="Arial" w:hAnsi="Arial" w:cs="Arial"/>
          <w:color w:val="000000"/>
        </w:rPr>
        <w:t>En cumplimiento con el Artículo 37 de la L</w:t>
      </w:r>
      <w:r w:rsidR="00E82A3B" w:rsidRPr="005D1DF2">
        <w:rPr>
          <w:rFonts w:ascii="Arial" w:hAnsi="Arial" w:cs="Arial"/>
          <w:color w:val="000000"/>
        </w:rPr>
        <w:t>CF</w:t>
      </w:r>
      <w:r w:rsidRPr="005D1DF2">
        <w:rPr>
          <w:rFonts w:ascii="Arial" w:hAnsi="Arial" w:cs="Arial"/>
          <w:color w:val="000000"/>
        </w:rPr>
        <w:t xml:space="preserve">, </w:t>
      </w:r>
      <w:r w:rsidR="002C048E" w:rsidRPr="005D1DF2">
        <w:rPr>
          <w:rFonts w:ascii="Arial" w:hAnsi="Arial" w:cs="Arial"/>
          <w:color w:val="000000"/>
        </w:rPr>
        <w:t xml:space="preserve">los recursos del </w:t>
      </w:r>
      <w:r w:rsidR="009E0460" w:rsidRPr="005D1DF2">
        <w:rPr>
          <w:rFonts w:ascii="Arial" w:hAnsi="Arial" w:cs="Arial"/>
          <w:color w:val="000000"/>
        </w:rPr>
        <w:t>Fondo</w:t>
      </w:r>
      <w:r w:rsidRPr="005D1DF2">
        <w:rPr>
          <w:rFonts w:ascii="Arial" w:hAnsi="Arial" w:cs="Arial"/>
          <w:color w:val="000000"/>
        </w:rPr>
        <w:t xml:space="preserve"> se </w:t>
      </w:r>
      <w:r w:rsidRPr="005D1DF2">
        <w:rPr>
          <w:rFonts w:ascii="Arial" w:hAnsi="Arial" w:cs="Arial"/>
        </w:rPr>
        <w:t xml:space="preserve">destinaron a la satisfacción de necesidades del </w:t>
      </w:r>
      <w:r w:rsidR="00503682" w:rsidRPr="005D1DF2">
        <w:rPr>
          <w:rFonts w:ascii="Arial" w:hAnsi="Arial" w:cs="Arial"/>
        </w:rPr>
        <w:t>Municipio</w:t>
      </w:r>
      <w:r w:rsidRPr="005D1DF2">
        <w:rPr>
          <w:rFonts w:ascii="Arial" w:hAnsi="Arial" w:cs="Arial"/>
        </w:rPr>
        <w:t xml:space="preserve"> de Puebla, </w:t>
      </w:r>
      <w:r w:rsidR="00E82A3B" w:rsidRPr="005D1DF2">
        <w:rPr>
          <w:rFonts w:ascii="Arial" w:hAnsi="Arial" w:cs="Arial"/>
        </w:rPr>
        <w:t xml:space="preserve">siendo en los rubros de </w:t>
      </w:r>
      <w:r w:rsidRPr="005D1DF2">
        <w:rPr>
          <w:rFonts w:ascii="Arial" w:hAnsi="Arial" w:cs="Arial"/>
        </w:rPr>
        <w:t xml:space="preserve">cumplimiento de sus obligaciones financieras, </w:t>
      </w:r>
      <w:r w:rsidR="0024253A" w:rsidRPr="005D1DF2">
        <w:rPr>
          <w:rFonts w:ascii="Arial" w:hAnsi="Arial" w:cs="Arial"/>
        </w:rPr>
        <w:t>al</w:t>
      </w:r>
      <w:r w:rsidRPr="005D1DF2">
        <w:rPr>
          <w:rFonts w:ascii="Arial" w:hAnsi="Arial" w:cs="Arial"/>
        </w:rPr>
        <w:t xml:space="preserve"> mantenimiento de infraestructura</w:t>
      </w:r>
      <w:r w:rsidR="0024253A" w:rsidRPr="005D1DF2">
        <w:rPr>
          <w:rFonts w:ascii="Arial" w:hAnsi="Arial" w:cs="Arial"/>
        </w:rPr>
        <w:t>, a la prestación de servicios públicos como alumbrado público y servicios de limpia</w:t>
      </w:r>
      <w:r w:rsidR="00E82A3B" w:rsidRPr="005D1DF2">
        <w:rPr>
          <w:rFonts w:ascii="Arial" w:hAnsi="Arial" w:cs="Arial"/>
        </w:rPr>
        <w:t>,</w:t>
      </w:r>
      <w:r w:rsidR="0024253A" w:rsidRPr="005D1DF2">
        <w:rPr>
          <w:rFonts w:ascii="Arial" w:hAnsi="Arial" w:cs="Arial"/>
        </w:rPr>
        <w:t xml:space="preserve"> así como </w:t>
      </w:r>
      <w:r w:rsidRPr="005D1DF2">
        <w:rPr>
          <w:rFonts w:ascii="Arial" w:hAnsi="Arial" w:cs="Arial"/>
        </w:rPr>
        <w:t>a la atención de las necesidades directamente vinculadas con la seguridad pública de sus habitantes.</w:t>
      </w:r>
    </w:p>
    <w:p w:rsidR="00A41F37" w:rsidRPr="005D1DF2" w:rsidRDefault="00A41F37" w:rsidP="00B01431">
      <w:pPr>
        <w:overflowPunct/>
        <w:jc w:val="both"/>
        <w:textAlignment w:val="auto"/>
        <w:rPr>
          <w:rFonts w:ascii="Arial" w:eastAsia="Calibri" w:hAnsi="Arial" w:cs="Arial"/>
          <w:lang w:eastAsia="en-US"/>
        </w:rPr>
      </w:pPr>
    </w:p>
    <w:p w:rsidR="00B01431" w:rsidRPr="005D1DF2" w:rsidRDefault="004B7CA7" w:rsidP="00B01431">
      <w:pPr>
        <w:overflowPunct/>
        <w:jc w:val="both"/>
        <w:textAlignment w:val="auto"/>
        <w:rPr>
          <w:rFonts w:ascii="Arial" w:eastAsia="Calibri" w:hAnsi="Arial" w:cs="Arial"/>
          <w:lang w:eastAsia="en-US"/>
        </w:rPr>
      </w:pPr>
      <w:r w:rsidRPr="005D1DF2">
        <w:rPr>
          <w:rFonts w:ascii="Arial" w:eastAsia="Calibri" w:hAnsi="Arial" w:cs="Arial"/>
          <w:lang w:eastAsia="en-US"/>
        </w:rPr>
        <w:t>Como ejemplo, e</w:t>
      </w:r>
      <w:r w:rsidR="002C048E" w:rsidRPr="005D1DF2">
        <w:rPr>
          <w:rFonts w:ascii="Arial" w:eastAsia="Calibri" w:hAnsi="Arial" w:cs="Arial"/>
          <w:lang w:eastAsia="en-US"/>
        </w:rPr>
        <w:t xml:space="preserve">n el caso de los recursos asignados a la SSPyTM, de manera general </w:t>
      </w:r>
      <w:r w:rsidR="00B01431" w:rsidRPr="005D1DF2">
        <w:rPr>
          <w:rFonts w:ascii="Arial" w:eastAsia="Calibri" w:hAnsi="Arial" w:cs="Arial"/>
          <w:lang w:eastAsia="en-US"/>
        </w:rPr>
        <w:t xml:space="preserve">el </w:t>
      </w:r>
      <w:r w:rsidR="00097677" w:rsidRPr="005D1DF2">
        <w:rPr>
          <w:rFonts w:ascii="Arial" w:eastAsia="Calibri" w:hAnsi="Arial" w:cs="Arial"/>
          <w:lang w:eastAsia="en-US"/>
        </w:rPr>
        <w:t>Secretariado</w:t>
      </w:r>
      <w:r w:rsidR="00B01431" w:rsidRPr="005D1DF2">
        <w:rPr>
          <w:rFonts w:ascii="Arial" w:eastAsia="Calibri" w:hAnsi="Arial" w:cs="Arial"/>
          <w:lang w:eastAsia="en-US"/>
        </w:rPr>
        <w:t xml:space="preserve"> Ejecutivo del Sistema Nacional de Seguridad Pública establece a través de las Reglas de Operación del S</w:t>
      </w:r>
      <w:r w:rsidR="00A41F37" w:rsidRPr="005D1DF2">
        <w:rPr>
          <w:rFonts w:ascii="Arial" w:eastAsia="Calibri" w:hAnsi="Arial" w:cs="Arial"/>
          <w:lang w:eastAsia="en-US"/>
        </w:rPr>
        <w:t>UBSEMUN</w:t>
      </w:r>
      <w:r w:rsidR="00097677" w:rsidRPr="005D1DF2">
        <w:rPr>
          <w:rFonts w:ascii="Arial" w:eastAsia="Calibri" w:hAnsi="Arial" w:cs="Arial"/>
          <w:lang w:eastAsia="en-US"/>
        </w:rPr>
        <w:t xml:space="preserve"> DF</w:t>
      </w:r>
      <w:r w:rsidR="00C34A6F" w:rsidRPr="005D1DF2">
        <w:rPr>
          <w:rFonts w:ascii="Arial" w:eastAsia="Calibri" w:hAnsi="Arial" w:cs="Arial"/>
          <w:lang w:eastAsia="en-US"/>
        </w:rPr>
        <w:t>,</w:t>
      </w:r>
      <w:r w:rsidR="00B01431" w:rsidRPr="005D1DF2">
        <w:rPr>
          <w:rFonts w:ascii="Arial" w:eastAsia="Calibri" w:hAnsi="Arial" w:cs="Arial"/>
          <w:lang w:eastAsia="en-US"/>
        </w:rPr>
        <w:t xml:space="preserve"> los Programas de Prioridad Nacional </w:t>
      </w:r>
      <w:r w:rsidR="002C048E" w:rsidRPr="005D1DF2">
        <w:rPr>
          <w:rFonts w:ascii="Arial" w:eastAsia="Calibri" w:hAnsi="Arial" w:cs="Arial"/>
          <w:lang w:eastAsia="en-US"/>
        </w:rPr>
        <w:t>que deben atenderse</w:t>
      </w:r>
      <w:r w:rsidR="00120819" w:rsidRPr="005D1DF2">
        <w:rPr>
          <w:rFonts w:ascii="Arial" w:eastAsia="Calibri" w:hAnsi="Arial" w:cs="Arial"/>
          <w:lang w:eastAsia="en-US"/>
        </w:rPr>
        <w:t xml:space="preserve"> con los recursos asignados.</w:t>
      </w:r>
    </w:p>
    <w:p w:rsidR="00477DF2" w:rsidRPr="005D1DF2" w:rsidRDefault="00477DF2" w:rsidP="00B01431">
      <w:pPr>
        <w:overflowPunct/>
        <w:jc w:val="both"/>
        <w:textAlignment w:val="auto"/>
        <w:rPr>
          <w:rFonts w:ascii="Arial" w:eastAsia="Calibri" w:hAnsi="Arial" w:cs="Arial"/>
          <w:lang w:eastAsia="en-US"/>
        </w:rPr>
      </w:pPr>
    </w:p>
    <w:p w:rsidR="00477DF2" w:rsidRPr="005D1DF2" w:rsidRDefault="00477DF2" w:rsidP="00B01431">
      <w:pPr>
        <w:overflowPunct/>
        <w:jc w:val="both"/>
        <w:textAlignment w:val="auto"/>
        <w:rPr>
          <w:rFonts w:ascii="Arial" w:eastAsia="Calibri" w:hAnsi="Arial" w:cs="Arial"/>
          <w:lang w:eastAsia="en-US"/>
        </w:rPr>
      </w:pPr>
    </w:p>
    <w:p w:rsidR="00B01431" w:rsidRPr="005D1DF2" w:rsidRDefault="00591617" w:rsidP="00477DF2">
      <w:pPr>
        <w:tabs>
          <w:tab w:val="left" w:pos="540"/>
        </w:tabs>
        <w:spacing w:line="276" w:lineRule="auto"/>
        <w:jc w:val="both"/>
        <w:rPr>
          <w:rFonts w:ascii="Arial" w:hAnsi="Arial" w:cs="Arial"/>
          <w:b/>
        </w:rPr>
      </w:pPr>
      <w:r w:rsidRPr="00B22665">
        <w:rPr>
          <w:rFonts w:ascii="Arial" w:hAnsi="Arial" w:cs="Arial"/>
          <w:noProof/>
          <w:lang w:eastAsia="es-MX"/>
        </w:rPr>
        <w:drawing>
          <wp:anchor distT="0" distB="0" distL="114300" distR="114300" simplePos="0" relativeHeight="251634176" behindDoc="0" locked="0" layoutInCell="1" allowOverlap="0">
            <wp:simplePos x="0" y="0"/>
            <wp:positionH relativeFrom="margin">
              <wp:align>right</wp:align>
            </wp:positionH>
            <wp:positionV relativeFrom="page">
              <wp:posOffset>1162821</wp:posOffset>
            </wp:positionV>
            <wp:extent cx="6458941" cy="6924069"/>
            <wp:effectExtent l="0" t="0" r="0" b="0"/>
            <wp:wrapTopAndBottom/>
            <wp:docPr id="76945" name="Picture 76945"/>
            <wp:cNvGraphicFramePr/>
            <a:graphic xmlns:a="http://schemas.openxmlformats.org/drawingml/2006/main">
              <a:graphicData uri="http://schemas.openxmlformats.org/drawingml/2006/picture">
                <pic:pic xmlns:pic="http://schemas.openxmlformats.org/drawingml/2006/picture">
                  <pic:nvPicPr>
                    <pic:cNvPr id="76945" name="Picture 76945"/>
                    <pic:cNvPicPr/>
                  </pic:nvPicPr>
                  <pic:blipFill rotWithShape="1">
                    <a:blip r:embed="rId1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2">
                              <a14:imgEffect>
                                <a14:sharpenSoften amount="25000"/>
                              </a14:imgEffect>
                            </a14:imgLayer>
                          </a14:imgProps>
                        </a:ext>
                      </a:extLst>
                    </a:blip>
                    <a:srcRect l="5281" t="13943" r="9142" b="4062"/>
                    <a:stretch/>
                  </pic:blipFill>
                  <pic:spPr bwMode="auto">
                    <a:xfrm>
                      <a:off x="0" y="0"/>
                      <a:ext cx="6458941" cy="692406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97677" w:rsidRPr="005D1DF2">
        <w:rPr>
          <w:rFonts w:ascii="Arial" w:hAnsi="Arial" w:cs="Arial"/>
          <w:b/>
        </w:rPr>
        <w:t>Sugerencia</w:t>
      </w:r>
      <w:r w:rsidR="00B83E37" w:rsidRPr="005D1DF2">
        <w:rPr>
          <w:rFonts w:ascii="Arial" w:hAnsi="Arial" w:cs="Arial"/>
          <w:b/>
        </w:rPr>
        <w:t>:</w:t>
      </w:r>
    </w:p>
    <w:p w:rsidR="00CA311E" w:rsidRPr="005D1DF2" w:rsidRDefault="00CA311E" w:rsidP="00D50FC9">
      <w:pPr>
        <w:tabs>
          <w:tab w:val="left" w:pos="540"/>
        </w:tabs>
        <w:jc w:val="both"/>
        <w:rPr>
          <w:rFonts w:ascii="Arial" w:hAnsi="Arial" w:cs="Arial"/>
        </w:rPr>
      </w:pPr>
    </w:p>
    <w:p w:rsidR="00C52672" w:rsidRPr="005D1DF2" w:rsidRDefault="00D83E1D" w:rsidP="00120819">
      <w:pPr>
        <w:tabs>
          <w:tab w:val="left" w:pos="540"/>
        </w:tabs>
        <w:jc w:val="both"/>
        <w:rPr>
          <w:rFonts w:ascii="Arial" w:hAnsi="Arial" w:cs="Arial"/>
        </w:rPr>
      </w:pPr>
      <w:r w:rsidRPr="005D1DF2">
        <w:rPr>
          <w:rFonts w:ascii="Arial" w:hAnsi="Arial" w:cs="Arial"/>
        </w:rPr>
        <w:t xml:space="preserve">Si bien la asignación de recursos se realiza en apego a la Ley de Coordinación Fiscal, se sugiere identificar la mejor alternativa del pago de Servicios Personales ya que actualmente el </w:t>
      </w:r>
      <w:r w:rsidR="00EA60A9">
        <w:rPr>
          <w:rFonts w:ascii="Arial" w:hAnsi="Arial" w:cs="Arial"/>
        </w:rPr>
        <w:t>Programa/Fondo</w:t>
      </w:r>
      <w:r w:rsidRPr="005D1DF2">
        <w:rPr>
          <w:rFonts w:ascii="Arial" w:hAnsi="Arial" w:cs="Arial"/>
        </w:rPr>
        <w:t xml:space="preserve"> considera como proyecto la remuneración del personal de Seguridad Pública con FORTAMUN-D</w:t>
      </w:r>
      <w:r w:rsidR="00F61AA9">
        <w:rPr>
          <w:rFonts w:ascii="Arial" w:hAnsi="Arial" w:cs="Arial"/>
        </w:rPr>
        <w:t>F</w:t>
      </w:r>
      <w:r w:rsidRPr="005D1DF2">
        <w:rPr>
          <w:rFonts w:ascii="Arial" w:hAnsi="Arial" w:cs="Arial"/>
        </w:rPr>
        <w:t>, cuando con recursos propios y/o Participaciones se puede acceder a los beneficios del artículo 3 B de la Ley en comento.</w:t>
      </w:r>
    </w:p>
    <w:p w:rsidR="00C52672" w:rsidRPr="005D1DF2" w:rsidRDefault="00C52672">
      <w:pPr>
        <w:overflowPunct/>
        <w:autoSpaceDE/>
        <w:autoSpaceDN/>
        <w:adjustRightInd/>
        <w:textAlignment w:val="auto"/>
        <w:rPr>
          <w:rFonts w:ascii="Arial" w:eastAsia="Times" w:hAnsi="Arial" w:cs="Arial"/>
          <w:b/>
          <w:iCs/>
        </w:rPr>
      </w:pPr>
      <w:r w:rsidRPr="005D1DF2">
        <w:rPr>
          <w:rFonts w:ascii="Arial" w:eastAsia="Times" w:hAnsi="Arial" w:cs="Arial"/>
          <w:b/>
          <w:iCs/>
        </w:rPr>
        <w:br w:type="page"/>
      </w:r>
    </w:p>
    <w:p w:rsidR="003B732F" w:rsidRPr="005D1DF2"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¿Existe justificación teórica o empírica documentada que sustente el tipo de intervención que el programa lleva a cabo?</w:t>
      </w:r>
    </w:p>
    <w:p w:rsidR="00831368" w:rsidRPr="005D1DF2" w:rsidRDefault="00831368" w:rsidP="00831368">
      <w:pPr>
        <w:tabs>
          <w:tab w:val="left" w:pos="540"/>
        </w:tabs>
        <w:spacing w:line="276" w:lineRule="auto"/>
        <w:jc w:val="both"/>
        <w:rPr>
          <w:rFonts w:ascii="Arial" w:eastAsia="Times" w:hAnsi="Arial" w:cs="Arial"/>
          <w:iCs/>
          <w:lang w:eastAsia="en-US"/>
        </w:rPr>
      </w:pPr>
    </w:p>
    <w:p w:rsidR="00023F03" w:rsidRPr="005D1DF2" w:rsidRDefault="00AB4497" w:rsidP="00AB4497">
      <w:pPr>
        <w:tabs>
          <w:tab w:val="left" w:pos="567"/>
        </w:tabs>
        <w:spacing w:line="276" w:lineRule="auto"/>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AB4497" w:rsidRPr="005D1DF2" w:rsidRDefault="00AB4497" w:rsidP="00AB4497">
      <w:pPr>
        <w:tabs>
          <w:tab w:val="left" w:pos="567"/>
        </w:tabs>
        <w:spacing w:line="276" w:lineRule="auto"/>
        <w:rPr>
          <w:rFonts w:ascii="Arial" w:eastAsia="Times" w:hAnsi="Arial" w:cs="Arial"/>
          <w:b/>
          <w:iCs/>
        </w:rPr>
      </w:pPr>
      <w:r w:rsidRPr="005D1DF2">
        <w:rPr>
          <w:rFonts w:ascii="Arial" w:eastAsia="Times" w:hAnsi="Arial" w:cs="Arial"/>
          <w:b/>
          <w:iCs/>
        </w:rPr>
        <w:t>Ponderación</w:t>
      </w:r>
      <w:r w:rsidR="00582721" w:rsidRPr="005D1DF2">
        <w:rPr>
          <w:rFonts w:ascii="Arial" w:eastAsia="Times" w:hAnsi="Arial" w:cs="Arial"/>
          <w:b/>
          <w:iCs/>
        </w:rPr>
        <w:t xml:space="preserve"> según CONEVAL:</w:t>
      </w: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24"/>
        <w:gridCol w:w="9302"/>
      </w:tblGrid>
      <w:tr w:rsidR="00B43EE2" w:rsidRPr="005D1DF2" w:rsidTr="00A05D4D">
        <w:trPr>
          <w:jc w:val="center"/>
        </w:trPr>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B43EE2" w:rsidRPr="005D1DF2" w:rsidRDefault="00B43EE2"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302" w:type="dxa"/>
            <w:tcBorders>
              <w:top w:val="single" w:sz="4" w:space="0" w:color="auto"/>
              <w:left w:val="single" w:sz="4" w:space="0" w:color="auto"/>
              <w:bottom w:val="single" w:sz="4" w:space="0" w:color="auto"/>
              <w:right w:val="single" w:sz="4" w:space="0" w:color="auto"/>
            </w:tcBorders>
            <w:shd w:val="clear" w:color="auto" w:fill="auto"/>
            <w:vAlign w:val="center"/>
          </w:tcPr>
          <w:p w:rsidR="00B43EE2" w:rsidRPr="005D1DF2" w:rsidRDefault="00B43EE2"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B43EE2" w:rsidRPr="005D1DF2"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5D1DF2" w:rsidRDefault="00B43EE2"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302" w:type="dxa"/>
            <w:tcBorders>
              <w:top w:val="single" w:sz="4" w:space="0" w:color="auto"/>
              <w:left w:val="single" w:sz="4" w:space="0" w:color="auto"/>
              <w:bottom w:val="single" w:sz="4" w:space="0" w:color="auto"/>
              <w:right w:val="single" w:sz="4" w:space="0" w:color="auto"/>
            </w:tcBorders>
          </w:tcPr>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una justificación teórica o empírica documentada que sustente el tipo de intervención que el programa lleva a cabo en la población objetivo, y</w:t>
            </w:r>
          </w:p>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La justificación teórica o empírica documentada no es consistente con el diagnóstico del problema.</w:t>
            </w:r>
          </w:p>
        </w:tc>
      </w:tr>
      <w:tr w:rsidR="00B43EE2" w:rsidRPr="005D1DF2"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5D1DF2" w:rsidRDefault="00B43EE2"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302" w:type="dxa"/>
            <w:tcBorders>
              <w:top w:val="single" w:sz="4" w:space="0" w:color="auto"/>
              <w:left w:val="single" w:sz="4" w:space="0" w:color="auto"/>
              <w:bottom w:val="single" w:sz="4" w:space="0" w:color="auto"/>
              <w:right w:val="single" w:sz="4" w:space="0" w:color="auto"/>
            </w:tcBorders>
          </w:tcPr>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una justificación teórica o empírica documentada que sustente el tipo de intervención que el programa lleva a cabo en la población objetivo, y</w:t>
            </w:r>
          </w:p>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La justificación teórica o empírica documentada es consistente con el diagnóstico del problema. </w:t>
            </w:r>
          </w:p>
        </w:tc>
      </w:tr>
      <w:tr w:rsidR="00B43EE2" w:rsidRPr="005D1DF2"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5D1DF2" w:rsidRDefault="00B43EE2"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302" w:type="dxa"/>
            <w:tcBorders>
              <w:top w:val="single" w:sz="4" w:space="0" w:color="auto"/>
              <w:left w:val="single" w:sz="4" w:space="0" w:color="auto"/>
              <w:bottom w:val="single" w:sz="4" w:space="0" w:color="auto"/>
              <w:right w:val="single" w:sz="4" w:space="0" w:color="auto"/>
            </w:tcBorders>
          </w:tcPr>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una justificación teórica o empírica documentada que sustente el tipo de intervención que el programa lleva a cabo en la población objetivo, y</w:t>
            </w:r>
          </w:p>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La justificación teórica o empírica documentada es consistente con el diagnóstico del problema, y</w:t>
            </w:r>
          </w:p>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Existe(n) evidencia(s) (nacional o internacional) de los efectos positivos atribuibles a los beneficios o los apoyos otorgados a la población objetivo.</w:t>
            </w:r>
          </w:p>
        </w:tc>
      </w:tr>
      <w:tr w:rsidR="00B43EE2" w:rsidRPr="005D1DF2"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5D1DF2" w:rsidRDefault="00B43EE2"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302" w:type="dxa"/>
            <w:tcBorders>
              <w:top w:val="single" w:sz="4" w:space="0" w:color="auto"/>
              <w:left w:val="single" w:sz="4" w:space="0" w:color="auto"/>
              <w:bottom w:val="single" w:sz="4" w:space="0" w:color="auto"/>
              <w:right w:val="single" w:sz="4" w:space="0" w:color="auto"/>
            </w:tcBorders>
          </w:tcPr>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una justificación teórica o empírica documentada que sustente el tipo de intervención que el programa lleva a cabo en la población objetivo, y</w:t>
            </w:r>
          </w:p>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La justificación teórica o empírica documentada es consistente con el diagnóstico del problema, y</w:t>
            </w:r>
          </w:p>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Existe(n) evidencia(s) (nacional o internacional) de los efectos positivos atribuibles a los beneficios o apoyos otorgados a la población objetivo, y</w:t>
            </w:r>
          </w:p>
          <w:p w:rsidR="00B43EE2" w:rsidRPr="005D1DF2" w:rsidRDefault="00B43EE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Existe(n) evidencia(s) (nacional o internacional) de que la intervención es más eficaz para atender la problemática que otras alternativas.</w:t>
            </w:r>
          </w:p>
        </w:tc>
      </w:tr>
    </w:tbl>
    <w:p w:rsidR="00AB4497" w:rsidRPr="005D1DF2" w:rsidRDefault="00AB4497" w:rsidP="00023F03">
      <w:pPr>
        <w:tabs>
          <w:tab w:val="left" w:pos="567"/>
        </w:tabs>
        <w:spacing w:line="276" w:lineRule="auto"/>
        <w:jc w:val="both"/>
        <w:rPr>
          <w:rFonts w:ascii="Arial" w:eastAsia="Times" w:hAnsi="Arial" w:cs="Arial"/>
          <w:b/>
          <w:iCs/>
        </w:rPr>
      </w:pPr>
    </w:p>
    <w:p w:rsidR="00216888" w:rsidRPr="005D1DF2" w:rsidRDefault="00AB4497" w:rsidP="00023F03">
      <w:pPr>
        <w:tabs>
          <w:tab w:val="left" w:pos="567"/>
        </w:tabs>
        <w:spacing w:line="276" w:lineRule="auto"/>
        <w:jc w:val="both"/>
        <w:rPr>
          <w:rFonts w:ascii="Arial" w:eastAsia="Times" w:hAnsi="Arial" w:cs="Arial"/>
          <w:b/>
          <w:iCs/>
        </w:rPr>
      </w:pPr>
      <w:r w:rsidRPr="005D1DF2">
        <w:rPr>
          <w:rFonts w:ascii="Arial" w:eastAsia="Times" w:hAnsi="Arial" w:cs="Arial"/>
          <w:b/>
          <w:iCs/>
        </w:rPr>
        <w:t>Evaluación:</w:t>
      </w:r>
    </w:p>
    <w:p w:rsidR="00E81261" w:rsidRPr="005D1DF2" w:rsidRDefault="001825D0" w:rsidP="00307941">
      <w:pPr>
        <w:spacing w:line="276" w:lineRule="auto"/>
        <w:jc w:val="both"/>
        <w:rPr>
          <w:rFonts w:ascii="Arial" w:eastAsia="Times" w:hAnsi="Arial" w:cs="Arial"/>
          <w:iCs/>
        </w:rPr>
      </w:pPr>
      <w:r w:rsidRPr="005D1DF2">
        <w:rPr>
          <w:rFonts w:ascii="Arial" w:eastAsia="Times" w:hAnsi="Arial" w:cs="Arial"/>
          <w:iCs/>
        </w:rPr>
        <w:t>De la evaluación a la información y documentación proporcionada se ponderó en un nivel 4 de cumplimiento, debido a que l</w:t>
      </w:r>
      <w:r w:rsidRPr="005D1DF2">
        <w:rPr>
          <w:rFonts w:ascii="Arial" w:hAnsi="Arial" w:cs="Arial"/>
          <w:color w:val="000000"/>
        </w:rPr>
        <w:t xml:space="preserve">os recursos de este </w:t>
      </w:r>
      <w:r w:rsidR="0085605A" w:rsidRPr="005D1DF2">
        <w:rPr>
          <w:rFonts w:ascii="Arial" w:hAnsi="Arial" w:cs="Arial"/>
          <w:color w:val="000000"/>
        </w:rPr>
        <w:t>Programa/</w:t>
      </w:r>
      <w:r w:rsidR="009E0460" w:rsidRPr="005D1DF2">
        <w:rPr>
          <w:rFonts w:ascii="Arial" w:hAnsi="Arial" w:cs="Arial"/>
          <w:color w:val="000000"/>
        </w:rPr>
        <w:t>Fondo</w:t>
      </w:r>
      <w:r w:rsidR="00AE36FE" w:rsidRPr="005D1DF2">
        <w:rPr>
          <w:rFonts w:ascii="Arial" w:hAnsi="Arial" w:cs="Arial"/>
          <w:color w:val="000000"/>
        </w:rPr>
        <w:t xml:space="preserve"> se orientaron</w:t>
      </w:r>
      <w:r w:rsidRPr="005D1DF2">
        <w:rPr>
          <w:rFonts w:ascii="Arial" w:hAnsi="Arial" w:cs="Arial"/>
          <w:color w:val="000000"/>
        </w:rPr>
        <w:t xml:space="preserve"> principalmente a la satisfacción de los requerimientos municipales beneficiando a la población en general</w:t>
      </w:r>
      <w:r w:rsidR="00AE36FE" w:rsidRPr="005D1DF2">
        <w:rPr>
          <w:rFonts w:ascii="Arial" w:hAnsi="Arial" w:cs="Arial"/>
          <w:color w:val="000000"/>
        </w:rPr>
        <w:t>, en cumplimiento con el Artículo 37 de la L</w:t>
      </w:r>
      <w:r w:rsidR="00117B59" w:rsidRPr="005D1DF2">
        <w:rPr>
          <w:rFonts w:ascii="Arial" w:hAnsi="Arial" w:cs="Arial"/>
          <w:color w:val="000000"/>
        </w:rPr>
        <w:t>CF</w:t>
      </w:r>
      <w:r w:rsidR="00AE36FE" w:rsidRPr="005D1DF2">
        <w:rPr>
          <w:rFonts w:ascii="Arial" w:hAnsi="Arial" w:cs="Arial"/>
          <w:color w:val="000000"/>
        </w:rPr>
        <w:t xml:space="preserve"> </w:t>
      </w:r>
      <w:r w:rsidR="00117B59" w:rsidRPr="005D1DF2">
        <w:rPr>
          <w:rFonts w:ascii="Arial" w:hAnsi="Arial" w:cs="Arial"/>
          <w:color w:val="000000"/>
        </w:rPr>
        <w:t>dando prioridad al cumplimiento de sus obligaciones financieras, a</w:t>
      </w:r>
      <w:r w:rsidR="004B7CA7" w:rsidRPr="005D1DF2">
        <w:rPr>
          <w:rFonts w:ascii="Arial" w:hAnsi="Arial" w:cs="Arial"/>
          <w:color w:val="000000"/>
        </w:rPr>
        <w:t xml:space="preserve"> </w:t>
      </w:r>
      <w:r w:rsidR="00117B59" w:rsidRPr="005D1DF2">
        <w:rPr>
          <w:rFonts w:ascii="Arial" w:hAnsi="Arial" w:cs="Arial"/>
          <w:color w:val="000000"/>
        </w:rPr>
        <w:t>l</w:t>
      </w:r>
      <w:r w:rsidR="004B7CA7" w:rsidRPr="005D1DF2">
        <w:rPr>
          <w:rFonts w:ascii="Arial" w:hAnsi="Arial" w:cs="Arial"/>
          <w:color w:val="000000"/>
        </w:rPr>
        <w:t xml:space="preserve">a infraestructura básica y servicios públicos así como </w:t>
      </w:r>
      <w:r w:rsidR="00117B59" w:rsidRPr="005D1DF2">
        <w:rPr>
          <w:rFonts w:ascii="Arial" w:hAnsi="Arial" w:cs="Arial"/>
          <w:color w:val="000000"/>
        </w:rPr>
        <w:t>a la atención de las necesidades directamente vinculadas con la seguridad pública de sus habitantes.</w:t>
      </w:r>
    </w:p>
    <w:p w:rsidR="00E81261" w:rsidRPr="005D1DF2" w:rsidRDefault="00E81261" w:rsidP="00216888">
      <w:pPr>
        <w:tabs>
          <w:tab w:val="left" w:pos="567"/>
        </w:tabs>
        <w:spacing w:line="276" w:lineRule="auto"/>
        <w:jc w:val="both"/>
        <w:rPr>
          <w:rFonts w:ascii="Arial" w:eastAsia="Times" w:hAnsi="Arial" w:cs="Arial"/>
          <w:iCs/>
        </w:rPr>
      </w:pPr>
    </w:p>
    <w:p w:rsidR="007104BD" w:rsidRPr="005D1DF2" w:rsidRDefault="00E81261" w:rsidP="00216888">
      <w:pPr>
        <w:tabs>
          <w:tab w:val="left" w:pos="567"/>
        </w:tabs>
        <w:spacing w:line="276" w:lineRule="auto"/>
        <w:jc w:val="both"/>
        <w:rPr>
          <w:rFonts w:ascii="Arial" w:eastAsia="Times" w:hAnsi="Arial" w:cs="Arial"/>
          <w:iCs/>
        </w:rPr>
      </w:pPr>
      <w:r w:rsidRPr="005D1DF2">
        <w:rPr>
          <w:rFonts w:ascii="Arial" w:eastAsia="Times" w:hAnsi="Arial" w:cs="Arial"/>
          <w:iCs/>
        </w:rPr>
        <w:t xml:space="preserve">Cabe señalar que en el caso de la SSPyTM los recursos provenientes de FORTAMUN –DF, se incorporan al cumplimiento del programa </w:t>
      </w:r>
      <w:r w:rsidRPr="005D1DF2">
        <w:rPr>
          <w:rFonts w:ascii="Arial" w:eastAsia="Times" w:hAnsi="Arial" w:cs="Arial"/>
          <w:b/>
          <w:i/>
          <w:iCs/>
        </w:rPr>
        <w:t xml:space="preserve">“Subsidio </w:t>
      </w:r>
      <w:r w:rsidR="008B0C09" w:rsidRPr="005D1DF2">
        <w:rPr>
          <w:rFonts w:ascii="Arial" w:eastAsia="Times" w:hAnsi="Arial" w:cs="Arial"/>
          <w:b/>
          <w:i/>
          <w:iCs/>
        </w:rPr>
        <w:t xml:space="preserve">para la Seguridad </w:t>
      </w:r>
      <w:r w:rsidR="00143CF8" w:rsidRPr="005D1DF2">
        <w:rPr>
          <w:rFonts w:ascii="Arial" w:eastAsia="Times" w:hAnsi="Arial" w:cs="Arial"/>
          <w:b/>
          <w:i/>
          <w:iCs/>
        </w:rPr>
        <w:t>en</w:t>
      </w:r>
      <w:r w:rsidR="008B0C09" w:rsidRPr="005D1DF2">
        <w:rPr>
          <w:rFonts w:ascii="Arial" w:eastAsia="Times" w:hAnsi="Arial" w:cs="Arial"/>
          <w:b/>
          <w:i/>
          <w:iCs/>
        </w:rPr>
        <w:t xml:space="preserve"> </w:t>
      </w:r>
      <w:r w:rsidRPr="005D1DF2">
        <w:rPr>
          <w:rFonts w:ascii="Arial" w:eastAsia="Times" w:hAnsi="Arial" w:cs="Arial"/>
          <w:b/>
          <w:i/>
          <w:iCs/>
        </w:rPr>
        <w:t xml:space="preserve">los </w:t>
      </w:r>
      <w:r w:rsidR="00503682" w:rsidRPr="005D1DF2">
        <w:rPr>
          <w:rFonts w:ascii="Arial" w:eastAsia="Times" w:hAnsi="Arial" w:cs="Arial"/>
          <w:b/>
          <w:i/>
          <w:iCs/>
        </w:rPr>
        <w:t>Municipio</w:t>
      </w:r>
      <w:r w:rsidRPr="005D1DF2">
        <w:rPr>
          <w:rFonts w:ascii="Arial" w:eastAsia="Times" w:hAnsi="Arial" w:cs="Arial"/>
          <w:b/>
          <w:i/>
          <w:iCs/>
        </w:rPr>
        <w:t xml:space="preserve">s y en su caso, a los Estados cuando tengan a su cargo la función o la ejerzan coordinadamente con los </w:t>
      </w:r>
      <w:r w:rsidR="00503682" w:rsidRPr="005D1DF2">
        <w:rPr>
          <w:rFonts w:ascii="Arial" w:eastAsia="Times" w:hAnsi="Arial" w:cs="Arial"/>
          <w:b/>
          <w:i/>
          <w:iCs/>
        </w:rPr>
        <w:t>Municipio</w:t>
      </w:r>
      <w:r w:rsidRPr="005D1DF2">
        <w:rPr>
          <w:rFonts w:ascii="Arial" w:eastAsia="Times" w:hAnsi="Arial" w:cs="Arial"/>
          <w:b/>
          <w:i/>
          <w:iCs/>
        </w:rPr>
        <w:t>s, así como al Gobierno del Distrito Federal” (SUBSEMUN –DF)</w:t>
      </w:r>
      <w:r w:rsidRPr="005D1DF2">
        <w:rPr>
          <w:rFonts w:ascii="Arial" w:eastAsia="Times" w:hAnsi="Arial" w:cs="Arial"/>
          <w:iCs/>
        </w:rPr>
        <w:t>, y para su ejercicio se ajustan a las reglas y programas de operación de éste.</w:t>
      </w:r>
    </w:p>
    <w:p w:rsidR="007104BD" w:rsidRPr="005D1DF2" w:rsidRDefault="007104BD" w:rsidP="00111CE9">
      <w:pPr>
        <w:tabs>
          <w:tab w:val="left" w:pos="567"/>
        </w:tabs>
        <w:spacing w:line="276" w:lineRule="auto"/>
        <w:ind w:left="426" w:hanging="426"/>
        <w:jc w:val="both"/>
        <w:rPr>
          <w:rFonts w:ascii="Arial" w:eastAsia="Times" w:hAnsi="Arial" w:cs="Arial"/>
          <w:iCs/>
        </w:rPr>
      </w:pPr>
    </w:p>
    <w:p w:rsidR="007104BD" w:rsidRPr="005D1DF2" w:rsidRDefault="007104BD" w:rsidP="00111CE9">
      <w:pPr>
        <w:tabs>
          <w:tab w:val="left" w:pos="567"/>
        </w:tabs>
        <w:spacing w:line="276" w:lineRule="auto"/>
        <w:ind w:left="426" w:hanging="426"/>
        <w:jc w:val="both"/>
        <w:rPr>
          <w:rFonts w:ascii="Arial" w:eastAsia="Times" w:hAnsi="Arial" w:cs="Arial"/>
          <w:b/>
          <w:iCs/>
        </w:rPr>
      </w:pPr>
      <w:r w:rsidRPr="005D1DF2">
        <w:rPr>
          <w:rFonts w:ascii="Arial" w:eastAsia="Times" w:hAnsi="Arial" w:cs="Arial"/>
          <w:b/>
          <w:iCs/>
        </w:rPr>
        <w:t>Justificación:</w:t>
      </w:r>
    </w:p>
    <w:p w:rsidR="008B1E31" w:rsidRPr="005D1DF2" w:rsidRDefault="0061625F" w:rsidP="00D92091">
      <w:pPr>
        <w:overflowPunct/>
        <w:jc w:val="both"/>
        <w:textAlignment w:val="auto"/>
        <w:rPr>
          <w:rFonts w:ascii="Arial" w:eastAsia="Times" w:hAnsi="Arial" w:cs="Arial"/>
          <w:iCs/>
        </w:rPr>
      </w:pPr>
      <w:r w:rsidRPr="005D1DF2">
        <w:rPr>
          <w:rFonts w:ascii="Arial" w:eastAsia="Times" w:hAnsi="Arial" w:cs="Arial"/>
          <w:iCs/>
        </w:rPr>
        <w:t>En el caso de la SSPyTM, t</w:t>
      </w:r>
      <w:r w:rsidR="008B1E31" w:rsidRPr="005D1DF2">
        <w:rPr>
          <w:rFonts w:ascii="Arial" w:eastAsia="Times" w:hAnsi="Arial" w:cs="Arial"/>
          <w:iCs/>
        </w:rPr>
        <w:t>eóricamente su origen se sustenta</w:t>
      </w:r>
      <w:r w:rsidRPr="005D1DF2">
        <w:rPr>
          <w:rFonts w:ascii="Arial" w:eastAsia="Times" w:hAnsi="Arial" w:cs="Arial"/>
          <w:iCs/>
        </w:rPr>
        <w:t xml:space="preserve"> en el </w:t>
      </w:r>
      <w:r w:rsidR="007624DE" w:rsidRPr="005D1DF2">
        <w:rPr>
          <w:rFonts w:ascii="Arial" w:eastAsia="Times" w:hAnsi="Arial" w:cs="Arial"/>
          <w:iCs/>
        </w:rPr>
        <w:t>Acuerdo de elegibilidad</w:t>
      </w:r>
      <w:r w:rsidR="00BD0CC1" w:rsidRPr="005D1DF2">
        <w:rPr>
          <w:rFonts w:ascii="Arial" w:eastAsia="Times" w:hAnsi="Arial" w:cs="Arial"/>
          <w:iCs/>
        </w:rPr>
        <w:t xml:space="preserve"> y posteriormente en </w:t>
      </w:r>
      <w:r w:rsidR="008B1E31" w:rsidRPr="005D1DF2">
        <w:rPr>
          <w:rFonts w:ascii="Arial" w:eastAsia="Times" w:hAnsi="Arial" w:cs="Arial"/>
          <w:iCs/>
        </w:rPr>
        <w:t xml:space="preserve">el </w:t>
      </w:r>
      <w:r w:rsidRPr="005D1DF2">
        <w:rPr>
          <w:rFonts w:ascii="Arial" w:eastAsia="Times" w:hAnsi="Arial" w:cs="Arial"/>
          <w:iCs/>
        </w:rPr>
        <w:t>denominado “</w:t>
      </w:r>
      <w:r w:rsidR="007624DE" w:rsidRPr="005D1DF2">
        <w:rPr>
          <w:rFonts w:ascii="Arial" w:eastAsia="Times" w:hAnsi="Arial" w:cs="Arial"/>
          <w:iCs/>
        </w:rPr>
        <w:t xml:space="preserve">Convenio </w:t>
      </w:r>
      <w:r w:rsidR="00411010" w:rsidRPr="005D1DF2">
        <w:rPr>
          <w:rFonts w:ascii="Arial" w:eastAsia="Times" w:hAnsi="Arial" w:cs="Arial"/>
          <w:iCs/>
        </w:rPr>
        <w:t>Específico</w:t>
      </w:r>
      <w:r w:rsidR="007624DE" w:rsidRPr="005D1DF2">
        <w:rPr>
          <w:rFonts w:ascii="Arial" w:eastAsia="Times" w:hAnsi="Arial" w:cs="Arial"/>
          <w:iCs/>
        </w:rPr>
        <w:t xml:space="preserve"> de Adhesión para el Otorgamiento del Subsidio a los </w:t>
      </w:r>
      <w:r w:rsidR="00503682" w:rsidRPr="005D1DF2">
        <w:rPr>
          <w:rFonts w:ascii="Arial" w:eastAsia="Times" w:hAnsi="Arial" w:cs="Arial"/>
          <w:iCs/>
        </w:rPr>
        <w:t>Municipio</w:t>
      </w:r>
      <w:r w:rsidR="007624DE" w:rsidRPr="005D1DF2">
        <w:rPr>
          <w:rFonts w:ascii="Arial" w:eastAsia="Times" w:hAnsi="Arial" w:cs="Arial"/>
          <w:iCs/>
        </w:rPr>
        <w:t>s</w:t>
      </w:r>
      <w:r w:rsidR="008B1E31" w:rsidRPr="005D1DF2">
        <w:rPr>
          <w:rFonts w:ascii="Arial" w:eastAsia="Times" w:hAnsi="Arial" w:cs="Arial"/>
          <w:iCs/>
        </w:rPr>
        <w:t xml:space="preserve"> </w:t>
      </w:r>
      <w:r w:rsidR="007624DE" w:rsidRPr="005D1DF2">
        <w:rPr>
          <w:rFonts w:ascii="Arial" w:eastAsia="Times" w:hAnsi="Arial" w:cs="Arial"/>
          <w:iCs/>
        </w:rPr>
        <w:t>y</w:t>
      </w:r>
      <w:r w:rsidRPr="005D1DF2">
        <w:rPr>
          <w:rFonts w:ascii="Arial" w:eastAsia="Times" w:hAnsi="Arial" w:cs="Arial"/>
          <w:iCs/>
        </w:rPr>
        <w:t>,</w:t>
      </w:r>
      <w:r w:rsidR="007624DE" w:rsidRPr="005D1DF2">
        <w:rPr>
          <w:rFonts w:ascii="Arial" w:eastAsia="Times" w:hAnsi="Arial" w:cs="Arial"/>
          <w:iCs/>
        </w:rPr>
        <w:t xml:space="preserve"> en su caso</w:t>
      </w:r>
      <w:r w:rsidRPr="005D1DF2">
        <w:rPr>
          <w:rFonts w:ascii="Arial" w:eastAsia="Times" w:hAnsi="Arial" w:cs="Arial"/>
          <w:iCs/>
        </w:rPr>
        <w:t>,</w:t>
      </w:r>
      <w:r w:rsidR="007624DE" w:rsidRPr="005D1DF2">
        <w:rPr>
          <w:rFonts w:ascii="Arial" w:eastAsia="Times" w:hAnsi="Arial" w:cs="Arial"/>
          <w:iCs/>
        </w:rPr>
        <w:t xml:space="preserve"> a los Estados cuando tengan a su cargo la función o la ejerzan coordinadamente con los </w:t>
      </w:r>
      <w:r w:rsidR="00503682" w:rsidRPr="005D1DF2">
        <w:rPr>
          <w:rFonts w:ascii="Arial" w:eastAsia="Times" w:hAnsi="Arial" w:cs="Arial"/>
          <w:iCs/>
        </w:rPr>
        <w:t>Municipio</w:t>
      </w:r>
      <w:r w:rsidR="007624DE" w:rsidRPr="005D1DF2">
        <w:rPr>
          <w:rFonts w:ascii="Arial" w:eastAsia="Times" w:hAnsi="Arial" w:cs="Arial"/>
          <w:iCs/>
        </w:rPr>
        <w:t xml:space="preserve">s, </w:t>
      </w:r>
      <w:r w:rsidR="00D92091" w:rsidRPr="005D1DF2">
        <w:rPr>
          <w:rFonts w:ascii="Arial" w:eastAsia="Times" w:hAnsi="Arial" w:cs="Arial"/>
          <w:iCs/>
        </w:rPr>
        <w:t>así</w:t>
      </w:r>
      <w:r w:rsidR="007624DE" w:rsidRPr="005D1DF2">
        <w:rPr>
          <w:rFonts w:ascii="Arial" w:eastAsia="Times" w:hAnsi="Arial" w:cs="Arial"/>
          <w:iCs/>
        </w:rPr>
        <w:t xml:space="preserve"> como al Gobierno del Distrito Federal</w:t>
      </w:r>
      <w:r w:rsidRPr="005D1DF2">
        <w:rPr>
          <w:rFonts w:ascii="Arial" w:eastAsia="Times" w:hAnsi="Arial" w:cs="Arial"/>
          <w:iCs/>
        </w:rPr>
        <w:t>”</w:t>
      </w:r>
      <w:r w:rsidR="00BD0CC1" w:rsidRPr="005D1DF2">
        <w:rPr>
          <w:rFonts w:ascii="Arial" w:eastAsia="Times" w:hAnsi="Arial" w:cs="Arial"/>
          <w:iCs/>
        </w:rPr>
        <w:t xml:space="preserve"> y</w:t>
      </w:r>
      <w:r w:rsidR="00A02AC0" w:rsidRPr="005D1DF2">
        <w:rPr>
          <w:rFonts w:ascii="Arial" w:eastAsia="Times" w:hAnsi="Arial" w:cs="Arial"/>
          <w:iCs/>
        </w:rPr>
        <w:t xml:space="preserve"> </w:t>
      </w:r>
      <w:r w:rsidR="00BD0CC1" w:rsidRPr="005D1DF2">
        <w:rPr>
          <w:rFonts w:ascii="Arial" w:eastAsia="Times" w:hAnsi="Arial" w:cs="Arial"/>
          <w:iCs/>
        </w:rPr>
        <w:t xml:space="preserve">su </w:t>
      </w:r>
      <w:r w:rsidR="007624DE" w:rsidRPr="005D1DF2">
        <w:rPr>
          <w:rFonts w:ascii="Arial" w:eastAsia="Times" w:hAnsi="Arial" w:cs="Arial"/>
          <w:iCs/>
        </w:rPr>
        <w:t xml:space="preserve">respectivo </w:t>
      </w:r>
      <w:r w:rsidRPr="005D1DF2">
        <w:rPr>
          <w:rFonts w:ascii="Arial" w:eastAsia="Times" w:hAnsi="Arial" w:cs="Arial"/>
          <w:iCs/>
        </w:rPr>
        <w:t>anexo</w:t>
      </w:r>
      <w:r w:rsidR="007624DE" w:rsidRPr="005D1DF2">
        <w:rPr>
          <w:rFonts w:ascii="Arial" w:eastAsia="Times" w:hAnsi="Arial" w:cs="Arial"/>
          <w:iCs/>
        </w:rPr>
        <w:t xml:space="preserve"> </w:t>
      </w:r>
      <w:r w:rsidRPr="005D1DF2">
        <w:rPr>
          <w:rFonts w:ascii="Arial" w:eastAsia="Times" w:hAnsi="Arial" w:cs="Arial"/>
          <w:iCs/>
        </w:rPr>
        <w:t>t</w:t>
      </w:r>
      <w:r w:rsidR="008B1E31" w:rsidRPr="005D1DF2">
        <w:rPr>
          <w:rFonts w:ascii="Arial" w:eastAsia="Times" w:hAnsi="Arial" w:cs="Arial"/>
          <w:iCs/>
        </w:rPr>
        <w:t>écnico</w:t>
      </w:r>
      <w:r w:rsidRPr="005D1DF2">
        <w:rPr>
          <w:rFonts w:ascii="Arial" w:eastAsia="Times" w:hAnsi="Arial" w:cs="Arial"/>
          <w:iCs/>
        </w:rPr>
        <w:t>,</w:t>
      </w:r>
      <w:r w:rsidR="008B1E31" w:rsidRPr="005D1DF2">
        <w:rPr>
          <w:rFonts w:ascii="Arial" w:eastAsia="Times" w:hAnsi="Arial" w:cs="Arial"/>
          <w:iCs/>
        </w:rPr>
        <w:t xml:space="preserve"> a través del cua</w:t>
      </w:r>
      <w:r w:rsidR="00BD0CC1" w:rsidRPr="005D1DF2">
        <w:rPr>
          <w:rFonts w:ascii="Arial" w:eastAsia="Times" w:hAnsi="Arial" w:cs="Arial"/>
          <w:iCs/>
        </w:rPr>
        <w:t xml:space="preserve">l el </w:t>
      </w:r>
      <w:r w:rsidR="00503682" w:rsidRPr="005D1DF2">
        <w:rPr>
          <w:rFonts w:ascii="Arial" w:eastAsia="Times" w:hAnsi="Arial" w:cs="Arial"/>
          <w:iCs/>
        </w:rPr>
        <w:t>Municipio</w:t>
      </w:r>
      <w:r w:rsidR="00BD0CC1" w:rsidRPr="005D1DF2">
        <w:rPr>
          <w:rFonts w:ascii="Arial" w:eastAsia="Times" w:hAnsi="Arial" w:cs="Arial"/>
          <w:iCs/>
        </w:rPr>
        <w:t xml:space="preserve"> de Puebla al ser </w:t>
      </w:r>
      <w:r w:rsidRPr="005D1DF2">
        <w:rPr>
          <w:rFonts w:ascii="Arial" w:eastAsia="Times" w:hAnsi="Arial" w:cs="Arial"/>
          <w:iCs/>
        </w:rPr>
        <w:t>beneficiario del Subsidio</w:t>
      </w:r>
      <w:r w:rsidR="00981908" w:rsidRPr="005D1DF2">
        <w:rPr>
          <w:rFonts w:ascii="Arial" w:eastAsia="Times" w:hAnsi="Arial" w:cs="Arial"/>
          <w:iCs/>
        </w:rPr>
        <w:t xml:space="preserve"> y a efecto de complementar los recursos necesarios para el cumplimiento del objeto del presente "CONVENIO",  se obligan a aportar de sus recursos presupuestarios el 25 (veinticinco) por ciento del total de los recursos federales otorgados</w:t>
      </w:r>
      <w:r w:rsidR="00890523" w:rsidRPr="005D1DF2">
        <w:rPr>
          <w:rFonts w:ascii="Arial" w:eastAsia="Times" w:hAnsi="Arial" w:cs="Arial"/>
          <w:iCs/>
        </w:rPr>
        <w:t>,</w:t>
      </w:r>
      <w:r w:rsidR="008B1E31" w:rsidRPr="005D1DF2">
        <w:rPr>
          <w:rFonts w:ascii="Arial" w:eastAsia="Times" w:hAnsi="Arial" w:cs="Arial"/>
          <w:iCs/>
        </w:rPr>
        <w:t xml:space="preserve"> a través de las cuales se</w:t>
      </w:r>
      <w:r w:rsidR="00A02AC0" w:rsidRPr="005D1DF2">
        <w:rPr>
          <w:rFonts w:ascii="Arial" w:eastAsia="Times" w:hAnsi="Arial" w:cs="Arial"/>
          <w:iCs/>
        </w:rPr>
        <w:t xml:space="preserve"> da origen a los documentos que </w:t>
      </w:r>
      <w:r w:rsidR="008B1E31" w:rsidRPr="005D1DF2">
        <w:rPr>
          <w:rFonts w:ascii="Arial" w:eastAsia="Times" w:hAnsi="Arial" w:cs="Arial"/>
          <w:iCs/>
        </w:rPr>
        <w:t>oficialmente cumpl</w:t>
      </w:r>
      <w:r w:rsidR="00A02AC0" w:rsidRPr="005D1DF2">
        <w:rPr>
          <w:rFonts w:ascii="Arial" w:eastAsia="Times" w:hAnsi="Arial" w:cs="Arial"/>
          <w:iCs/>
        </w:rPr>
        <w:t xml:space="preserve">en la aplicación del ejercicio y </w:t>
      </w:r>
      <w:r w:rsidR="008B1E31" w:rsidRPr="005D1DF2">
        <w:rPr>
          <w:rFonts w:ascii="Arial" w:eastAsia="Times" w:hAnsi="Arial" w:cs="Arial"/>
          <w:iCs/>
        </w:rPr>
        <w:t>su debido programa y</w:t>
      </w:r>
      <w:r w:rsidR="00A02AC0" w:rsidRPr="005D1DF2">
        <w:rPr>
          <w:rFonts w:ascii="Arial" w:eastAsia="Times" w:hAnsi="Arial" w:cs="Arial"/>
          <w:iCs/>
        </w:rPr>
        <w:t xml:space="preserve"> </w:t>
      </w:r>
      <w:r w:rsidR="008B1E31" w:rsidRPr="005D1DF2">
        <w:rPr>
          <w:rFonts w:ascii="Arial" w:eastAsia="Times" w:hAnsi="Arial" w:cs="Arial"/>
          <w:iCs/>
        </w:rPr>
        <w:t>son:</w:t>
      </w:r>
    </w:p>
    <w:p w:rsidR="00A02AC0" w:rsidRPr="005D1DF2" w:rsidRDefault="00A02AC0" w:rsidP="008B1E31">
      <w:pPr>
        <w:overflowPunct/>
        <w:textAlignment w:val="auto"/>
        <w:rPr>
          <w:rFonts w:ascii="Arial" w:eastAsia="Times" w:hAnsi="Arial" w:cs="Arial"/>
          <w:iCs/>
        </w:rPr>
      </w:pPr>
    </w:p>
    <w:p w:rsidR="008B1E31" w:rsidRPr="005D1DF2" w:rsidRDefault="007E7AA0" w:rsidP="00D92091">
      <w:pPr>
        <w:overflowPunct/>
        <w:jc w:val="both"/>
        <w:textAlignment w:val="auto"/>
        <w:rPr>
          <w:rFonts w:ascii="Arial" w:eastAsia="Times" w:hAnsi="Arial" w:cs="Arial"/>
          <w:iCs/>
        </w:rPr>
      </w:pPr>
      <w:r w:rsidRPr="005D1DF2">
        <w:rPr>
          <w:rFonts w:ascii="Arial" w:eastAsia="Times" w:hAnsi="Arial" w:cs="Arial"/>
          <w:iCs/>
        </w:rPr>
        <w:t xml:space="preserve">1.- Criterios generales conforme a los cuales habrán de otorgarse las prestaciones correspondientes de mejora de las condiciones laborales del personal operativo de la </w:t>
      </w:r>
      <w:r w:rsidR="00BD3653" w:rsidRPr="005D1DF2">
        <w:rPr>
          <w:rFonts w:ascii="Arial" w:eastAsia="Times" w:hAnsi="Arial" w:cs="Arial"/>
          <w:iCs/>
        </w:rPr>
        <w:t>Secretaría</w:t>
      </w:r>
      <w:r w:rsidRPr="005D1DF2">
        <w:rPr>
          <w:rFonts w:ascii="Arial" w:eastAsia="Times" w:hAnsi="Arial" w:cs="Arial"/>
          <w:iCs/>
        </w:rPr>
        <w:t xml:space="preserve"> de Seguridad Pública y Tránsito</w:t>
      </w:r>
    </w:p>
    <w:p w:rsidR="008B1E31" w:rsidRPr="005D1DF2" w:rsidRDefault="000B6EF1" w:rsidP="00D92091">
      <w:pPr>
        <w:overflowPunct/>
        <w:jc w:val="both"/>
        <w:textAlignment w:val="auto"/>
        <w:rPr>
          <w:rFonts w:ascii="Arial" w:eastAsia="Times" w:hAnsi="Arial" w:cs="Arial"/>
          <w:iCs/>
        </w:rPr>
      </w:pPr>
      <w:r w:rsidRPr="005D1DF2">
        <w:rPr>
          <w:rFonts w:ascii="Arial" w:eastAsia="Times" w:hAnsi="Arial" w:cs="Arial"/>
          <w:iCs/>
        </w:rPr>
        <w:t xml:space="preserve">Municipal del </w:t>
      </w:r>
      <w:r w:rsidR="00503682" w:rsidRPr="005D1DF2">
        <w:rPr>
          <w:rFonts w:ascii="Arial" w:eastAsia="Times" w:hAnsi="Arial" w:cs="Arial"/>
          <w:iCs/>
        </w:rPr>
        <w:t>Municipio</w:t>
      </w:r>
      <w:r w:rsidRPr="005D1DF2">
        <w:rPr>
          <w:rFonts w:ascii="Arial" w:eastAsia="Times" w:hAnsi="Arial" w:cs="Arial"/>
          <w:iCs/>
        </w:rPr>
        <w:t xml:space="preserve"> de P</w:t>
      </w:r>
      <w:r w:rsidR="007E7AA0" w:rsidRPr="005D1DF2">
        <w:rPr>
          <w:rFonts w:ascii="Arial" w:eastAsia="Times" w:hAnsi="Arial" w:cs="Arial"/>
          <w:iCs/>
        </w:rPr>
        <w:t>uebla para el ejercicio fiscal 2015, y</w:t>
      </w:r>
    </w:p>
    <w:p w:rsidR="007E7AA0" w:rsidRPr="005D1DF2" w:rsidRDefault="007E7AA0" w:rsidP="00D92091">
      <w:pPr>
        <w:overflowPunct/>
        <w:jc w:val="both"/>
        <w:textAlignment w:val="auto"/>
        <w:rPr>
          <w:rFonts w:ascii="Arial" w:eastAsia="Times" w:hAnsi="Arial" w:cs="Arial"/>
          <w:iCs/>
        </w:rPr>
      </w:pPr>
    </w:p>
    <w:p w:rsidR="00617D03" w:rsidRPr="005D1DF2" w:rsidRDefault="007E7AA0" w:rsidP="00D92091">
      <w:pPr>
        <w:overflowPunct/>
        <w:jc w:val="both"/>
        <w:textAlignment w:val="auto"/>
        <w:rPr>
          <w:rFonts w:ascii="Arial" w:hAnsi="Arial" w:cs="Arial"/>
          <w:b/>
          <w:bCs/>
          <w:color w:val="FFFFFF"/>
        </w:rPr>
      </w:pPr>
      <w:r w:rsidRPr="005D1DF2">
        <w:rPr>
          <w:rFonts w:ascii="Arial" w:eastAsia="Times" w:hAnsi="Arial" w:cs="Arial"/>
          <w:iCs/>
        </w:rPr>
        <w:t xml:space="preserve">2.- Programa de mejora de las condiciones laborales del personal operativo de la </w:t>
      </w:r>
      <w:r w:rsidR="00BD3653" w:rsidRPr="005D1DF2">
        <w:rPr>
          <w:rFonts w:ascii="Arial" w:eastAsia="Times" w:hAnsi="Arial" w:cs="Arial"/>
          <w:iCs/>
        </w:rPr>
        <w:t>Secretaría</w:t>
      </w:r>
      <w:r w:rsidRPr="005D1DF2">
        <w:rPr>
          <w:rFonts w:ascii="Arial" w:eastAsia="Times" w:hAnsi="Arial" w:cs="Arial"/>
          <w:iCs/>
        </w:rPr>
        <w:t xml:space="preserve"> de Seguridad Pública y Tránsito Municipal del </w:t>
      </w:r>
      <w:r w:rsidR="00503682" w:rsidRPr="005D1DF2">
        <w:rPr>
          <w:rFonts w:ascii="Arial" w:eastAsia="Times" w:hAnsi="Arial" w:cs="Arial"/>
          <w:iCs/>
        </w:rPr>
        <w:t>Municipio</w:t>
      </w:r>
      <w:r w:rsidRPr="005D1DF2">
        <w:rPr>
          <w:rFonts w:ascii="Arial" w:eastAsia="Times" w:hAnsi="Arial" w:cs="Arial"/>
          <w:iCs/>
        </w:rPr>
        <w:t xml:space="preserve"> de Puebla para el ejercicio fiscal 2015.</w:t>
      </w:r>
      <w:r w:rsidRPr="005D1DF2">
        <w:rPr>
          <w:rFonts w:ascii="Arial" w:hAnsi="Arial" w:cs="Arial"/>
          <w:b/>
          <w:bCs/>
          <w:color w:val="FFFFFF"/>
        </w:rPr>
        <w:t>m</w:t>
      </w:r>
    </w:p>
    <w:p w:rsidR="00C808B3" w:rsidRPr="005D1DF2" w:rsidRDefault="00C808B3" w:rsidP="00D92091">
      <w:pPr>
        <w:jc w:val="both"/>
        <w:rPr>
          <w:rFonts w:ascii="Arial" w:hAnsi="Arial" w:cs="Arial"/>
        </w:rPr>
      </w:pPr>
    </w:p>
    <w:p w:rsidR="00BC6B6D" w:rsidRPr="005D1DF2" w:rsidRDefault="00BC6B6D" w:rsidP="00D92091">
      <w:pPr>
        <w:jc w:val="both"/>
        <w:rPr>
          <w:rFonts w:ascii="Arial" w:hAnsi="Arial" w:cs="Arial"/>
        </w:rPr>
      </w:pPr>
      <w:r w:rsidRPr="00B22665">
        <w:rPr>
          <w:rFonts w:ascii="Arial" w:hAnsi="Arial" w:cs="Arial"/>
          <w:noProof/>
          <w:lang w:eastAsia="es-MX"/>
        </w:rPr>
        <w:drawing>
          <wp:anchor distT="0" distB="0" distL="114300" distR="114300" simplePos="0" relativeHeight="251639296" behindDoc="0" locked="0" layoutInCell="1" allowOverlap="1">
            <wp:simplePos x="0" y="0"/>
            <wp:positionH relativeFrom="column">
              <wp:posOffset>94615</wp:posOffset>
            </wp:positionH>
            <wp:positionV relativeFrom="paragraph">
              <wp:posOffset>36195</wp:posOffset>
            </wp:positionV>
            <wp:extent cx="6400800" cy="6546215"/>
            <wp:effectExtent l="0" t="0" r="0" b="0"/>
            <wp:wrapNone/>
            <wp:docPr id="1174" name="Picture 1174"/>
            <wp:cNvGraphicFramePr/>
            <a:graphic xmlns:a="http://schemas.openxmlformats.org/drawingml/2006/main">
              <a:graphicData uri="http://schemas.openxmlformats.org/drawingml/2006/picture">
                <pic:pic xmlns:pic="http://schemas.openxmlformats.org/drawingml/2006/picture">
                  <pic:nvPicPr>
                    <pic:cNvPr id="1174" name="Picture 1174"/>
                    <pic:cNvPicPr/>
                  </pic:nvPicPr>
                  <pic:blipFill rotWithShape="1">
                    <a:blip r:embed="rId13" cstate="print"/>
                    <a:srcRect l="5723" t="10442" r="6170" b="2717"/>
                    <a:stretch/>
                  </pic:blipFill>
                  <pic:spPr>
                    <a:xfrm>
                      <a:off x="0" y="0"/>
                      <a:ext cx="6400109" cy="6545508"/>
                    </a:xfrm>
                    <a:prstGeom prst="rect">
                      <a:avLst/>
                    </a:prstGeom>
                  </pic:spPr>
                </pic:pic>
              </a:graphicData>
            </a:graphic>
          </wp:anchor>
        </w:drawing>
      </w: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BC6B6D" w:rsidRPr="005D1DF2" w:rsidRDefault="00BC6B6D" w:rsidP="00D92091">
      <w:pPr>
        <w:jc w:val="both"/>
        <w:rPr>
          <w:rFonts w:ascii="Arial" w:hAnsi="Arial" w:cs="Arial"/>
        </w:rPr>
      </w:pPr>
    </w:p>
    <w:p w:rsidR="00277195" w:rsidRPr="005D1DF2" w:rsidRDefault="007E45A2" w:rsidP="00D92091">
      <w:pPr>
        <w:jc w:val="both"/>
        <w:rPr>
          <w:rFonts w:ascii="Arial" w:hAnsi="Arial" w:cs="Arial"/>
        </w:rPr>
      </w:pPr>
      <w:r>
        <w:rPr>
          <w:rFonts w:ascii="Arial" w:hAnsi="Arial" w:cs="Arial"/>
          <w:noProof/>
          <w:lang w:eastAsia="es-MX"/>
        </w:rPr>
        <w:pict>
          <v:group id="Group 76701" o:spid="_x0000_s1026" style="position:absolute;left:0;text-align:left;margin-left:71.25pt;margin-top:81pt;width:510pt;height:643.3pt;z-index:251644416;mso-position-horizontal-relative:page;mso-position-vertical-relative:page;mso-width-relative:margin;mso-height-relative:margin" coordsize="77541,1010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84" o:spid="_x0000_s1027" type="#_x0000_t75" style="position:absolute;left:72176;top:97048;width:5365;height:39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h53HAAAA3QAAAA8AAABkcnMvZG93bnJldi54bWxEj09rwkAUxO8Fv8PyCt7qplo0pFlFWoSC&#10;9NBEUW+P7Msfmn0bstuYfvtuQfA4zMxvmHQzmlYM1LvGsoLnWQSCuLC64UrBId89xSCcR9bYWiYF&#10;v+Rgs548pJhoe+UvGjJfiQBhl6CC2vsukdIVNRl0M9sRB6+0vUEfZF9J3eM1wE0r51G0lAYbDgs1&#10;dvRWU/Gd/RgFq93n5aTz+fswnAtyWbkfj6e9UtPHcfsKwtPo7+Fb+0MrWMTxC/y/CU9Ar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p/h53HAAAA3QAAAA8AAAAAAAAAAAAA&#10;AAAAnwIAAGRycy9kb3ducmV2LnhtbFBLBQYAAAAABAAEAPcAAACTAwAAAAA=&#10;">
              <v:imagedata r:id="rId14" o:title=""/>
            </v:shape>
            <v:shape id="Picture 3886" o:spid="_x0000_s1028" type="#_x0000_t75" style="position:absolute;left:487;top:6339;width:2926;height:102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xLzLGAAAA3QAAAA8AAABkcnMvZG93bnJldi54bWxEj19rwjAUxd+FfYdwB3vTdJtI7Ywy3ARh&#10;+rCq+Hpp7prS5qY0mdZ9eiMIezycPz/ObNHbRpyo85VjBc+jBARx4XTFpYL9bjVMQfiArLFxTAou&#10;5GExfxjMMNPuzN90ykMp4gj7DBWYENpMSl8YsuhHriWO3o/rLIYou1LqDs9x3DbyJUkm0mLFkWCw&#10;paWhos5/beRu3PRvWYf2WH/WH1/F4WDG20app8f+/Q1EoD78h+/ttVbwmqYTuL2JT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HEvMsYAAADdAAAADwAAAAAAAAAAAAAA&#10;AACfAgAAZHJzL2Rvd25yZXYueG1sUEsFBgAAAAAEAAQA9wAAAJIDAAAAAA==&#10;">
              <v:imagedata r:id="rId15" o:title=""/>
            </v:shape>
            <v:shape id="Picture 3888" o:spid="_x0000_s1029" type="#_x0000_t75" style="position:absolute;left:52669;top:2438;width:975;height:536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rD3zBAAAA3QAAAA8AAABkcnMvZG93bnJldi54bWxET11rwjAUfRf8D+EKvs3UyUZWjSITURSF&#10;VcHXS3PXljU3pYla//3yIPh4ON+zRWdrcaPWV441jEcJCOLcmYoLDefT+k2B8AHZYO2YNDzIw2Le&#10;780wNe7OP3TLQiFiCPsUNZQhNKmUPi/Joh+5hjhyv661GCJsC2lavMdwW8v3JPmUFiuODSU29F1S&#10;/pddrYbssTm6jy/c2P0huajVjvYqkNbDQbecggjUhZf46d4aDROl4tz4Jj4BO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rD3zBAAAA3QAAAA8AAAAAAAAAAAAAAAAAnwIA&#10;AGRycy9kb3ducmV2LnhtbFBLBQYAAAAABAAEAPcAAACNAwAAAAA=&#10;">
              <v:imagedata r:id="rId16" o:title=""/>
            </v:shape>
            <v:shape id="Picture 3890" o:spid="_x0000_s1030" type="#_x0000_t75" style="position:absolute;left:33649;top:66324;width:13655;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hbbBAAAA3QAAAA8AAABkcnMvZG93bnJldi54bWxET0tuwjAQ3VfiDtYgsSs2QaIhYBCiArqr&#10;+BxgiIckIh6H2CXh9vWiUpdP779c97YWT2p95VjDZKxAEOfOVFxouJx37ykIH5AN1o5Jw4s8rFeD&#10;tyVmxnV8pOcpFCKGsM9QQxlCk0np85Is+rFriCN3c63FEGFbSNNiF8NtLROlZtJixbGhxIa2JeX3&#10;04/VkCYP7KbX+ydvZvvLd6L4Qx0OWo+G/WYBIlAf/sV/7i+jYZrO4/74Jj4Buf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QhbbBAAAA3QAAAA8AAAAAAAAAAAAAAAAAnwIA&#10;AGRycy9kb3ducmV2LnhtbFBLBQYAAAAABAAEAPcAAACNAwAAAAA=&#10;">
              <v:imagedata r:id="rId17" o:title=""/>
            </v:shape>
            <v:shape id="Picture 3892" o:spid="_x0000_s1031" type="#_x0000_t75" style="position:absolute;width:76565;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v92bFAAAA3QAAAA8AAABkcnMvZG93bnJldi54bWxEj09rAjEUxO8Fv0N4Qm81q7ZFt0ZZhIK3&#10;qv3j9bF53QQ3L+smutt+eiMUehxm5jfMYtW7WlyoDdazgvEoA0Fcem25UvDx/vowAxEissbaMyn4&#10;oQCr5eBugbn2He/oso+VSBAOOSowMTa5lKE05DCMfEOcvG/fOoxJtpXULXYJ7mo5ybJn6dByWjDY&#10;0NpQedyfnYLtb3z6Onw+vhUdWnOS1kyzolfqftgXLyAi9fE//NfeaAXT2XwCtzfpCc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r/dmxQAAAN0AAAAPAAAAAAAAAAAAAAAA&#10;AJ8CAABkcnMvZG93bnJldi54bWxQSwUGAAAAAAQABAD3AAAAkQMAAAAA&#10;">
              <v:imagedata r:id="rId18" o:title=""/>
            </v:shape>
            <v:shape id="Picture 3894" o:spid="_x0000_s1032" type="#_x0000_t75" style="position:absolute;left:22433;top:42428;width:15606;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ov+vCAAAA3QAAAA8AAABkcnMvZG93bnJldi54bWxEj1FrwkAQhN+F/odjhb7pRaslpp4iRcFX&#10;oz9gya25YG4vzW01/vteodDHYWa+YdbbwbfqTn1sAhuYTTNQxFWwDdcGLufDJAcVBdliG5gMPCnC&#10;dvMyWmNhw4NPdC+lVgnCsUADTqQrtI6VI49xGjri5F1D71GS7Gtte3wkuG/1PMvetceG04LDjj4d&#10;Vbfy2xug1aH92pfL6z5HscKzU1w+nTGv42H3AUpokP/wX/toDbzlqwX8vklPQG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KL/rwgAAAN0AAAAPAAAAAAAAAAAAAAAAAJ8C&#10;AABkcnMvZG93bnJldi54bWxQSwUGAAAAAAQABAD3AAAAjgMAAAAA&#10;">
              <v:imagedata r:id="rId19" o:title=""/>
            </v:shape>
            <v:shape id="Picture 3896" o:spid="_x0000_s1033" type="#_x0000_t75" style="position:absolute;left:487;top:74615;width:3902;height:264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2muDGAAAA3QAAAA8AAABkcnMvZG93bnJldi54bWxEj0+LwjAUxO/CfofwFryIpiqIW40i/sOT&#10;oO5Bb6/Ns+1u81KaqN1vbxYEj8PM/IaZzhtTijvVrrCsoN+LQBCnVhecKfg+bbpjEM4jaywtk4I/&#10;cjCffbSmGGv74APdjz4TAcIuRgW591UspUtzMuh6tiIO3tXWBn2QdSZ1jY8AN6UcRNFIGiw4LORY&#10;0TKn9Pd4MwpOm2VSaton690i2V4v5/3qp0NKtT+bxQSEp8a/w6/2TisYjr9G8P8mPAE5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raa4MYAAADdAAAADwAAAAAAAAAAAAAA&#10;AACfAgAAZHJzL2Rvd25yZXYueG1sUEsFBgAAAAAEAAQA9wAAAJIDAAAAAA==&#10;">
              <v:imagedata r:id="rId20" o:title=""/>
            </v:shape>
            <v:shape id="Picture 3898" o:spid="_x0000_s1034" type="#_x0000_t75" style="position:absolute;left:12192;top:35112;width:9265;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E0TDAAAA3QAAAA8AAABkcnMvZG93bnJldi54bWxET8tqwkAU3Qv+w3AL3UgzaaVi0oxSpZai&#10;G039gGvm5oGZOyEz1fj3nYXg8nDe2XIwrbhQ7xrLCl6jGARxYXXDlYLj7+ZlDsJ5ZI2tZVJwIwfL&#10;xXiUYartlQ90yX0lQgi7FBXU3neplK6oyaCLbEccuNL2Bn2AfSV1j9cQblr5FsczabDh0FBjR+ua&#10;inP+ZxTkdiUbN90lB/76fo/Lyf6Ub/dKPT8Nnx8gPA3+Ib67f7SC6TwJc8Ob8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P4TRMMAAADdAAAADwAAAAAAAAAAAAAAAACf&#10;AgAAZHJzL2Rvd25yZXYueG1sUEsFBgAAAAAEAAQA9wAAAI8DAAAAAA==&#10;">
              <v:imagedata r:id="rId21" o:title=""/>
            </v:shape>
            <v:shape id="Picture 3900" o:spid="_x0000_s1035" type="#_x0000_t75" style="position:absolute;left:31699;top:24871;width:16581;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129AAAA3QAAAA8AAABkcnMvZG93bnJldi54bWxET70KwjAQ3gXfIZzgpqkKotUoUii4iVXQ&#10;8WzOtthcShO1vr0ZBMeP73+97UwtXtS6yrKCyTgCQZxbXXGh4HxKRwsQziNrrC2Tgg852G76vTXG&#10;2r75SK/MFyKEsItRQel9E0vp8pIMurFtiAN3t61BH2BbSN3iO4SbWk6jaC4NVhwaSmwoKSl/ZE+j&#10;4JQa3j8xPVSy8cn1liSXHWVKDQfdbgXCU+f/4p97rxXMllHYH96EJyA3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9b/Xb0AAADdAAAADwAAAAAAAAAAAAAAAACfAgAAZHJz&#10;L2Rvd25yZXYueG1sUEsFBgAAAAAEAAQA9wAAAIkDAAAAAA==&#10;">
              <v:imagedata r:id="rId22" o:title=""/>
            </v:shape>
            <v:shape id="Picture 3902" o:spid="_x0000_s1036" type="#_x0000_t75" style="position:absolute;left:53644;top:68275;width:488;height:19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IirfHAAAA3QAAAA8AAABkcnMvZG93bnJldi54bWxEj0FrwkAUhO+C/2F5BS9FN40obXSVkqoo&#10;eKl66e2RfSap2bdpdtX4712h4HGYmW+Y6bw1lbhQ40rLCt4GEQjizOqScwWH/bL/DsJ5ZI2VZVJw&#10;IwfzWbczxUTbK3/TZedzESDsElRQeF8nUrqsIINuYGvi4B1tY9AH2eRSN3gNcFPJOIrG0mDJYaHA&#10;mtKCstPubBRsfpbbVfq6GNlfl+7jrz+zcsNYqd5L+zkB4an1z/B/e60VDD+iGB5vwhOQs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IirfHAAAA3QAAAA8AAAAAAAAAAAAA&#10;AAAAnwIAAGRycy9kb3ducmV2LnhtbFBLBQYAAAAABAAEAPcAAACTAwAAAAA=&#10;">
              <v:imagedata r:id="rId23" o:title=""/>
            </v:shape>
            <v:shape id="Picture 3904" o:spid="_x0000_s1037" type="#_x0000_t75" style="position:absolute;left:11216;top:66324;width:17069;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PyOPEAAAA3QAAAA8AAABkcnMvZG93bnJldi54bWxEj92KwjAUhO8F3yEcwTtNVmVxu0YRQXER&#10;BH8e4LQ5tmWbk9JEW99+Iwh7OczMN8xi1dlKPKjxpWMNH2MFgjhzpuRcw/WyHc1B+IBssHJMGp7k&#10;YbXs9xaYGNfyiR7nkIsIYZ+ghiKEOpHSZwVZ9GNXE0fv5hqLIcoml6bBNsJtJSdKfUqLJceFAmva&#10;FJT9nu9Ww4+84R3dcTdR2/TY2mu6TsNB6+GgW3+DCNSF//C7vTcapl9qBq838Qn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PyOPEAAAA3QAAAA8AAAAAAAAAAAAAAAAA&#10;nwIAAGRycy9kb3ducmV2LnhtbFBLBQYAAAAABAAEAPcAAACQAwAAAAA=&#10;">
              <v:imagedata r:id="rId24" o:title=""/>
            </v:shape>
            <v:shape id="Picture 3906" o:spid="_x0000_s1038" type="#_x0000_t75" style="position:absolute;left:72176;top:77053;width:1463;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HZfGAAAA3QAAAA8AAABkcnMvZG93bnJldi54bWxEj0FrAjEUhO+C/yG8Qi9Sk21B7NYoUikt&#10;IohWen5snrvbbl6WJF3Xf28EweMwM98ws0VvG9GRD7VjDdlYgSAunKm51HD4/niagggR2WDjmDSc&#10;KcBiPhzMMDfuxDvq9rEUCcIhRw1VjG0uZSgqshjGriVO3tF5izFJX0rj8ZTgtpHPSk2kxZrTQoUt&#10;vVdU/O3/rYbtqFeF+9l22eqgNp+rdXP0v5nWjw/98g1EpD7ew7f2l9Hw8qomcH2TnoC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4dl8YAAADdAAAADwAAAAAAAAAAAAAA&#10;AACfAgAAZHJzL2Rvd25yZXYueG1sUEsFBgAAAAAEAAQA9wAAAJIDAAAAAA==&#10;">
              <v:imagedata r:id="rId25" o:title=""/>
            </v:shape>
            <v:shape id="Picture 3908" o:spid="_x0000_s1039" type="#_x0000_t75" style="position:absolute;left:18044;top:43891;width:975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XVRnAAAAA3QAAAA8AAABkcnMvZG93bnJldi54bWxET8uKwjAU3Qv+Q7gD7jQdX4zVKCIILlz4&#10;3F+aO0mxualN1M58vVkMzPJw3otV6yrxpCaUnhV8DjIQxIXXJRsFl/O2/wUiRGSNlWdS8EMBVstu&#10;Z4G59i8+0vMUjUghHHJUYGOscylDYclhGPiaOHHfvnEYE2yM1A2+Urir5DDLptJhyanBYk0bS8Xt&#10;9HAK9A6v5d7i72Q2LMx9vRkfpsYr1fto13MQkdr4L/5z77SC0SxLc9Ob9ATk8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ddVGcAAAADdAAAADwAAAAAAAAAAAAAAAACfAgAA&#10;ZHJzL2Rvd25yZXYueG1sUEsFBgAAAAAEAAQA9wAAAIwDAAAAAA==&#10;">
              <v:imagedata r:id="rId26" o:title=""/>
            </v:shape>
            <v:shape id="Picture 3910" o:spid="_x0000_s1040" type="#_x0000_t75" style="position:absolute;left:52669;top:59984;width:1463;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xpI7CAAAA3QAAAA8AAABkcnMvZG93bnJldi54bWxET8lqwzAQvQf6D2IKucWyU+jiWAmlpJBD&#10;L00K7nGwJpaJNTKW4iVfHx0KPT7eXuwm24qBet84VpAlKQjiyumGawU/p8/VKwgfkDW2jknBTB52&#10;24dFgbl2I3/TcAy1iCHsc1RgQuhyKX1lyKJPXEccubPrLYYI+1rqHscYblu5TtNnabHh2GCwow9D&#10;1eV4tQrGsnupS11WzR4dZ1+/l5uZ90otH6f3DYhAU/gX/7kPWsHTWxb3xzfxCcjt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saSOwgAAAN0AAAAPAAAAAAAAAAAAAAAAAJ8C&#10;AABkcnMvZG93bnJldi54bWxQSwUGAAAAAAQABAD3AAAAjgMAAAAA&#10;">
              <v:imagedata r:id="rId27" o:title=""/>
            </v:shape>
            <v:shape id="Picture 3912" o:spid="_x0000_s1041" type="#_x0000_t75" style="position:absolute;left:487;top:30236;width:488;height:7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BLQzEAAAA3QAAAA8AAABkcnMvZG93bnJldi54bWxEj8FqwzAQRO+B/IPYQG+xHBdM61oOIRBa&#10;CDnYSel1sba2qbUSlpq4fx8VCj0OM/OGKbezGcWVJj9YVrBJUhDErdUDdwou58P6CYQPyBpHy6Tg&#10;hzxsq+WixELbG9d0bUInIoR9gQr6EFwhpW97MugT64ij92kngyHKqZN6wluEm1FmaZpLgwPHhR4d&#10;7Xtqv5pvoyBw5mqHp7z9OB1fa5Y7/46dUg+refcCItAc/sN/7Tet4PF5k8Hvm/gEZH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BLQzEAAAA3QAAAA8AAAAAAAAAAAAAAAAA&#10;nwIAAGRycy9kb3ducmV2LnhtbFBLBQYAAAAABAAEAPcAAACQAwAAAAA=&#10;">
              <v:imagedata r:id="rId28" o:title=""/>
            </v:shape>
            <v:shape id="Picture 3914" o:spid="_x0000_s1042" type="#_x0000_t75" style="position:absolute;left:25359;top:25359;width:1463;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1IVzFAAAA3QAAAA8AAABkcnMvZG93bnJldi54bWxEj1FrwjAUhd+F/YdwB76IJnVDZjXKEIQ9&#10;CGK7H3Bprm2xuSlNZuq/X4TBHg/nnO9wtvvRduJOg28da8gWCgRx5UzLtYbv8jj/AOEDssHOMWl4&#10;kIf97mWyxdy4yBe6F6EWCcI+Rw1NCH0upa8asugXridO3tUNFkOSQy3NgDHBbSeXSq2kxZbTQoM9&#10;HRqqbsWP1aDUTBbufKqyYzzfLo9DtGUZtZ6+jp8bEIHG8B/+a38ZDW/r7B2eb9ITkL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NSFcxQAAAN0AAAAPAAAAAAAAAAAAAAAA&#10;AJ8CAABkcnMvZG93bnJldi54bWxQSwUGAAAAAAQABAD3AAAAkQMAAAAA&#10;">
              <v:imagedata r:id="rId29" o:title=""/>
            </v:shape>
            <v:shape id="Picture 3916" o:spid="_x0000_s1043" type="#_x0000_t75" style="position:absolute;left:75102;top:66324;width:2439;height:229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epuXHAAAA3QAAAA8AAABkcnMvZG93bnJldi54bWxEj09rwkAUxO8Fv8PyhN7qRkODja4igmAt&#10;Hvxz6PGZfWaD2bchu2rsp+8KhR6HmfkNM513thY3an3lWMFwkIAgLpyuuFRwPKzexiB8QNZYOyYF&#10;D/Iwn/Vepphrd+cd3fahFBHCPkcFJoQml9IXhiz6gWuIo3d2rcUQZVtK3eI9wm0tR0mSSYsVxwWD&#10;DS0NFZf91SrIvr9Mvbmmyx+3PazW6fGzOIV3pV773WICIlAX/sN/7bVWkH4MM3i+iU9Az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xepuXHAAAA3QAAAA8AAAAAAAAAAAAA&#10;AAAAnwIAAGRycy9kb3ducmV2LnhtbFBLBQYAAAAABAAEAPcAAACTAwAAAAA=&#10;">
              <v:imagedata r:id="rId30" o:title=""/>
            </v:shape>
            <v:shape id="Picture 3918" o:spid="_x0000_s1044" type="#_x0000_t75" style="position:absolute;left:42915;top:12192;width:146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YZG3CAAAA3QAAAA8AAABkcnMvZG93bnJldi54bWxET8uKwjAU3QvzD+EOuLOpjviojTLICIIb&#10;XyDuLs2dtjPNTW2i1r83C8Hl4bzTRWsqcaPGlZYV9KMYBHFmdcm5guNh1ZuAcB5ZY2WZFDzIwWL+&#10;0Ukx0fbOO7rtfS5CCLsEFRTe14mULivIoItsTRy4X9sY9AE2udQN3kO4qeQgjkfSYMmhocCalgVl&#10;//urUVBuDz+XP22cWedjexqfrb9shkp1P9vvGQhPrX+LX+61VvA17Ye54U14AnL+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mGRtwgAAAN0AAAAPAAAAAAAAAAAAAAAAAJ8C&#10;AABkcnMvZG93bnJldi54bWxQSwUGAAAAAAQABAD3AAAAjgMAAAAA&#10;">
              <v:imagedata r:id="rId31" o:title=""/>
            </v:shape>
            <v:shape id="Picture 3920" o:spid="_x0000_s1045" type="#_x0000_t75" style="position:absolute;left:25359;top:35112;width:20970;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7SmbDAAAA3QAAAA8AAABkcnMvZG93bnJldi54bWxET11rwjAUfR/4H8IV9jZTHQztjOImBYVV&#10;sI493zXXptjclCa23b9fHgZ7PJzv9Xa0jeip87VjBfNZAoK4dLrmSsHnJXtagvABWWPjmBT8kIft&#10;ZvKwxlS7gc/UF6ESMYR9igpMCG0qpS8NWfQz1xJH7uo6iyHCrpK6wyGG20YukuRFWqw5Nhhs6d1Q&#10;eSvuVkG+HH1xOl4y+tZvH+bwtb/e8r1Sj9Nx9woi0Bj+xX/ug1bwvFrE/fFNfA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tKZsMAAADdAAAADwAAAAAAAAAAAAAAAACf&#10;AgAAZHJzL2Rvd25yZXYueG1sUEsFBgAAAAAEAAQA9wAAAI8DAAAAAA==&#10;">
              <v:imagedata r:id="rId32" o:title=""/>
            </v:shape>
            <v:shape id="Picture 3922" o:spid="_x0000_s1046" type="#_x0000_t75" style="position:absolute;left:4389;top:100462;width:8778;height: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8L8nIAAAA3QAAAA8AAABkcnMvZG93bnJldi54bWxEj09LAzEUxO+C3yE8wZvNuhVpt01LtUg9&#10;eOg/Cr09k+fu4uZlSdLt6qc3QqHHYWZ+w0znvW1ERz7UjhU8DjIQxNqZmksF+93bwwhEiMgGG8ek&#10;4IcCzGe3N1MsjDvzhrptLEWCcChQQRVjW0gZdEUWw8C1xMn7ct5iTNKX0ng8J7htZJ5lz9JizWmh&#10;wpZeK9Lf25NVsH7ayNXh82SWH78vq87r0ZEXWqn7u34xARGpj9fwpf1uFAzHeQ7/b9ITkL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vC/JyAAAAN0AAAAPAAAAAAAAAAAA&#10;AAAAAJ8CAABkcnMvZG93bnJldi54bWxQSwUGAAAAAAQABAD3AAAAlAMAAAAA&#10;">
              <v:imagedata r:id="rId33" o:title=""/>
            </v:shape>
            <v:shape id="Picture 3924" o:spid="_x0000_s1047" type="#_x0000_t75" style="position:absolute;left:56083;top:51694;width:487;height:1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vQkLGAAAA3QAAAA8AAABkcnMvZG93bnJldi54bWxEj81qwzAQhO+FvoPYQC6lkeo2TexGCSFQ&#10;2lMgPw+wtra2ibUykpI4b18VCjkOM98Ms1gNthMX8qF1rOFlokAQV860XGs4Hj6f5yBCRDbYOSYN&#10;NwqwWj4+LLAw7so7uuxjLVIJhwI1NDH2hZShashimLieOHk/zluMSfpaGo/XVG47mSn1Li22nBYa&#10;7GnTUHXan62G1/nT7muWn6fTUm1V6XKf+dJrPR4N6w8QkYZ4D//T3yZxefYGf2/S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69CQsYAAADdAAAADwAAAAAAAAAAAAAA&#10;AACfAgAAZHJzL2Rvd25yZXYueG1sUEsFBgAAAAAEAAQA9wAAAJIDAAAAAA==&#10;">
              <v:imagedata r:id="rId34" o:title=""/>
            </v:shape>
            <v:shape id="Picture 3926" o:spid="_x0000_s1048" type="#_x0000_t75" style="position:absolute;left:32674;top:31211;width:146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htB/EAAAA3QAAAA8AAABkcnMvZG93bnJldi54bWxEj0+LwjAUxO+C3yE8YW+abgX/VKPIwoKw&#10;F62C12fzbOo2L6WJ2v32G0HwOMzMb5jlurO1uFPrK8cKPkcJCOLC6YpLBcfD93AGwgdkjbVjUvBH&#10;Htarfm+JmXYP3tM9D6WIEPYZKjAhNJmUvjBk0Y9cQxy9i2sthijbUuoWHxFua5kmyURarDguGGzo&#10;y1Dxm9+sgl06Tfh01lNf53jd5WNz+tkYpT4G3WYBIlAX3uFXe6sVjOfpBJ5v4hO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htB/EAAAA3QAAAA8AAAAAAAAAAAAAAAAA&#10;nwIAAGRycy9kb3ducmV2LnhtbFBLBQYAAAAABAAEAPcAAACQAwAAAAA=&#10;">
              <v:imagedata r:id="rId35" o:title=""/>
            </v:shape>
            <v:shape id="Picture 3928" o:spid="_x0000_s1049" type="#_x0000_t75" style="position:absolute;left:76565;width:976;height:253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sFpnDAAAA3QAAAA8AAABkcnMvZG93bnJldi54bWxETz1vwjAQ3ZH6H6yr1A2cplVEAwZBpYoO&#10;LAld2E7xkUSNz1ZsQuDX4wGJ8el9L9ej6cRAvW8tK3ifJSCIK6tbrhX8HX6mcxA+IGvsLJOCK3lY&#10;r14mS8y1vXBBQxlqEUPY56igCcHlUvqqIYN+Zh1x5E62Nxgi7Gupe7zEcNPJNEkyabDl2NCgo++G&#10;qv/ybBQU1SDdLs2Oe3fM3PaznRfn216pt9dxswARaAxP8cP9qxV8fKVxbnwTn4B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mwWmcMAAADdAAAADwAAAAAAAAAAAAAAAACf&#10;AgAAZHJzL2Rvd25yZXYueG1sUEsFBgAAAAAEAAQA9wAAAI8DAAAAAA==&#10;">
              <v:imagedata r:id="rId36" o:title=""/>
            </v:shape>
            <v:shape id="Picture 3930" o:spid="_x0000_s1050" type="#_x0000_t75" style="position:absolute;left:71688;top:53157;width:2439;height:58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J6D/CAAAA3QAAAA8AAABkcnMvZG93bnJldi54bWxET0trAjEQvhf6H8IUequzrSB2NYoUWrzV&#10;FwVvw2bcrJtMlk2q23/fHASPH997vhy8UxfuYxNEw+uoAMVSBdNIreGw/3yZgoqJxJALwhr+OMJy&#10;8fgwp9KEq2z5sku1yiESS9JgU+pKxFhZ9hRHoWPJ3Cn0nlKGfY2mp2sO9w7fimKCnhrJDZY6/rBc&#10;tbtfrwHRhZ/1lt13+4XTY1vtTxt71vr5aVjNQCUe0l18c6+NhvH7OO/Pb/ITwM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Seg/wgAAAN0AAAAPAAAAAAAAAAAAAAAAAJ8C&#10;AABkcnMvZG93bnJldi54bWxQSwUGAAAAAAQABAD3AAAAjgMAAAAA&#10;">
              <v:imagedata r:id="rId37" o:title=""/>
            </v:shape>
            <v:shape id="Picture 3932" o:spid="_x0000_s1051" type="#_x0000_t75" style="position:absolute;left:67787;top:29748;width:5852;height:234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qqLEAAAA3QAAAA8AAABkcnMvZG93bnJldi54bWxEj9FqAjEURN8F/yFcwRepWRWl3RpFRMXH&#10;avsBt8l1N3Rzs2ziuv69EYQ+DjNzhlmuO1eJlppgPSuYjDMQxNoby4WCn+/92zuIEJENVp5JwZ0C&#10;rFf93hJz4298ovYcC5EgHHJUUMZY51IGXZLDMPY1cfIuvnEYk2wKaRq8Jbir5DTLFtKh5bRQYk3b&#10;kvTf+eoUZNd5W9jN/GhHducPk4v++t1rpYaDbvMJIlIX/8Ov9tEomH3MpvB8k56A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zqqLEAAAA3QAAAA8AAAAAAAAAAAAAAAAA&#10;nwIAAGRycy9kb3ducmV2LnhtbFBLBQYAAAAABAAEAPcAAACQAwAAAAA=&#10;">
              <v:imagedata r:id="rId38" o:title=""/>
            </v:shape>
            <v:shape id="Picture 3934" o:spid="_x0000_s1052" type="#_x0000_t75" style="position:absolute;left:59496;top:59496;width:7803;height:24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TbrEAAAA3QAAAA8AAABkcnMvZG93bnJldi54bWxEj1FrwjAUhd8H/odwBd9mqo6p1SgyGRT2&#10;Mqs/4NJcm9DmpjSZdv9+EYQ9Hs453+Fs94NrxY36YD0rmE0zEMSV15ZrBZfz5+sKRIjIGlvPpOCX&#10;Aux3o5ct5trf+US3MtYiQTjkqMDE2OVShsqQwzD1HXHyrr53GJPsa6l7vCe4a+U8y96lQ8tpwWBH&#10;H4aqpvxxCpZlkxVfLtbhWFgfzo35tpeTUpPxcNiAiDTE//CzXWgFi/XiDR5v0hOQu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mTbrEAAAA3QAAAA8AAAAAAAAAAAAAAAAA&#10;nwIAAGRycy9kb3ducmV2LnhtbFBLBQYAAAAABAAEAPcAAACQAwAAAAA=&#10;">
              <v:imagedata r:id="rId39" o:title=""/>
            </v:shape>
            <v:shape id="Picture 3936" o:spid="_x0000_s1053" type="#_x0000_t75" style="position:absolute;left:50718;top:89245;width:26823;height:7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v453IAAAA3QAAAA8AAABkcnMvZG93bnJldi54bWxEj0FrAjEUhO8F/0N4BW812wpit0YpVsGL&#10;LWuLeHxuXjdbNy9rkuraX98IhR6HmW+Gmcw624gT+VA7VnA/yEAQl07XXCn4eF/ejUGEiKyxcUwK&#10;LhRgNu3dTDDX7swFnTaxEqmEQ44KTIxtLmUoDVkMA9cSJ+/TeYsxSV9J7fGcym0jH7JsJC3WnBYM&#10;tjQ3VB4231bBcDtvzWvx8rN4W+++1v64Hy+LvVL92+75CUSkLv6H/+iVTtzjcATXN+kJyO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b+OdyAAAAN0AAAAPAAAAAAAAAAAA&#10;AAAAAJ8CAABkcnMvZG93bnJldi54bWxQSwUGAAAAAAQABAD3AAAAlAMAAAAA&#10;">
              <v:imagedata r:id="rId40" o:title=""/>
            </v:shape>
            <v:shape id="Picture 3938" o:spid="_x0000_s1054" type="#_x0000_t75" style="position:absolute;left:75590;top:43891;width:1951;height:224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auODEAAAA3QAAAA8AAABkcnMvZG93bnJldi54bWxET11rwjAUfR/sP4Q78EVmqoJbO6OIMJgi&#10;wlrd86W5tmXNTUmytv775WGwx8P5Xm9H04qenG8sK5jPEhDEpdUNVwouxfvzKwgfkDW2lknBnTxs&#10;N48Pa8y0HfiT+jxUIoawz1BBHUKXSenLmgz6me2II3ezzmCI0FVSOxxiuGnlIklW0mDDsaHGjvY1&#10;ld/5j1HwdTiew8pV86N9Oe2m17SxxW2v1ORp3L2BCDSGf/Gf+0MrWKbLODe+iU9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auODEAAAA3QAAAA8AAAAAAAAAAAAAAAAA&#10;nwIAAGRycy9kb3ducmV2LnhtbFBLBQYAAAAABAAEAPcAAACQAwAAAAA=&#10;">
              <v:imagedata r:id="rId41" o:title=""/>
            </v:shape>
            <v:shape id="Picture 3939" o:spid="_x0000_s1055" type="#_x0000_t75" style="position:absolute;left:3413;top:1480;width:72177;height:891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3vu/HAAAA3QAAAA8AAABkcnMvZG93bnJldi54bWxEj0FrwkAUhO+F/oflFXprNk2gaOoqQdBK&#10;xYOxFHp7ZF+TYPZtyK4x9td3BcHjMDPfMLPFaFoxUO8aywpeoxgEcWl1w5WCr8PqZQLCeWSNrWVS&#10;cCEHi/njwwwzbc+8p6HwlQgQdhkqqL3vMildWZNBF9mOOHi/tjfog+wrqXs8B7hpZRLHb9Jgw2Gh&#10;xo6WNZXH4mQUNKlO/tbbj/ZoPwl/kn2y0/m3Us9PY/4OwtPo7+Fbe6MVpNN0Ctc34QnI+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33vu/HAAAA3QAAAA8AAAAAAAAAAAAA&#10;AAAAnwIAAGRycy9kb3ducmV2LnhtbFBLBQYAAAAABAAEAPcAAACTAwAAAAA=&#10;">
              <v:imagedata r:id="rId42" o:title="" croptop="5435f" cropbottom="-1f" cropleft="2886f"/>
            </v:shape>
            <w10:wrap type="topAndBottom" anchorx="page" anchory="page"/>
          </v:group>
        </w:pict>
      </w:r>
    </w:p>
    <w:p w:rsidR="00277195" w:rsidRPr="005D1DF2" w:rsidRDefault="007E45A2" w:rsidP="00D92091">
      <w:pPr>
        <w:jc w:val="both"/>
        <w:rPr>
          <w:rFonts w:ascii="Arial" w:hAnsi="Arial" w:cs="Arial"/>
        </w:rPr>
      </w:pPr>
      <w:r>
        <w:rPr>
          <w:rFonts w:ascii="Arial" w:hAnsi="Arial" w:cs="Arial"/>
          <w:noProof/>
          <w:lang w:eastAsia="es-MX"/>
        </w:rPr>
        <w:pict>
          <v:group id="Group 10" o:spid="_x0000_s1124" style="position:absolute;left:0;text-align:left;margin-left:63.75pt;margin-top:69.75pt;width:483.75pt;height:648.75pt;z-index:251649536;mso-position-horizontal-relative:page;mso-position-vertical-relative:page;mso-width-relative:margin;mso-height-relative:margin" coordorigin=",-504" coordsize="80077,10157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">
            <v:shape id="Picture 11" o:spid="_x0000_s1153" type="#_x0000_t75" style="position:absolute;left:72176;top:97048;width:5365;height:39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lTR/AAAAA2wAAAA8AAABkcnMvZG93bnJldi54bWxET02LwjAQvQv+hzCCN031oEs1iiiCIB6s&#10;u6i3oRnbYjMpTaz13xtB2Ns83ufMl60pRUO1KywrGA0jEMSp1QVnCn5P28EPCOeRNZaWScGLHCwX&#10;3c4cY22ffKQm8ZkIIexiVJB7X8VSujQng25oK+LA3Wxt0AdYZ1LX+AzhppTjKJpIgwWHhhwrWueU&#10;3pOHUTDdHq5nfRpvmuaSkktu+/bvvFeq32tXMxCeWv8v/rp3OswfweeXcIBcv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aVNH8AAAADbAAAADwAAAAAAAAAAAAAAAACfAgAA&#10;ZHJzL2Rvd25yZXYueG1sUEsFBgAAAAAEAAQA9wAAAIwDAAAAAA==&#10;">
              <v:imagedata r:id="rId14" o:title=""/>
            </v:shape>
            <v:shape id="Picture 12" o:spid="_x0000_s1152" type="#_x0000_t75" style="position:absolute;left:487;top:6339;width:2926;height:102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80R7FAAAA2wAAAA8AAABkcnMvZG93bnJldi54bWxEj1trAjEQhd8L/ocwgm81q4jU1SjiBQra&#10;B2/4OmzGzbKbybKJuu2vb4RC32Y4Z853ZrZobSUe1PjCsYJBPwFBnDldcK7gfNq+f4DwAVlj5ZgU&#10;fJOHxbzzNsNUuycf6HEMuYgh7FNUYEKoUyl9Zsii77uaOGo311gMcW1yqRt8xnBbyWGSjKXFgiPB&#10;YE0rQ1l5vNvI3bvJz6oM9bXclOtddrmY0VelVK/bLqcgArXh3/x3/alj/SG8fokD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fNEexQAAANsAAAAPAAAAAAAAAAAAAAAA&#10;AJ8CAABkcnMvZG93bnJldi54bWxQSwUGAAAAAAQABAD3AAAAkQMAAAAA&#10;">
              <v:imagedata r:id="rId15" o:title=""/>
            </v:shape>
            <v:shape id="Picture 13" o:spid="_x0000_s1151" type="#_x0000_t75" style="position:absolute;left:52669;top:2438;width:975;height:536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EszbAAAAA2wAAAA8AAABkcnMvZG93bnJldi54bWxET02LwjAQvQv7H8IseNNURaldoywroigu&#10;bBW8Ds1sW2wmpYla/70RBG/zeJ8zW7SmEldqXGlZwaAfgSDOrC45V3A8rHoxCOeRNVaWScGdHCzm&#10;H50ZJtre+I+uqc9FCGGXoILC+zqR0mUFGXR9WxMH7t82Bn2ATS51g7cQbio5jKKJNFhyaCiwpp+C&#10;snN6MQrS+/rXjqe4Nrt9dIqXW9rFnpTqfrbfXyA8tf4tfrk3OswfwfOXcICc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ESzNsAAAADbAAAADwAAAAAAAAAAAAAAAACfAgAA&#10;ZHJzL2Rvd25yZXYueG1sUEsFBgAAAAAEAAQA9wAAAIwDAAAAAA==&#10;">
              <v:imagedata r:id="rId16" o:title=""/>
            </v:shape>
            <v:shape id="Picture 14" o:spid="_x0000_s1150" type="#_x0000_t75" style="position:absolute;left:33649;top:66324;width:13655;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qQpzBAAAA2wAAAA8AAABkcnMvZG93bnJldi54bWxET81qwkAQvgt9h2UK3sxu02IlzSpSqXoT&#10;Ux9gmp0mwexsml1N+vZuoeBtPr7fyVejbcWVet841vCUKBDEpTMNVxpOnx+zBQgfkA22jknDL3lY&#10;LR8mOWbGDXykaxEqEUPYZ6ihDqHLpPRlTRZ94jriyH273mKIsK+k6XGI4baVqVJzabHh2FBjR+81&#10;lefiYjUs0h8cnr/OG17Pt6dDqvhV7XZaTx/H9RuIQGO4i//dexPnv8DfL/EAub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qQpzBAAAA2wAAAA8AAAAAAAAAAAAAAAAAnwIA&#10;AGRycy9kb3ducmV2LnhtbFBLBQYAAAAABAAEAPcAAACNAwAAAAA=&#10;">
              <v:imagedata r:id="rId17" o:title=""/>
            </v:shape>
            <v:shape id="Picture 15" o:spid="_x0000_s1149" type="#_x0000_t75" style="position:absolute;width:76565;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DJJ3BAAAA2wAAAA8AAABkcnMvZG93bnJldi54bWxET01rAjEQvRf8D2EEbzWr1lK2RlkEobdW&#10;rfY6bKab4GayblJ36683QqG3ebzPWax6V4sLtcF6VjAZZyCIS68tVwo+95vHFxAhImusPZOCXwqw&#10;Wg4eFphr3/GWLrtYiRTCIUcFJsYmlzKUhhyGsW+IE/ftW4cxwbaSusUuhbtaTrPsWTq0nBoMNrQ2&#10;VJ52P07BxzXOj1+Hp/eiQ2vO0ppZVvRKjYZ98QoiUh//xX/uN53mz+H+SzpALm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DJJ3BAAAA2wAAAA8AAAAAAAAAAAAAAAAAnwIA&#10;AGRycy9kb3ducmV2LnhtbFBLBQYAAAAABAAEAPcAAACNAwAAAAA=&#10;">
              <v:imagedata r:id="rId18" o:title=""/>
            </v:shape>
            <v:shape id="Picture 16" o:spid="_x0000_s1148" type="#_x0000_t75" style="position:absolute;left:22433;top:42428;width:15606;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Y1rK8AAAA2wAAAA8AAABkcnMvZG93bnJldi54bWxET82KwjAQvi/4DmEEb2uqoLhdo4goeLW7&#10;DzA0Y1NsJrUZtb69EQRv8/H9znLd+0bdqIt1YAOTcQaKuAy25srA/9/+ewEqCrLFJjAZeFCE9Wrw&#10;tcTchjsf6VZIpVIIxxwNOJE21zqWjjzGcWiJE3cKnUdJsKu07fCewn2jp1k21x5rTg0OW9o6Ks/F&#10;1Rugn31z2RWz026BYoUnxzh7OGNGw37zC0qol4/47T7YNH8Or1/SAXr1B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q2NayvAAAANsAAAAPAAAAAAAAAAAAAAAAAJ8CAABkcnMv&#10;ZG93bnJldi54bWxQSwUGAAAAAAQABAD3AAAAiAMAAAAA&#10;">
              <v:imagedata r:id="rId19" o:title=""/>
            </v:shape>
            <v:shape id="Picture 17" o:spid="_x0000_s1147" type="#_x0000_t75" style="position:absolute;left:487;top:74615;width:3902;height:264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9qrjBAAAA2wAAAA8AAABkcnMvZG93bnJldi54bWxET0uLwjAQvgv+hzCCF1lTPah0jSK+8CT4&#10;OOzeps3YVptJaaJ2//1GELzNx/ec6bwxpXhQ7QrLCgb9CARxanXBmYLzafM1AeE8ssbSMin4Iwfz&#10;Wbs1xVjbJx/ocfSZCCHsYlSQe1/FUro0J4OubyviwF1sbdAHWGdS1/gM4aaUwygaSYMFh4YcK1rm&#10;lN6Od6PgtFkmpaZ9st4tku3l92e/uvZIqW6nWXyD8NT4j/jt3ukwfwyvX8IBcv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9qrjBAAAA2wAAAA8AAAAAAAAAAAAAAAAAnwIA&#10;AGRycy9kb3ducmV2LnhtbFBLBQYAAAAABAAEAPcAAACNAwAAAAA=&#10;">
              <v:imagedata r:id="rId20" o:title=""/>
            </v:shape>
            <v:shape id="Picture 22" o:spid="_x0000_s1146" type="#_x0000_t75" style="position:absolute;left:12192;top:35112;width:9265;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huWfFAAAA2wAAAA8AAABkcnMvZG93bnJldi54bWxEj91qwkAUhO+FvsNyCr0pdWOKojGr1GJL&#10;0ZuY+gDH7MkPzZ4N2VXTt+8KBS+HmfmGSdeDacWFetdYVjAZRyCIC6sbrhQcvz9e5iCcR9bYWiYF&#10;v+RgvXoYpZhoe+UDXXJfiQBhl6CC2vsukdIVNRl0Y9sRB6+0vUEfZF9J3eM1wE0r4yiaSYMNh4Ua&#10;O3qvqfjJz0ZBbjeyca/7xYG3n9OofM5O+S5T6ulxeFuC8DT4e/i//aUVxDHcvoQfI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oblnxQAAANsAAAAPAAAAAAAAAAAAAAAA&#10;AJ8CAABkcnMvZG93bnJldi54bWxQSwUGAAAAAAQABAD3AAAAkQMAAAAA&#10;">
              <v:imagedata r:id="rId21" o:title=""/>
            </v:shape>
            <v:shape id="Picture 23" o:spid="_x0000_s1145" type="#_x0000_t75" style="position:absolute;left:31699;top:24871;width:16581;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CFnS9AAAA2wAAAA8AAABkcnMvZG93bnJldi54bWxEj8EKwjAQRO+C/xBW8KapCiLVKFIoeBOr&#10;oMe1WdtisylN1Pr3RhA8DjPzhlltOlOLJ7WusqxgMo5AEOdWV1woOB3T0QKE88gaa8uk4E0ONut+&#10;b4Wxti8+0DPzhQgQdjEqKL1vYildXpJBN7YNcfButjXog2wLqVt8Bbip5TSK5tJgxWGhxIaSkvJ7&#10;9jAKjqnh3QPTfSUbn1yuSXLeUqbUcNBtlyA8df4f/rV3WsF0Bt8v4QfI9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IIWdL0AAADbAAAADwAAAAAAAAAAAAAAAACfAgAAZHJz&#10;L2Rvd25yZXYueG1sUEsFBgAAAAAEAAQA9wAAAIkDAAAAAA==&#10;">
              <v:imagedata r:id="rId22" o:title=""/>
            </v:shape>
            <v:shape id="Picture 24" o:spid="_x0000_s1144" type="#_x0000_t75" style="position:absolute;left:53644;top:68275;width:488;height:19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Hm9fFAAAA2wAAAA8AAABkcnMvZG93bnJldi54bWxEj09rwkAUxO+C32F5Qi9FN6YqkrqKpCot&#10;9OKfS2+P7DOJZt/G7Krpt+8KBY/DzPyGmS1aU4kbNa60rGA4iEAQZ1aXnCs47Nf9KQjnkTVWlknB&#10;LzlYzLudGSba3nlLt53PRYCwS1BB4X2dSOmyggy6ga2Jg3e0jUEfZJNL3eA9wE0l4yiaSIMlh4UC&#10;a0oLys67q1Hw9bP+3qSvq7E9uXQff1zMxr3FSr302uU7CE+tf4b/259aQTyCx5fwA+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R5vXxQAAANsAAAAPAAAAAAAAAAAAAAAA&#10;AJ8CAABkcnMvZG93bnJldi54bWxQSwUGAAAAAAQABAD3AAAAkQMAAAAA&#10;">
              <v:imagedata r:id="rId23" o:title=""/>
            </v:shape>
            <v:shape id="Picture 26" o:spid="_x0000_s1143" type="#_x0000_t75" style="position:absolute;left:11216;top:66324;width:17069;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25y+/AAAA2wAAAA8AAABkcnMvZG93bnJldi54bWxEj80KwjAQhO+C7xBW8KapPYhUo4igKILg&#10;zwNsm7UtNpvSRFvf3giCx2FmvmEWq85U4kWNKy0rmIwjEMSZ1SXnCm7X7WgGwnlkjZVlUvAmB6tl&#10;v7fARNuWz/S6+FwECLsEFRTe14mULivIoBvbmjh4d9sY9EE2udQNtgFuKhlH0VQaLDksFFjTpqDs&#10;cXkaBQd5xyfa0y6OtumpNbd0nfqjUsNBt56D8NT5f/jX3msF8RS+X8IPkM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9ucvvwAAANsAAAAPAAAAAAAAAAAAAAAAAJ8CAABk&#10;cnMvZG93bnJldi54bWxQSwUGAAAAAAQABAD3AAAAiwMAAAAA&#10;">
              <v:imagedata r:id="rId24" o:title=""/>
            </v:shape>
            <v:shape id="Picture 27" o:spid="_x0000_s1142" type="#_x0000_t75" style="position:absolute;left:72176;top:77053;width:1463;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E0jEAAAA2wAAAA8AAABkcnMvZG93bnJldi54bWxEj0FrAjEUhO8F/0N4gpeiyXpoy2oUUYpS&#10;ClIVz4/Nc3d187Ik6br++6ZQ6HGYmW+Y+bK3jejIh9qxhmyiQBAXztRcajgd38dvIEJENtg4Jg0P&#10;CrBcDJ7mmBt35y/qDrEUCcIhRw1VjG0uZSgqshgmriVO3sV5izFJX0rj8Z7gtpFTpV6kxZrTQoUt&#10;rSsqbodvq2H/3KvCnfddtjmpz+3mo7n4a6b1aNivZiAi9fE//NfeGQ3TV/j9kn6A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pE0jEAAAA2wAAAA8AAAAAAAAAAAAAAAAA&#10;nwIAAGRycy9kb3ducmV2LnhtbFBLBQYAAAAABAAEAPcAAACQAwAAAAA=&#10;">
              <v:imagedata r:id="rId25" o:title=""/>
            </v:shape>
            <v:shape id="Picture 28" o:spid="_x0000_s1141" type="#_x0000_t75" style="position:absolute;left:18044;top:43891;width:975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ApOu/AAAA2wAAAA8AAABkcnMvZG93bnJldi54bWxET8uKwjAU3QvzD+EOuNN0yihONYoIAy5c&#10;+Jr9pbkmZZqb2kStfr1ZCC4P5z1bdK4WV2pD5VnB1zADQVx6XbFRcDz8DiYgQkTWWHsmBXcKsJh/&#10;9GZYaH/jHV330YgUwqFABTbGppAylJYchqFviBN38q3DmGBrpG7xlsJdLfMsG0uHFacGiw2tLJX/&#10;+4tToNf4V20sPkY/eWnOy9X3dmy8Uv3PbjkFEamLb/HLvdYK8jQ2fUk/QM6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QKTrvwAAANsAAAAPAAAAAAAAAAAAAAAAAJ8CAABk&#10;cnMvZG93bnJldi54bWxQSwUGAAAAAAQABAD3AAAAiwMAAAAA&#10;">
              <v:imagedata r:id="rId26" o:title=""/>
            </v:shape>
            <v:shape id="Picture 30" o:spid="_x0000_s1140" type="#_x0000_t75" style="position:absolute;left:52669;top:59984;width:1463;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EDYS/AAAA2wAAAA8AAABkcnMvZG93bnJldi54bWxET02LwjAQvS/4H8II3tZUBXeppiKi4MGL&#10;7kI9Ds3YlDaT0kRb/fXmsLDHx/tebwbbiAd1vnKsYDZNQBAXTldcKvj9OXx+g/ABWWPjmBQ8ycMm&#10;G32sMdWu5zM9LqEUMYR9igpMCG0qpS8MWfRT1xJH7uY6iyHCrpS6wz6G20bOk2QpLVYcGwy2tDNU&#10;1Je7VdDn7VeZ67yo9uh4drrWL/PcKzUZD9sViEBD+Bf/uY9awSKuj1/iD5DZ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A2EvwAAANsAAAAPAAAAAAAAAAAAAAAAAJ8CAABk&#10;cnMvZG93bnJldi54bWxQSwUGAAAAAAQABAD3AAAAiwMAAAAA&#10;">
              <v:imagedata r:id="rId27" o:title=""/>
            </v:shape>
            <v:shape id="Picture 31" o:spid="_x0000_s1139" type="#_x0000_t75" style="position:absolute;left:487;top:30236;width:488;height:7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DTCG/AAAA2wAAAA8AAABkcnMvZG93bnJldi54bWxEj82qwjAUhPcXfIdwBHfXVAWRahQRREFc&#10;1B/cHppjW2xOQhO1vr0RBJfDzHzDzBatqcWDGl9ZVjDoJyCIc6srLhScjuv/CQgfkDXWlknBizws&#10;5p2/GabaPjmjxyEUIkLYp6igDMGlUvq8JIO+bx1x9K62MRiibAqpG3xGuKnlMEnG0mDFcaFER6uS&#10;8tvhbhQEHrrM4X6cX/a7TcZy6c9YKNXrtsspiEBt+IW/7a1WMBrA50v8AXL+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w0whvwAAANsAAAAPAAAAAAAAAAAAAAAAAJ8CAABk&#10;cnMvZG93bnJldi54bWxQSwUGAAAAAAQABAD3AAAAiwMAAAAA&#10;">
              <v:imagedata r:id="rId28" o:title=""/>
            </v:shape>
            <v:shape id="Picture 1152" o:spid="_x0000_s1138" type="#_x0000_t75" style="position:absolute;left:25359;top:25359;width:1463;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VeujBAAAA3QAAAA8AAABkcnMvZG93bnJldi54bWxET82KwjAQvi/4DmGEvSyaVNhlqUYRQfAg&#10;iO0+wNCMbbGZlCaa+vZmQfA2H9/vrDaj7cSdBt861pDNFQjiypmWaw1/5X72C8IHZIOdY9LwIA+b&#10;9eRjhblxkc90L0ItUgj7HDU0IfS5lL5qyKKfu544cRc3WAwJDrU0A8YUbju5UOpHWmw5NTTY066h&#10;6lrcrAalvmThTscq28fT9fzYRVuWUevP6bhdggg0hrf45T6YND/7XsD/N+kE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VeujBAAAA3QAAAA8AAAAAAAAAAAAAAAAAnwIA&#10;AGRycy9kb3ducmV2LnhtbFBLBQYAAAAABAAEAPcAAACNAwAAAAA=&#10;">
              <v:imagedata r:id="rId29" o:title=""/>
            </v:shape>
            <v:shape id="Picture 1153" o:spid="_x0000_s1137" type="#_x0000_t75" style="position:absolute;left:75102;top:66324;width:2439;height:229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sYybDAAAA3QAAAA8AAABkcnMvZG93bnJldi54bWxET0uLwjAQvgv+hzDC3jTVokg1yiIIurIH&#10;H4c9zjZjU7aZlCZq9debBcHbfHzPmS9bW4krNb50rGA4SEAQ506XXCg4Hdf9KQgfkDVWjknBnTws&#10;F93OHDPtbryn6yEUIoawz1CBCaHOpPS5IYt+4GriyJ1dYzFE2BRSN3iL4baSoySZSIslxwaDNa0M&#10;5X+Hi1Uw+dmZ6uuSrh7u+7jepKdt/hvGSn302s8ZiEBteItf7o2O84fjFP6/iSf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xjJsMAAADdAAAADwAAAAAAAAAAAAAAAACf&#10;AgAAZHJzL2Rvd25yZXYueG1sUEsFBgAAAAAEAAQA9wAAAI8DAAAAAA==&#10;">
              <v:imagedata r:id="rId30" o:title=""/>
            </v:shape>
            <v:shape id="Picture 1154" o:spid="_x0000_s1136" type="#_x0000_t75" style="position:absolute;left:42915;top:12192;width:146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QCDPCAAAA3QAAAA8AAABkcnMvZG93bnJldi54bWxET0uLwjAQvi/4H8II3tbUxVXpNoosCoW9&#10;+ALZ29CMbbWZ1CZq/fdGELzNx/ecZNaaSlypcaVlBYN+BII4s7rkXMFuu/ycgHAeWWNlmRTcycFs&#10;2vlIMNb2xmu6bnwuQgi7GBUU3texlC4ryKDr25o4cAfbGPQBNrnUDd5CuKnkVxSNpMGSQ0OBNf0W&#10;lJ02F6OgXG0X56M2zqT52O7H/9af/4ZK9brt/AeEp9a/xS93qsP8wfcQnt+EE+T0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AgzwgAAAN0AAAAPAAAAAAAAAAAAAAAAAJ8C&#10;AABkcnMvZG93bnJldi54bWxQSwUGAAAAAAQABAD3AAAAjgMAAAAA&#10;">
              <v:imagedata r:id="rId31" o:title=""/>
            </v:shape>
            <v:shape id="Picture 1155" o:spid="_x0000_s1135" type="#_x0000_t75" style="position:absolute;left:25359;top:35112;width:20970;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lRRjCAAAA3QAAAA8AAABkcnMvZG93bnJldi54bWxET9uKwjAQfV/wH8II+7amCopUo3hBUFBh&#10;q+zzbDM2xWZSmqzWvzeCsG9zONeZzltbiRs1vnSsoN9LQBDnTpdcKDifNl9jED4ga6wck4IHeZjP&#10;Oh9TTLW78zfdslCIGMI+RQUmhDqV0ueGLPqeq4kjd3GNxRBhU0jd4D2G20oOkmQkLZYcGwzWtDKU&#10;X7M/q+Awbn123J029KuXe7P9WV+uh7VSn912MQERqA3/4rd7q+P8/nAIr2/iCX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ZUUYwgAAAN0AAAAPAAAAAAAAAAAAAAAAAJ8C&#10;AABkcnMvZG93bnJldi54bWxQSwUGAAAAAAQABAD3AAAAjgMAAAAA&#10;">
              <v:imagedata r:id="rId32" o:title=""/>
            </v:shape>
            <v:shape id="Picture 1156" o:spid="_x0000_s1134" type="#_x0000_t75" style="position:absolute;left:4389;top:100462;width:8778;height: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uhSzFAAAA3QAAAA8AAABkcnMvZG93bnJldi54bWxET0trAjEQvhf8D2EKvdWspRVZjaItxR48&#10;1AeCt2ky3V26mSxJXFd/fSMI3ubje85k1tlatORD5VjBoJ+BINbOVFwo2G0/n0cgQkQ2WDsmBWcK&#10;MJv2HiaYG3fiNbWbWIgUwiFHBWWMTS5l0CVZDH3XECfu13mLMUFfSOPxlMJtLV+ybCgtVpwaSmzo&#10;vST9tzlaBd+va7nc/xzNx+qyWLZejw4810o9PXbzMYhIXbyLb+4vk+YP3oZw/SadI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oUsxQAAAN0AAAAPAAAAAAAAAAAAAAAA&#10;AJ8CAABkcnMvZG93bnJldi54bWxQSwUGAAAAAAQABAD3AAAAkQMAAAAA&#10;">
              <v:imagedata r:id="rId33" o:title=""/>
            </v:shape>
            <v:shape id="Picture 1157" o:spid="_x0000_s1133" type="#_x0000_t75" style="position:absolute;left:56083;top:51694;width:487;height:1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UcNPDAAAA3QAAAA8AAABkcnMvZG93bnJldi54bWxET91qwjAUvhd8h3AGu5E10dFpO6PIQNzV&#10;QLcHOG3O2rLmpCRR69ubwWB35+P7PevtaHtxIR86xxrmmQJBXDvTcaPh63P/tAIRIrLB3jFpuFGA&#10;7WY6WWNp3JWPdDnFRqQQDiVqaGMcSilD3ZLFkLmBOHHfzluMCfpGGo/XFG57uVDqRVrsODW0ONBb&#10;S/XP6Ww1PK9mx8OyOOd5pT5U5Qq/8JXX+vFh3L2CiDTGf/Gf+92k+fN8Cb/fpBPk5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Rw08MAAADdAAAADwAAAAAAAAAAAAAAAACf&#10;AgAAZHJzL2Rvd25yZXYueG1sUEsFBgAAAAAEAAQA9wAAAI8DAAAAAA==&#10;">
              <v:imagedata r:id="rId34" o:title=""/>
            </v:shape>
            <v:shape id="Picture 1158" o:spid="_x0000_s1132" type="#_x0000_t75" style="position:absolute;left:32674;top:31211;width:146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KRDEAAAA3QAAAA8AAABkcnMvZG93bnJldi54bWxEj0FrwkAQhe8F/8Mygre6UWmV6CoiCIVe&#10;NC14HbNjNpqdDdmtpv++cxB6m+G9ee+b1ab3jbpTF+vABibjDBRxGWzNlYHvr/3rAlRMyBabwGTg&#10;lyJs1oOXFeY2PPhI9yJVSkI45mjApdTmWsfSkcc4Di2xaJfQeUyydpW2HT4k3Dd6mmXv2mPN0uCw&#10;pZ2j8lb8eAOH6Tzj09nOY1Pg9VDM3Olz64wZDfvtElSiPv2bn9cfVvAnb4Ir38gIe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bKRDEAAAA3QAAAA8AAAAAAAAAAAAAAAAA&#10;nwIAAGRycy9kb3ducmV2LnhtbFBLBQYAAAAABAAEAPcAAACQAwAAAAA=&#10;">
              <v:imagedata r:id="rId35" o:title=""/>
            </v:shape>
            <v:shape id="Picture 1159" o:spid="_x0000_s1131" type="#_x0000_t75" style="position:absolute;left:76565;width:976;height:253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JH+TEAAAA3QAAAA8AAABkcnMvZG93bnJldi54bWxET01rwkAQvRf6H5Yp9FY3Sg0aXaUKxR68&#10;JHrxNmTHJDQ7u2TXmPrru4LgbR7vc5brwbSip843lhWMRwkI4tLqhisFx8P3xwyED8gaW8uk4I88&#10;rFevL0vMtL1yTn0RKhFD2GeooA7BZVL6siaDfmQdceTOtjMYIuwqqTu8xnDTykmSpNJgw7GhRkfb&#10;msrf4mIU5GUv3W6SnvbulLrNZzPLL7e9Uu9vw9cCRKAhPMUP94+O88fTOdy/iSf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JH+TEAAAA3QAAAA8AAAAAAAAAAAAAAAAA&#10;nwIAAGRycy9kb3ducmV2LnhtbFBLBQYAAAAABAAEAPcAAACQAwAAAAA=&#10;">
              <v:imagedata r:id="rId36" o:title=""/>
            </v:shape>
            <v:shape id="Picture 1160" o:spid="_x0000_s1130" type="#_x0000_t75" style="position:absolute;left:71688;top:53157;width:2439;height:58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VGLnEAAAA3QAAAA8AAABkcnMvZG93bnJldi54bWxEj0FLA0EMhe+C/2GI4M1m66GUtdNSCkpv&#10;2lYEb2En3Vl3JrPsjO36781B8JbwXt77stpMMZgLj7lLYmE+q8CwNMl10lp4Pz0/LMHkQuIoJGEL&#10;P5xhs769WVHt0lUOfDmW1miI5Jos+FKGGjE3niPlWRpYVDunMVLRdWzRjXTV8BjwsaoWGKkTbfA0&#10;8M5z0x+/owXEkD72Bw6v/QsuP/vmdH7zX9be303bJzCFp/Jv/rveO8WfL5Rfv9ERcP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VGLnEAAAA3QAAAA8AAAAAAAAAAAAAAAAA&#10;nwIAAGRycy9kb3ducmV2LnhtbFBLBQYAAAAABAAEAPcAAACQAwAAAAA=&#10;">
              <v:imagedata r:id="rId37" o:title=""/>
            </v:shape>
            <v:shape id="Picture 1161" o:spid="_x0000_s1129" type="#_x0000_t75" style="position:absolute;left:67787;top:29748;width:5852;height:234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9xFPBAAAA3QAAAA8AAABkcnMvZG93bnJldi54bWxET9uKwjAQfRf2H8Is+CJr2gVFqlFkWRcf&#10;vX3AbDK2wWZSmljr3xtB8G0O5zqLVe9q0VEbrGcF+TgDQay9sVwqOB03XzMQISIbrD2TgjsFWC0/&#10;BgssjL/xnrpDLEUK4VCggirGppAy6IochrFviBN39q3DmGBbStPiLYW7Wn5n2VQ6tJwaKmzopyJ9&#10;OVydguw66Uq7nmztyP76v/ysd/8brdTws1/PQUTq41v8cm9Nmp9Pc3h+k06Qy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9xFPBAAAA3QAAAA8AAAAAAAAAAAAAAAAAnwIA&#10;AGRycy9kb3ducmV2LnhtbFBLBQYAAAAABAAEAPcAAACNAwAAAAA=&#10;">
              <v:imagedata r:id="rId38" o:title=""/>
            </v:shape>
            <v:shape id="Picture 1162" o:spid="_x0000_s1128" type="#_x0000_t75" style="position:absolute;left:59496;top:59496;width:7803;height:24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gNPAAAAA3QAAAA8AAABkcnMvZG93bnJldi54bWxET82KwjAQvgu+QxjBm6Z6cJdqlEURCl7W&#10;2gcYmtkmtJmUJmr37TcLgrf5+H5ndxhdJx40BOtZwWqZgSCuvbbcKKhu58UniBCRNXaeScEvBTjs&#10;p5Md5to/+UqPMjYihXDIUYGJsc+lDLUhh2Hpe+LE/fjBYUxwaKQe8JnCXSfXWbaRDi2nBoM9HQ3V&#10;bXl3Cj7KNisuLjbhVFgfbq35ttVVqfls/NqCiDTGt/jlLnSav9qs4f+bdILc/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5+A08AAAADdAAAADwAAAAAAAAAAAAAAAACfAgAA&#10;ZHJzL2Rvd25yZXYueG1sUEsFBgAAAAAEAAQA9wAAAIwDAAAAAA==&#10;">
              <v:imagedata r:id="rId39" o:title=""/>
            </v:shape>
            <v:shape id="Picture 1163" o:spid="_x0000_s1127" type="#_x0000_t75" style="position:absolute;left:50718;top:89245;width:26823;height:7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EsIPFAAAA3QAAAA8AAABkcnMvZG93bnJldi54bWxET01rAjEQvRf8D2GE3mrWCiJboxSt0IuV&#10;VSkex8242bqZbJNUt/76plDobR7vc6bzzjbiQj7UjhUMBxkI4tLpmisF+93qYQIiRGSNjWNS8E0B&#10;5rPe3RRz7a5c0GUbK5FCOOSowMTY5lKG0pDFMHAtceJOzluMCfpKao/XFG4b+ZhlY2mx5tRgsKWF&#10;ofK8/bIKRu+L1rwVy9vLZn34WPvP42RVHJW673fPTyAidfFf/Od+1Wn+cDyC32/SCXL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BLCDxQAAAN0AAAAPAAAAAAAAAAAAAAAA&#10;AJ8CAABkcnMvZG93bnJldi54bWxQSwUGAAAAAAQABAD3AAAAkQMAAAAA&#10;">
              <v:imagedata r:id="rId40" o:title=""/>
            </v:shape>
            <v:shape id="Picture 1164" o:spid="_x0000_s1126" type="#_x0000_t75" style="position:absolute;left:75590;top:43891;width:1951;height:224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LQmPEAAAA3QAAAA8AAABkcnMvZG93bnJldi54bWxET9tqwkAQfRf6D8sIvhTdREpaYzYiQqGV&#10;Uqi35yE7JsHsbNjdavr33ULBtzmc6xSrwXTiSs63lhWkswQEcWV1y7WCw/51+gLCB2SNnWVS8EMe&#10;VuXDqMBc2xt/0XUXahFD2OeooAmhz6X0VUMG/cz2xJE7W2cwROhqqR3eYrjp5DxJMmmw5djQYE+b&#10;hqrL7tsoOL1vP0Pm6nRrnz/Wj8dFa/fnjVKT8bBeggg0hLv43/2m4/w0e4K/b+IJsv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LQmPEAAAA3QAAAA8AAAAAAAAAAAAAAAAA&#10;nwIAAGRycy9kb3ducmV2LnhtbFBLBQYAAAAABAAEAPcAAACQAwAAAAA=&#10;">
              <v:imagedata r:id="rId41" o:title=""/>
            </v:shape>
            <v:shape id="Picture 1165" o:spid="_x0000_s1125" type="#_x0000_t75" style="position:absolute;top:-504;width:80077;height:841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oFkvFAAAA3QAAAA8AAABkcnMvZG93bnJldi54bWxET01rwkAQvQv9D8sIvenGgqFE11BSCr0U&#10;0baIt2l2mqRmZ0N2a1Z/vSsI3ubxPmeZB9OKI/WusaxgNk1AEJdWN1wp+Pp8mzyDcB5ZY2uZFJzI&#10;Qb56GC0x03bgDR23vhIxhF2GCmrvu0xKV9Zk0E1tRxy5X9sb9BH2ldQ9DjHctPIpSVJpsOHYUGNH&#10;RU3lYftvFBS774/9zzx0f74K66E8ndf79FWpx3F4WYDwFPxdfHO/6zh/ls7h+k08Qa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qBZLxQAAAN0AAAAPAAAAAAAAAAAAAAAA&#10;AJ8CAABkcnMvZG93bnJldi54bWxQSwUGAAAAAAQABAD3AAAAkQMAAAAA&#10;">
              <v:imagedata r:id="rId42" o:title="" croptop="4243f" cropbottom="2648f" cropright="748f"/>
            </v:shape>
            <w10:wrap type="topAndBottom" anchorx="page" anchory="page"/>
          </v:group>
        </w:pict>
      </w:r>
    </w:p>
    <w:p w:rsidR="00617D03" w:rsidRPr="005D1DF2" w:rsidRDefault="00BD3653" w:rsidP="00D92091">
      <w:pPr>
        <w:jc w:val="both"/>
        <w:rPr>
          <w:rFonts w:ascii="Arial" w:hAnsi="Arial" w:cs="Arial"/>
        </w:rPr>
      </w:pPr>
      <w:r w:rsidRPr="005D1DF2">
        <w:rPr>
          <w:rFonts w:ascii="Arial" w:hAnsi="Arial" w:cs="Arial"/>
        </w:rPr>
        <w:t xml:space="preserve">En el caso del OOSL, </w:t>
      </w:r>
      <w:r w:rsidR="000B6EF1" w:rsidRPr="005D1DF2">
        <w:rPr>
          <w:rFonts w:ascii="Arial" w:hAnsi="Arial" w:cs="Arial"/>
        </w:rPr>
        <w:t xml:space="preserve">con base en </w:t>
      </w:r>
      <w:r w:rsidR="00617D03" w:rsidRPr="005D1DF2">
        <w:rPr>
          <w:rFonts w:ascii="Arial" w:hAnsi="Arial" w:cs="Arial"/>
        </w:rPr>
        <w:t xml:space="preserve">la Constitución </w:t>
      </w:r>
      <w:r w:rsidR="007E7AA0" w:rsidRPr="005D1DF2">
        <w:rPr>
          <w:rFonts w:ascii="Arial" w:hAnsi="Arial" w:cs="Arial"/>
        </w:rPr>
        <w:t>Política de los Estados Unidos M</w:t>
      </w:r>
      <w:r w:rsidR="000B6EF1" w:rsidRPr="005D1DF2">
        <w:rPr>
          <w:rFonts w:ascii="Arial" w:hAnsi="Arial" w:cs="Arial"/>
        </w:rPr>
        <w:t xml:space="preserve">exicanos, </w:t>
      </w:r>
      <w:r w:rsidR="00617D03" w:rsidRPr="005D1DF2">
        <w:rPr>
          <w:rFonts w:ascii="Arial" w:hAnsi="Arial" w:cs="Arial"/>
        </w:rPr>
        <w:t xml:space="preserve">Artículo 115 </w:t>
      </w:r>
      <w:r w:rsidR="000B6EF1" w:rsidRPr="005D1DF2">
        <w:rPr>
          <w:rFonts w:ascii="Arial" w:hAnsi="Arial" w:cs="Arial"/>
        </w:rPr>
        <w:t xml:space="preserve">se </w:t>
      </w:r>
      <w:r w:rsidR="00617D03" w:rsidRPr="005D1DF2">
        <w:rPr>
          <w:rFonts w:ascii="Arial" w:hAnsi="Arial" w:cs="Arial"/>
        </w:rPr>
        <w:t>establ</w:t>
      </w:r>
      <w:r w:rsidR="000B6EF1" w:rsidRPr="005D1DF2">
        <w:rPr>
          <w:rFonts w:ascii="Arial" w:hAnsi="Arial" w:cs="Arial"/>
        </w:rPr>
        <w:t>ece como competencia municipal la atención de s</w:t>
      </w:r>
      <w:r w:rsidR="00617D03" w:rsidRPr="005D1DF2">
        <w:rPr>
          <w:rFonts w:ascii="Arial" w:hAnsi="Arial" w:cs="Arial"/>
        </w:rPr>
        <w:t>ervicios públicos</w:t>
      </w:r>
      <w:r w:rsidR="000B6EF1" w:rsidRPr="005D1DF2">
        <w:rPr>
          <w:rFonts w:ascii="Arial" w:hAnsi="Arial" w:cs="Arial"/>
        </w:rPr>
        <w:t>,</w:t>
      </w:r>
      <w:r w:rsidR="00617D03" w:rsidRPr="005D1DF2">
        <w:rPr>
          <w:rFonts w:ascii="Arial" w:hAnsi="Arial" w:cs="Arial"/>
        </w:rPr>
        <w:t xml:space="preserve"> entre los cuales se encuentra el </w:t>
      </w:r>
      <w:r w:rsidR="000B6EF1" w:rsidRPr="005D1DF2">
        <w:rPr>
          <w:rFonts w:ascii="Arial" w:hAnsi="Arial" w:cs="Arial"/>
        </w:rPr>
        <w:t>de la seguridad pública</w:t>
      </w:r>
      <w:r w:rsidR="00AB4B6E" w:rsidRPr="005D1DF2">
        <w:rPr>
          <w:rFonts w:ascii="Arial" w:hAnsi="Arial" w:cs="Arial"/>
        </w:rPr>
        <w:t>, asi</w:t>
      </w:r>
      <w:r w:rsidR="00617D03" w:rsidRPr="005D1DF2">
        <w:rPr>
          <w:rFonts w:ascii="Arial" w:hAnsi="Arial" w:cs="Arial"/>
        </w:rPr>
        <w:t>mismo en la Ley Orgánica Municipal estab</w:t>
      </w:r>
      <w:r w:rsidR="000B6EF1" w:rsidRPr="005D1DF2">
        <w:rPr>
          <w:rFonts w:ascii="Arial" w:hAnsi="Arial" w:cs="Arial"/>
        </w:rPr>
        <w:t>lece en su A</w:t>
      </w:r>
      <w:r w:rsidR="00617D03" w:rsidRPr="005D1DF2">
        <w:rPr>
          <w:rFonts w:ascii="Arial" w:hAnsi="Arial" w:cs="Arial"/>
        </w:rPr>
        <w:t>rtículo 199 que las administraciones municipales tendrán a su cargo los siguientes servicios públicos, además de los que el Congreso del Estado determine, según sus condiciones territoriales, socioeconómicas, capacidad administrativa y financiera:</w:t>
      </w:r>
    </w:p>
    <w:p w:rsidR="00617D03" w:rsidRPr="005D1DF2" w:rsidRDefault="00617D03" w:rsidP="00D92091">
      <w:pPr>
        <w:jc w:val="both"/>
        <w:rPr>
          <w:rFonts w:ascii="Arial" w:hAnsi="Arial" w:cs="Arial"/>
        </w:rPr>
      </w:pPr>
    </w:p>
    <w:p w:rsidR="00617D03" w:rsidRPr="005D1DF2" w:rsidRDefault="00617D03" w:rsidP="00CF630E">
      <w:pPr>
        <w:pStyle w:val="Prrafodelista"/>
        <w:numPr>
          <w:ilvl w:val="0"/>
          <w:numId w:val="129"/>
        </w:numPr>
        <w:jc w:val="both"/>
        <w:rPr>
          <w:rFonts w:ascii="Arial" w:hAnsi="Arial" w:cs="Arial"/>
        </w:rPr>
      </w:pPr>
      <w:r w:rsidRPr="005D1DF2">
        <w:rPr>
          <w:rFonts w:ascii="Arial" w:hAnsi="Arial" w:cs="Arial"/>
        </w:rPr>
        <w:t>Agua Potable, drenaje, alcantarillado, tratamiento y disposición de aguas residuales.</w:t>
      </w:r>
    </w:p>
    <w:p w:rsidR="00617D03" w:rsidRPr="005D1DF2" w:rsidRDefault="00617D03" w:rsidP="00CF630E">
      <w:pPr>
        <w:pStyle w:val="Prrafodelista"/>
        <w:numPr>
          <w:ilvl w:val="0"/>
          <w:numId w:val="129"/>
        </w:numPr>
        <w:jc w:val="both"/>
        <w:rPr>
          <w:rFonts w:ascii="Arial" w:hAnsi="Arial" w:cs="Arial"/>
        </w:rPr>
      </w:pPr>
      <w:r w:rsidRPr="005D1DF2">
        <w:rPr>
          <w:rFonts w:ascii="Arial" w:hAnsi="Arial" w:cs="Arial"/>
        </w:rPr>
        <w:t>Alumbrado Público.</w:t>
      </w:r>
    </w:p>
    <w:p w:rsidR="00617D03" w:rsidRPr="005D1DF2" w:rsidRDefault="00617D03" w:rsidP="00CF630E">
      <w:pPr>
        <w:pStyle w:val="Prrafodelista"/>
        <w:numPr>
          <w:ilvl w:val="0"/>
          <w:numId w:val="129"/>
        </w:numPr>
        <w:jc w:val="both"/>
        <w:rPr>
          <w:rFonts w:ascii="Arial" w:hAnsi="Arial" w:cs="Arial"/>
        </w:rPr>
      </w:pPr>
      <w:r w:rsidRPr="005D1DF2">
        <w:rPr>
          <w:rFonts w:ascii="Arial" w:hAnsi="Arial" w:cs="Arial"/>
        </w:rPr>
        <w:t>Limpia, recolección, traslado, tratamiento y disposición final de residuos.</w:t>
      </w:r>
    </w:p>
    <w:p w:rsidR="00617D03" w:rsidRPr="005D1DF2" w:rsidRDefault="00617D03" w:rsidP="00CF630E">
      <w:pPr>
        <w:pStyle w:val="Prrafodelista"/>
        <w:numPr>
          <w:ilvl w:val="0"/>
          <w:numId w:val="129"/>
        </w:numPr>
        <w:jc w:val="both"/>
        <w:rPr>
          <w:rFonts w:ascii="Arial" w:hAnsi="Arial" w:cs="Arial"/>
        </w:rPr>
      </w:pPr>
      <w:r w:rsidRPr="005D1DF2">
        <w:rPr>
          <w:rFonts w:ascii="Arial" w:hAnsi="Arial" w:cs="Arial"/>
        </w:rPr>
        <w:t>Mercados y centrales de abasto.</w:t>
      </w:r>
    </w:p>
    <w:p w:rsidR="00617D03" w:rsidRPr="005D1DF2" w:rsidRDefault="00617D03" w:rsidP="00CF630E">
      <w:pPr>
        <w:pStyle w:val="Prrafodelista"/>
        <w:numPr>
          <w:ilvl w:val="0"/>
          <w:numId w:val="129"/>
        </w:numPr>
        <w:jc w:val="both"/>
        <w:rPr>
          <w:rFonts w:ascii="Arial" w:hAnsi="Arial" w:cs="Arial"/>
        </w:rPr>
      </w:pPr>
      <w:r w:rsidRPr="005D1DF2">
        <w:rPr>
          <w:rFonts w:ascii="Arial" w:hAnsi="Arial" w:cs="Arial"/>
        </w:rPr>
        <w:t>Panteones.</w:t>
      </w:r>
    </w:p>
    <w:p w:rsidR="00617D03" w:rsidRPr="005D1DF2" w:rsidRDefault="00617D03" w:rsidP="00CF630E">
      <w:pPr>
        <w:pStyle w:val="Prrafodelista"/>
        <w:numPr>
          <w:ilvl w:val="0"/>
          <w:numId w:val="129"/>
        </w:numPr>
        <w:jc w:val="both"/>
        <w:rPr>
          <w:rFonts w:ascii="Arial" w:hAnsi="Arial" w:cs="Arial"/>
        </w:rPr>
      </w:pPr>
      <w:r w:rsidRPr="005D1DF2">
        <w:rPr>
          <w:rFonts w:ascii="Arial" w:hAnsi="Arial" w:cs="Arial"/>
        </w:rPr>
        <w:t>Rastros.</w:t>
      </w:r>
    </w:p>
    <w:p w:rsidR="00617D03" w:rsidRPr="005D1DF2" w:rsidRDefault="00617D03" w:rsidP="00CF630E">
      <w:pPr>
        <w:pStyle w:val="Prrafodelista"/>
        <w:numPr>
          <w:ilvl w:val="0"/>
          <w:numId w:val="129"/>
        </w:numPr>
        <w:jc w:val="both"/>
        <w:rPr>
          <w:rFonts w:ascii="Arial" w:hAnsi="Arial" w:cs="Arial"/>
        </w:rPr>
      </w:pPr>
      <w:r w:rsidRPr="005D1DF2">
        <w:rPr>
          <w:rFonts w:ascii="Arial" w:hAnsi="Arial" w:cs="Arial"/>
        </w:rPr>
        <w:t>Calles, parques, jardines y su equipamiento.</w:t>
      </w:r>
    </w:p>
    <w:p w:rsidR="00617D03" w:rsidRPr="005D1DF2" w:rsidRDefault="00617D03" w:rsidP="00CF630E">
      <w:pPr>
        <w:pStyle w:val="Prrafodelista"/>
        <w:numPr>
          <w:ilvl w:val="0"/>
          <w:numId w:val="129"/>
        </w:numPr>
        <w:jc w:val="both"/>
        <w:rPr>
          <w:rFonts w:ascii="Arial" w:hAnsi="Arial" w:cs="Arial"/>
        </w:rPr>
      </w:pPr>
      <w:r w:rsidRPr="005D1DF2">
        <w:rPr>
          <w:rFonts w:ascii="Arial" w:hAnsi="Arial" w:cs="Arial"/>
        </w:rPr>
        <w:t>Seguridad Pública.</w:t>
      </w:r>
    </w:p>
    <w:p w:rsidR="00617D03" w:rsidRPr="005D1DF2" w:rsidRDefault="00617D03" w:rsidP="00D92091">
      <w:pPr>
        <w:jc w:val="both"/>
        <w:rPr>
          <w:rFonts w:ascii="Arial" w:hAnsi="Arial" w:cs="Arial"/>
        </w:rPr>
      </w:pPr>
    </w:p>
    <w:p w:rsidR="00A67207" w:rsidRPr="005D1DF2" w:rsidRDefault="00A67207" w:rsidP="00D92091">
      <w:pPr>
        <w:jc w:val="both"/>
        <w:rPr>
          <w:rFonts w:ascii="Arial" w:hAnsi="Arial" w:cs="Arial"/>
        </w:rPr>
      </w:pPr>
    </w:p>
    <w:p w:rsidR="007E7AA0" w:rsidRPr="005D1DF2" w:rsidRDefault="00036ED7" w:rsidP="00D92091">
      <w:pPr>
        <w:jc w:val="both"/>
        <w:rPr>
          <w:rFonts w:ascii="Arial" w:hAnsi="Arial" w:cs="Arial"/>
        </w:rPr>
      </w:pPr>
      <w:r w:rsidRPr="005D1DF2">
        <w:rPr>
          <w:rFonts w:ascii="Arial" w:hAnsi="Arial" w:cs="Arial"/>
        </w:rPr>
        <w:t>En el caso del OOSL, e</w:t>
      </w:r>
      <w:r w:rsidR="00617D03" w:rsidRPr="005D1DF2">
        <w:rPr>
          <w:rFonts w:ascii="Arial" w:hAnsi="Arial" w:cs="Arial"/>
        </w:rPr>
        <w:t xml:space="preserve">n la actualidad </w:t>
      </w:r>
      <w:r w:rsidRPr="005D1DF2">
        <w:rPr>
          <w:rFonts w:ascii="Arial" w:hAnsi="Arial" w:cs="Arial"/>
        </w:rPr>
        <w:t>se tiene</w:t>
      </w:r>
      <w:r w:rsidR="00617D03" w:rsidRPr="005D1DF2">
        <w:rPr>
          <w:rFonts w:ascii="Arial" w:hAnsi="Arial" w:cs="Arial"/>
        </w:rPr>
        <w:t xml:space="preserve"> un sistema que presta el servicio a las principales calles, avenidas y </w:t>
      </w:r>
      <w:r w:rsidRPr="005D1DF2">
        <w:rPr>
          <w:rFonts w:ascii="Arial" w:hAnsi="Arial" w:cs="Arial"/>
        </w:rPr>
        <w:t xml:space="preserve">bulevares del </w:t>
      </w:r>
      <w:r w:rsidR="00503682" w:rsidRPr="005D1DF2">
        <w:rPr>
          <w:rFonts w:ascii="Arial" w:hAnsi="Arial" w:cs="Arial"/>
        </w:rPr>
        <w:t>Municipio</w:t>
      </w:r>
      <w:r w:rsidRPr="005D1DF2">
        <w:rPr>
          <w:rFonts w:ascii="Arial" w:hAnsi="Arial" w:cs="Arial"/>
        </w:rPr>
        <w:t xml:space="preserve"> de Puebla, en dos modalidades:</w:t>
      </w:r>
    </w:p>
    <w:p w:rsidR="00617D03" w:rsidRPr="005D1DF2" w:rsidRDefault="00617D03" w:rsidP="00D92091">
      <w:pPr>
        <w:jc w:val="both"/>
        <w:rPr>
          <w:rFonts w:ascii="Arial" w:hAnsi="Arial" w:cs="Arial"/>
        </w:rPr>
      </w:pPr>
      <w:r w:rsidRPr="005D1DF2">
        <w:rPr>
          <w:rFonts w:ascii="Arial" w:hAnsi="Arial" w:cs="Arial"/>
        </w:rPr>
        <w:t xml:space="preserve"> </w:t>
      </w:r>
    </w:p>
    <w:p w:rsidR="00617D03" w:rsidRPr="005D1DF2" w:rsidRDefault="00617D03" w:rsidP="00CF630E">
      <w:pPr>
        <w:pStyle w:val="Prrafodelista"/>
        <w:numPr>
          <w:ilvl w:val="0"/>
          <w:numId w:val="130"/>
        </w:numPr>
        <w:jc w:val="both"/>
        <w:rPr>
          <w:rFonts w:ascii="Arial" w:hAnsi="Arial" w:cs="Arial"/>
        </w:rPr>
      </w:pPr>
      <w:r w:rsidRPr="005D1DF2">
        <w:rPr>
          <w:rFonts w:ascii="Arial" w:hAnsi="Arial" w:cs="Arial"/>
        </w:rPr>
        <w:t>Barrido Manual, corresponde a un servicio de limpieza y chapeo de calles, avenidas y bulevares, divididos en 7 sectores; así mismo apoyan en Jornadas de Limpieza en Espacios Públicos, Juntas Auxiliares, Unidades Habitacionales, Colonias, Ríos y Barrancas.</w:t>
      </w:r>
    </w:p>
    <w:p w:rsidR="007E7AA0" w:rsidRPr="005D1DF2" w:rsidRDefault="007E7AA0" w:rsidP="00D92091">
      <w:pPr>
        <w:jc w:val="both"/>
        <w:rPr>
          <w:rFonts w:ascii="Arial" w:hAnsi="Arial" w:cs="Arial"/>
        </w:rPr>
      </w:pPr>
    </w:p>
    <w:p w:rsidR="00617D03" w:rsidRPr="005D1DF2" w:rsidRDefault="00617D03" w:rsidP="00CF630E">
      <w:pPr>
        <w:pStyle w:val="Prrafodelista"/>
        <w:numPr>
          <w:ilvl w:val="0"/>
          <w:numId w:val="130"/>
        </w:numPr>
        <w:jc w:val="both"/>
        <w:rPr>
          <w:rFonts w:ascii="Arial" w:hAnsi="Arial" w:cs="Arial"/>
        </w:rPr>
      </w:pPr>
      <w:r w:rsidRPr="005D1DF2">
        <w:rPr>
          <w:rFonts w:ascii="Arial" w:hAnsi="Arial" w:cs="Arial"/>
        </w:rPr>
        <w:t xml:space="preserve">Barrido Mecánico, la tecnificación de las actividades coadyuva a eficientar el servicio prestado, se programa el servicio en </w:t>
      </w:r>
      <w:r w:rsidR="00036ED7" w:rsidRPr="005D1DF2">
        <w:rPr>
          <w:rFonts w:ascii="Arial" w:hAnsi="Arial" w:cs="Arial"/>
        </w:rPr>
        <w:t xml:space="preserve">las principales vialidades del </w:t>
      </w:r>
      <w:r w:rsidR="00503682" w:rsidRPr="005D1DF2">
        <w:rPr>
          <w:rFonts w:ascii="Arial" w:hAnsi="Arial" w:cs="Arial"/>
        </w:rPr>
        <w:t>Municipio</w:t>
      </w:r>
      <w:r w:rsidRPr="005D1DF2">
        <w:rPr>
          <w:rFonts w:ascii="Arial" w:hAnsi="Arial" w:cs="Arial"/>
        </w:rPr>
        <w:t>, considerando las de mayor afluencia.</w:t>
      </w:r>
    </w:p>
    <w:p w:rsidR="007E7AA0" w:rsidRPr="005D1DF2" w:rsidRDefault="007E7AA0" w:rsidP="00D92091">
      <w:pPr>
        <w:jc w:val="both"/>
        <w:rPr>
          <w:rFonts w:ascii="Arial" w:hAnsi="Arial" w:cs="Arial"/>
        </w:rPr>
      </w:pPr>
    </w:p>
    <w:p w:rsidR="00617D03" w:rsidRPr="005D1DF2" w:rsidRDefault="00617D03" w:rsidP="00D92091">
      <w:pPr>
        <w:jc w:val="both"/>
        <w:rPr>
          <w:rFonts w:ascii="Arial" w:hAnsi="Arial" w:cs="Arial"/>
        </w:rPr>
      </w:pPr>
      <w:r w:rsidRPr="005D1DF2">
        <w:rPr>
          <w:rFonts w:ascii="Arial" w:hAnsi="Arial" w:cs="Arial"/>
        </w:rPr>
        <w:t xml:space="preserve">Así mismo </w:t>
      </w:r>
      <w:r w:rsidR="00036ED7" w:rsidRPr="005D1DF2">
        <w:rPr>
          <w:rFonts w:ascii="Arial" w:hAnsi="Arial" w:cs="Arial"/>
        </w:rPr>
        <w:t>se cuenta</w:t>
      </w:r>
      <w:r w:rsidRPr="005D1DF2">
        <w:rPr>
          <w:rFonts w:ascii="Arial" w:hAnsi="Arial" w:cs="Arial"/>
        </w:rPr>
        <w:t xml:space="preserve"> con personal de supervisión en los diferentes sectores de Puebla los cual</w:t>
      </w:r>
      <w:r w:rsidR="00D92091" w:rsidRPr="005D1DF2">
        <w:rPr>
          <w:rFonts w:ascii="Arial" w:hAnsi="Arial" w:cs="Arial"/>
        </w:rPr>
        <w:t xml:space="preserve">es </w:t>
      </w:r>
      <w:r w:rsidR="007B74F3" w:rsidRPr="005D1DF2">
        <w:rPr>
          <w:rFonts w:ascii="Arial" w:hAnsi="Arial" w:cs="Arial"/>
        </w:rPr>
        <w:t>realizan la</w:t>
      </w:r>
      <w:r w:rsidR="00D92091" w:rsidRPr="005D1DF2">
        <w:rPr>
          <w:rFonts w:ascii="Arial" w:hAnsi="Arial" w:cs="Arial"/>
        </w:rPr>
        <w:t xml:space="preserve"> recolección de bolsas que la ciudadanía </w:t>
      </w:r>
      <w:r w:rsidR="00036ED7" w:rsidRPr="005D1DF2">
        <w:rPr>
          <w:rFonts w:ascii="Arial" w:hAnsi="Arial" w:cs="Arial"/>
        </w:rPr>
        <w:t xml:space="preserve">deposita </w:t>
      </w:r>
      <w:r w:rsidR="00D92091" w:rsidRPr="005D1DF2">
        <w:rPr>
          <w:rFonts w:ascii="Arial" w:hAnsi="Arial" w:cs="Arial"/>
        </w:rPr>
        <w:t>fuera del horario e</w:t>
      </w:r>
      <w:r w:rsidRPr="005D1DF2">
        <w:rPr>
          <w:rFonts w:ascii="Arial" w:hAnsi="Arial" w:cs="Arial"/>
        </w:rPr>
        <w:t>stablecido</w:t>
      </w:r>
      <w:r w:rsidR="00036ED7" w:rsidRPr="005D1DF2">
        <w:rPr>
          <w:rFonts w:ascii="Arial" w:hAnsi="Arial" w:cs="Arial"/>
        </w:rPr>
        <w:t>.</w:t>
      </w:r>
      <w:r w:rsidRPr="005D1DF2">
        <w:rPr>
          <w:rFonts w:ascii="Arial" w:hAnsi="Arial" w:cs="Arial"/>
        </w:rPr>
        <w:t xml:space="preserve"> </w:t>
      </w:r>
    </w:p>
    <w:p w:rsidR="007E7AA0" w:rsidRPr="005D1DF2" w:rsidRDefault="007E7AA0" w:rsidP="00D92091">
      <w:pPr>
        <w:jc w:val="both"/>
        <w:rPr>
          <w:rFonts w:ascii="Arial" w:hAnsi="Arial" w:cs="Arial"/>
        </w:rPr>
      </w:pPr>
    </w:p>
    <w:p w:rsidR="00617D03" w:rsidRPr="005D1DF2" w:rsidRDefault="00824BEB" w:rsidP="00D92091">
      <w:pPr>
        <w:jc w:val="both"/>
        <w:rPr>
          <w:rFonts w:ascii="Arial" w:hAnsi="Arial" w:cs="Arial"/>
        </w:rPr>
      </w:pPr>
      <w:r w:rsidRPr="005D1DF2">
        <w:rPr>
          <w:rFonts w:ascii="Arial" w:hAnsi="Arial" w:cs="Arial"/>
        </w:rPr>
        <w:t>Se retomó en el barrido mecánico, la limpieza de maceteros, papeleros, postes y monumentos en toda la c</w:t>
      </w:r>
      <w:r w:rsidR="00617D03" w:rsidRPr="005D1DF2">
        <w:rPr>
          <w:rFonts w:ascii="Arial" w:hAnsi="Arial" w:cs="Arial"/>
        </w:rPr>
        <w:t>iudad de Puebla,</w:t>
      </w:r>
      <w:r w:rsidRPr="005D1DF2">
        <w:rPr>
          <w:rFonts w:ascii="Arial" w:hAnsi="Arial" w:cs="Arial"/>
        </w:rPr>
        <w:t xml:space="preserve"> así como también el lavad</w:t>
      </w:r>
      <w:r w:rsidR="00036ED7" w:rsidRPr="005D1DF2">
        <w:rPr>
          <w:rFonts w:ascii="Arial" w:hAnsi="Arial" w:cs="Arial"/>
        </w:rPr>
        <w:t>o de metros cuadrados con las má</w:t>
      </w:r>
      <w:r w:rsidRPr="005D1DF2">
        <w:rPr>
          <w:rFonts w:ascii="Arial" w:hAnsi="Arial" w:cs="Arial"/>
        </w:rPr>
        <w:t>quinas quita grafitis y c</w:t>
      </w:r>
      <w:r w:rsidR="00617D03" w:rsidRPr="005D1DF2">
        <w:rPr>
          <w:rFonts w:ascii="Arial" w:hAnsi="Arial" w:cs="Arial"/>
        </w:rPr>
        <w:t>hicles</w:t>
      </w:r>
      <w:r w:rsidR="00036ED7" w:rsidRPr="005D1DF2">
        <w:rPr>
          <w:rFonts w:ascii="Arial" w:hAnsi="Arial" w:cs="Arial"/>
        </w:rPr>
        <w:t>.</w:t>
      </w:r>
      <w:r w:rsidR="00617D03" w:rsidRPr="005D1DF2">
        <w:rPr>
          <w:rFonts w:ascii="Arial" w:hAnsi="Arial" w:cs="Arial"/>
        </w:rPr>
        <w:t xml:space="preserve"> </w:t>
      </w:r>
    </w:p>
    <w:p w:rsidR="00617D03" w:rsidRPr="005D1DF2" w:rsidRDefault="00617D03" w:rsidP="00D92091">
      <w:pPr>
        <w:jc w:val="both"/>
        <w:rPr>
          <w:rFonts w:ascii="Arial" w:hAnsi="Arial" w:cs="Arial"/>
        </w:rPr>
      </w:pPr>
    </w:p>
    <w:p w:rsidR="00310965" w:rsidRPr="005D1DF2" w:rsidRDefault="00AB4B6E" w:rsidP="00D92091">
      <w:pPr>
        <w:jc w:val="both"/>
        <w:rPr>
          <w:rFonts w:ascii="Arial" w:hAnsi="Arial" w:cs="Arial"/>
        </w:rPr>
      </w:pPr>
      <w:r w:rsidRPr="005D1DF2">
        <w:rPr>
          <w:rFonts w:ascii="Arial" w:hAnsi="Arial" w:cs="Arial"/>
        </w:rPr>
        <w:t>De igual forma, el OOSL tiene concesionados los servicios de recolección y transporte al sitio de disposición final de los residuos generados en el</w:t>
      </w:r>
      <w:r w:rsidR="00310965" w:rsidRPr="005D1DF2">
        <w:rPr>
          <w:rFonts w:ascii="Arial" w:hAnsi="Arial" w:cs="Arial"/>
        </w:rPr>
        <w:t xml:space="preserve"> s</w:t>
      </w:r>
      <w:r w:rsidRPr="005D1DF2">
        <w:rPr>
          <w:rFonts w:ascii="Arial" w:hAnsi="Arial" w:cs="Arial"/>
        </w:rPr>
        <w:t>ec</w:t>
      </w:r>
      <w:r w:rsidR="00310965" w:rsidRPr="005D1DF2">
        <w:rPr>
          <w:rFonts w:ascii="Arial" w:hAnsi="Arial" w:cs="Arial"/>
        </w:rPr>
        <w:t xml:space="preserve">tor oriente del </w:t>
      </w:r>
      <w:r w:rsidR="00503682" w:rsidRPr="005D1DF2">
        <w:rPr>
          <w:rFonts w:ascii="Arial" w:hAnsi="Arial" w:cs="Arial"/>
        </w:rPr>
        <w:t>Municipio</w:t>
      </w:r>
      <w:r w:rsidR="00310965" w:rsidRPr="005D1DF2">
        <w:rPr>
          <w:rFonts w:ascii="Arial" w:hAnsi="Arial" w:cs="Arial"/>
        </w:rPr>
        <w:t xml:space="preserve"> de Puebla con la empresa Servicios Urbanos de Puebla, S.A. de C.V., y en sector poniente con la empresa Promotora Ambiental del Centro, S.A. de C.V. Para efectuar los pagos durante el año 2015 a las empresas concesionadas, fueron destinados recursos del </w:t>
      </w:r>
      <w:r w:rsidR="00F431FF" w:rsidRPr="005D1DF2">
        <w:rPr>
          <w:rFonts w:ascii="Arial" w:hAnsi="Arial" w:cs="Arial"/>
        </w:rPr>
        <w:t>FORTAMUN-DF</w:t>
      </w:r>
      <w:r w:rsidR="00310965" w:rsidRPr="005D1DF2">
        <w:rPr>
          <w:rFonts w:ascii="Arial" w:hAnsi="Arial" w:cs="Arial"/>
        </w:rPr>
        <w:t>.</w:t>
      </w:r>
    </w:p>
    <w:p w:rsidR="00AB4B6E" w:rsidRPr="005D1DF2" w:rsidRDefault="00310965" w:rsidP="00D92091">
      <w:pPr>
        <w:jc w:val="both"/>
        <w:rPr>
          <w:rFonts w:ascii="Arial" w:hAnsi="Arial" w:cs="Arial"/>
        </w:rPr>
      </w:pPr>
      <w:r w:rsidRPr="005D1DF2">
        <w:rPr>
          <w:rFonts w:ascii="Arial" w:hAnsi="Arial" w:cs="Arial"/>
        </w:rPr>
        <w:t xml:space="preserve"> </w:t>
      </w:r>
    </w:p>
    <w:p w:rsidR="00310965" w:rsidRPr="005D1DF2" w:rsidRDefault="003956C3" w:rsidP="00D92091">
      <w:pPr>
        <w:jc w:val="both"/>
        <w:rPr>
          <w:rFonts w:ascii="Arial" w:hAnsi="Arial" w:cs="Arial"/>
        </w:rPr>
      </w:pPr>
      <w:r w:rsidRPr="005D1DF2">
        <w:rPr>
          <w:rFonts w:ascii="Arial" w:hAnsi="Arial" w:cs="Arial"/>
        </w:rPr>
        <w:t xml:space="preserve">También se tiene un contrato de concesión del servicio de disposición final de los residuos generados en el </w:t>
      </w:r>
      <w:r w:rsidR="00503682" w:rsidRPr="005D1DF2">
        <w:rPr>
          <w:rFonts w:ascii="Arial" w:hAnsi="Arial" w:cs="Arial"/>
        </w:rPr>
        <w:t>Municipio</w:t>
      </w:r>
      <w:r w:rsidRPr="005D1DF2">
        <w:rPr>
          <w:rFonts w:ascii="Arial" w:hAnsi="Arial" w:cs="Arial"/>
        </w:rPr>
        <w:t xml:space="preserve"> de Puebla con la empresa Rellenos Sanitarios RESA, S.A. de C.V., los pagos realizados durante el año 2015, fueron cumplidos con recursos del </w:t>
      </w:r>
      <w:r w:rsidR="00F431FF" w:rsidRPr="005D1DF2">
        <w:rPr>
          <w:rFonts w:ascii="Arial" w:hAnsi="Arial" w:cs="Arial"/>
        </w:rPr>
        <w:t>FORTAMUN-DF</w:t>
      </w:r>
      <w:r w:rsidRPr="005D1DF2">
        <w:rPr>
          <w:rFonts w:ascii="Arial" w:hAnsi="Arial" w:cs="Arial"/>
        </w:rPr>
        <w:t>.</w:t>
      </w:r>
    </w:p>
    <w:p w:rsidR="003956C3" w:rsidRPr="005D1DF2" w:rsidRDefault="003956C3" w:rsidP="00D92091">
      <w:pPr>
        <w:jc w:val="both"/>
        <w:rPr>
          <w:rFonts w:ascii="Arial" w:hAnsi="Arial" w:cs="Arial"/>
        </w:rPr>
      </w:pPr>
    </w:p>
    <w:p w:rsidR="00617D03" w:rsidRPr="005D1DF2" w:rsidRDefault="00A67207" w:rsidP="00D92091">
      <w:pPr>
        <w:jc w:val="both"/>
        <w:rPr>
          <w:rFonts w:ascii="Arial" w:hAnsi="Arial" w:cs="Arial"/>
          <w:b/>
        </w:rPr>
      </w:pPr>
      <w:r w:rsidRPr="005D1DF2">
        <w:rPr>
          <w:rFonts w:ascii="Arial" w:hAnsi="Arial" w:cs="Arial"/>
          <w:b/>
        </w:rPr>
        <w:t xml:space="preserve">Cobertura territorial y </w:t>
      </w:r>
      <w:r w:rsidR="007B74F3" w:rsidRPr="005D1DF2">
        <w:rPr>
          <w:rFonts w:ascii="Arial" w:hAnsi="Arial" w:cs="Arial"/>
          <w:b/>
        </w:rPr>
        <w:t>funcional actual</w:t>
      </w:r>
      <w:r w:rsidRPr="005D1DF2">
        <w:rPr>
          <w:rFonts w:ascii="Arial" w:hAnsi="Arial" w:cs="Arial"/>
          <w:b/>
        </w:rPr>
        <w:t xml:space="preserve"> del servicio</w:t>
      </w:r>
    </w:p>
    <w:p w:rsidR="00617D03" w:rsidRPr="005D1DF2" w:rsidRDefault="00617D03" w:rsidP="00D92091">
      <w:pPr>
        <w:jc w:val="both"/>
        <w:rPr>
          <w:rFonts w:ascii="Arial" w:hAnsi="Arial" w:cs="Arial"/>
        </w:rPr>
      </w:pPr>
    </w:p>
    <w:p w:rsidR="00617D03" w:rsidRPr="005D1DF2" w:rsidRDefault="00617D03" w:rsidP="00D92091">
      <w:pPr>
        <w:jc w:val="both"/>
        <w:rPr>
          <w:rFonts w:ascii="Arial" w:hAnsi="Arial" w:cs="Arial"/>
        </w:rPr>
      </w:pPr>
      <w:r w:rsidRPr="005D1DF2">
        <w:rPr>
          <w:rFonts w:ascii="Arial" w:hAnsi="Arial" w:cs="Arial"/>
        </w:rPr>
        <w:t xml:space="preserve">La </w:t>
      </w:r>
      <w:r w:rsidR="007B74F3" w:rsidRPr="005D1DF2">
        <w:rPr>
          <w:rFonts w:ascii="Arial" w:hAnsi="Arial" w:cs="Arial"/>
        </w:rPr>
        <w:t>generación de</w:t>
      </w:r>
      <w:r w:rsidRPr="005D1DF2">
        <w:rPr>
          <w:rFonts w:ascii="Arial" w:hAnsi="Arial" w:cs="Arial"/>
        </w:rPr>
        <w:t xml:space="preserve"> desechos sólidos es parte indudable de </w:t>
      </w:r>
      <w:r w:rsidR="007B74F3" w:rsidRPr="005D1DF2">
        <w:rPr>
          <w:rFonts w:ascii="Arial" w:hAnsi="Arial" w:cs="Arial"/>
        </w:rPr>
        <w:t>las actividades</w:t>
      </w:r>
      <w:r w:rsidRPr="005D1DF2">
        <w:rPr>
          <w:rFonts w:ascii="Arial" w:hAnsi="Arial" w:cs="Arial"/>
        </w:rPr>
        <w:t xml:space="preserve"> que realiza cotidianamente una sociedad. Resulta esencial la atención de manera coordinada sociedad y gobierno, sobre los temas ambientales</w:t>
      </w:r>
    </w:p>
    <w:p w:rsidR="00617D03" w:rsidRPr="005D1DF2" w:rsidRDefault="00617D03" w:rsidP="00D92091">
      <w:pPr>
        <w:jc w:val="both"/>
        <w:rPr>
          <w:rFonts w:ascii="Arial" w:hAnsi="Arial" w:cs="Arial"/>
        </w:rPr>
      </w:pPr>
    </w:p>
    <w:p w:rsidR="0041414F" w:rsidRPr="005D1DF2" w:rsidRDefault="0041414F" w:rsidP="00D92091">
      <w:pPr>
        <w:jc w:val="both"/>
        <w:rPr>
          <w:rFonts w:ascii="Arial" w:hAnsi="Arial" w:cs="Arial"/>
        </w:rPr>
      </w:pPr>
    </w:p>
    <w:p w:rsidR="00E015CE" w:rsidRPr="005D1DF2" w:rsidRDefault="00E015CE" w:rsidP="00D92091">
      <w:pPr>
        <w:jc w:val="both"/>
        <w:rPr>
          <w:rFonts w:ascii="Arial" w:hAnsi="Arial" w:cs="Arial"/>
        </w:rPr>
      </w:pPr>
    </w:p>
    <w:p w:rsidR="0041414F" w:rsidRPr="005D1DF2" w:rsidRDefault="0041414F" w:rsidP="00D92091">
      <w:pPr>
        <w:jc w:val="both"/>
        <w:rPr>
          <w:rFonts w:ascii="Arial" w:hAnsi="Arial" w:cs="Arial"/>
        </w:rPr>
      </w:pPr>
    </w:p>
    <w:p w:rsidR="00617D03" w:rsidRPr="005D1DF2" w:rsidRDefault="00617D03" w:rsidP="00D92091">
      <w:pPr>
        <w:jc w:val="both"/>
        <w:rPr>
          <w:rFonts w:ascii="Arial" w:hAnsi="Arial" w:cs="Arial"/>
        </w:rPr>
      </w:pPr>
      <w:r w:rsidRPr="005D1DF2">
        <w:rPr>
          <w:rFonts w:ascii="Arial" w:hAnsi="Arial" w:cs="Arial"/>
        </w:rPr>
        <w:t xml:space="preserve"> </w:t>
      </w:r>
    </w:p>
    <w:tbl>
      <w:tblPr>
        <w:tblW w:w="10320" w:type="dxa"/>
        <w:tblCellMar>
          <w:left w:w="0" w:type="dxa"/>
          <w:right w:w="0" w:type="dxa"/>
        </w:tblCellMar>
        <w:tblLook w:val="04A0"/>
      </w:tblPr>
      <w:tblGrid>
        <w:gridCol w:w="4760"/>
        <w:gridCol w:w="3600"/>
        <w:gridCol w:w="1960"/>
      </w:tblGrid>
      <w:tr w:rsidR="00617D03" w:rsidRPr="005D1DF2" w:rsidTr="00123676">
        <w:trPr>
          <w:trHeight w:val="762"/>
        </w:trPr>
        <w:tc>
          <w:tcPr>
            <w:tcW w:w="4760" w:type="dxa"/>
            <w:tcBorders>
              <w:top w:val="single" w:sz="4" w:space="0" w:color="000000"/>
              <w:left w:val="single" w:sz="4" w:space="0" w:color="000000"/>
              <w:bottom w:val="single" w:sz="4" w:space="0" w:color="000000"/>
              <w:right w:val="single" w:sz="4" w:space="0" w:color="000000"/>
            </w:tcBorders>
            <w:shd w:val="clear" w:color="auto" w:fill="A5A5A5"/>
            <w:tcMar>
              <w:top w:w="15" w:type="dxa"/>
              <w:left w:w="15" w:type="dxa"/>
              <w:bottom w:w="0" w:type="dxa"/>
              <w:right w:w="15" w:type="dxa"/>
            </w:tcMar>
            <w:vAlign w:val="center"/>
            <w:hideMark/>
          </w:tcPr>
          <w:p w:rsidR="00617D03" w:rsidRPr="005D1DF2" w:rsidRDefault="00617D03" w:rsidP="00D92091">
            <w:pPr>
              <w:jc w:val="both"/>
              <w:rPr>
                <w:rFonts w:ascii="Arial" w:hAnsi="Arial" w:cs="Arial"/>
              </w:rPr>
            </w:pPr>
            <w:r w:rsidRPr="005D1DF2">
              <w:rPr>
                <w:rFonts w:ascii="Arial" w:hAnsi="Arial" w:cs="Arial"/>
              </w:rPr>
              <w:t>Ubicación</w:t>
            </w:r>
          </w:p>
        </w:tc>
        <w:tc>
          <w:tcPr>
            <w:tcW w:w="3600" w:type="dxa"/>
            <w:tcBorders>
              <w:top w:val="single" w:sz="4" w:space="0" w:color="000000"/>
              <w:left w:val="single" w:sz="4" w:space="0" w:color="000000"/>
              <w:bottom w:val="single" w:sz="4" w:space="0" w:color="000000"/>
              <w:right w:val="single" w:sz="4" w:space="0" w:color="000000"/>
            </w:tcBorders>
            <w:shd w:val="clear" w:color="auto" w:fill="A5A5A5"/>
            <w:tcMar>
              <w:top w:w="15" w:type="dxa"/>
              <w:left w:w="15" w:type="dxa"/>
              <w:bottom w:w="0" w:type="dxa"/>
              <w:right w:w="15" w:type="dxa"/>
            </w:tcMar>
            <w:vAlign w:val="center"/>
            <w:hideMark/>
          </w:tcPr>
          <w:p w:rsidR="00617D03" w:rsidRPr="005D1DF2" w:rsidRDefault="00617D03" w:rsidP="00D92091">
            <w:pPr>
              <w:jc w:val="both"/>
              <w:rPr>
                <w:rFonts w:ascii="Arial" w:hAnsi="Arial" w:cs="Arial"/>
              </w:rPr>
            </w:pPr>
            <w:r w:rsidRPr="005D1DF2">
              <w:rPr>
                <w:rFonts w:ascii="Arial" w:hAnsi="Arial" w:cs="Arial"/>
              </w:rPr>
              <w:t>Número</w:t>
            </w:r>
          </w:p>
        </w:tc>
        <w:tc>
          <w:tcPr>
            <w:tcW w:w="1960" w:type="dxa"/>
            <w:tcBorders>
              <w:top w:val="single" w:sz="4" w:space="0" w:color="000000"/>
              <w:left w:val="single" w:sz="4" w:space="0" w:color="000000"/>
              <w:bottom w:val="single" w:sz="4" w:space="0" w:color="000000"/>
              <w:right w:val="single" w:sz="4" w:space="0" w:color="000000"/>
            </w:tcBorders>
            <w:shd w:val="clear" w:color="auto" w:fill="A5A5A5"/>
            <w:tcMar>
              <w:top w:w="15" w:type="dxa"/>
              <w:left w:w="15" w:type="dxa"/>
              <w:bottom w:w="0" w:type="dxa"/>
              <w:right w:w="15" w:type="dxa"/>
            </w:tcMar>
            <w:vAlign w:val="center"/>
            <w:hideMark/>
          </w:tcPr>
          <w:p w:rsidR="00617D03" w:rsidRPr="005D1DF2" w:rsidRDefault="00617D03" w:rsidP="00D92091">
            <w:pPr>
              <w:jc w:val="both"/>
              <w:rPr>
                <w:rFonts w:ascii="Arial" w:hAnsi="Arial" w:cs="Arial"/>
              </w:rPr>
            </w:pPr>
            <w:r w:rsidRPr="005D1DF2">
              <w:rPr>
                <w:rFonts w:ascii="Arial" w:hAnsi="Arial" w:cs="Arial"/>
              </w:rPr>
              <w:t>Porcentaje Cubierto</w:t>
            </w:r>
          </w:p>
        </w:tc>
      </w:tr>
      <w:tr w:rsidR="00617D03" w:rsidRPr="005D1DF2" w:rsidTr="00123676">
        <w:trPr>
          <w:trHeight w:val="388"/>
        </w:trPr>
        <w:tc>
          <w:tcPr>
            <w:tcW w:w="4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5D1DF2" w:rsidRDefault="00617D03" w:rsidP="00D92091">
            <w:pPr>
              <w:jc w:val="both"/>
              <w:rPr>
                <w:rFonts w:ascii="Arial" w:hAnsi="Arial" w:cs="Arial"/>
              </w:rPr>
            </w:pPr>
            <w:r w:rsidRPr="005D1DF2">
              <w:rPr>
                <w:rFonts w:ascii="Arial" w:hAnsi="Arial" w:cs="Arial"/>
              </w:rPr>
              <w:t>Parques y Jardines</w:t>
            </w:r>
          </w:p>
        </w:tc>
        <w:tc>
          <w:tcPr>
            <w:tcW w:w="3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5D1DF2" w:rsidRDefault="00617D03" w:rsidP="00D92091">
            <w:pPr>
              <w:jc w:val="both"/>
              <w:rPr>
                <w:rFonts w:ascii="Arial" w:hAnsi="Arial" w:cs="Arial"/>
              </w:rPr>
            </w:pPr>
            <w:r w:rsidRPr="005D1DF2">
              <w:rPr>
                <w:rFonts w:ascii="Arial" w:hAnsi="Arial" w:cs="Arial"/>
              </w:rPr>
              <w:t>356 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5D1DF2" w:rsidRDefault="00617D03" w:rsidP="00D92091">
            <w:pPr>
              <w:jc w:val="both"/>
              <w:rPr>
                <w:rFonts w:ascii="Arial" w:hAnsi="Arial" w:cs="Arial"/>
              </w:rPr>
            </w:pPr>
            <w:r w:rsidRPr="005D1DF2">
              <w:rPr>
                <w:rFonts w:ascii="Arial" w:hAnsi="Arial" w:cs="Arial"/>
              </w:rPr>
              <w:t>100%</w:t>
            </w:r>
          </w:p>
        </w:tc>
      </w:tr>
      <w:tr w:rsidR="00617D03" w:rsidRPr="005D1DF2" w:rsidTr="00123676">
        <w:trPr>
          <w:trHeight w:val="388"/>
        </w:trPr>
        <w:tc>
          <w:tcPr>
            <w:tcW w:w="4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5D1DF2" w:rsidRDefault="00617D03" w:rsidP="00D92091">
            <w:pPr>
              <w:jc w:val="both"/>
              <w:rPr>
                <w:rFonts w:ascii="Arial" w:hAnsi="Arial" w:cs="Arial"/>
              </w:rPr>
            </w:pPr>
            <w:r w:rsidRPr="005D1DF2">
              <w:rPr>
                <w:rFonts w:ascii="Arial" w:hAnsi="Arial" w:cs="Arial"/>
              </w:rPr>
              <w:t>Panteones</w:t>
            </w:r>
          </w:p>
        </w:tc>
        <w:tc>
          <w:tcPr>
            <w:tcW w:w="3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5D1DF2" w:rsidRDefault="00617D03" w:rsidP="00D92091">
            <w:pPr>
              <w:jc w:val="both"/>
              <w:rPr>
                <w:rFonts w:ascii="Arial" w:hAnsi="Arial" w:cs="Arial"/>
              </w:rPr>
            </w:pPr>
            <w:r w:rsidRPr="005D1DF2">
              <w:rPr>
                <w:rFonts w:ascii="Arial" w:hAnsi="Arial" w:cs="Arial"/>
              </w:rPr>
              <w:t xml:space="preserve">32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5D1DF2" w:rsidRDefault="00617D03" w:rsidP="00D92091">
            <w:pPr>
              <w:jc w:val="both"/>
              <w:rPr>
                <w:rFonts w:ascii="Arial" w:hAnsi="Arial" w:cs="Arial"/>
              </w:rPr>
            </w:pPr>
            <w:r w:rsidRPr="005D1DF2">
              <w:rPr>
                <w:rFonts w:ascii="Arial" w:hAnsi="Arial" w:cs="Arial"/>
              </w:rPr>
              <w:t>100%</w:t>
            </w:r>
          </w:p>
        </w:tc>
      </w:tr>
      <w:tr w:rsidR="00617D03" w:rsidRPr="005D1DF2" w:rsidTr="00123676">
        <w:trPr>
          <w:trHeight w:val="388"/>
        </w:trPr>
        <w:tc>
          <w:tcPr>
            <w:tcW w:w="4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5D1DF2" w:rsidRDefault="00617D03" w:rsidP="00D92091">
            <w:pPr>
              <w:jc w:val="both"/>
              <w:rPr>
                <w:rFonts w:ascii="Arial" w:hAnsi="Arial" w:cs="Arial"/>
              </w:rPr>
            </w:pPr>
            <w:r w:rsidRPr="005D1DF2">
              <w:rPr>
                <w:rFonts w:ascii="Arial" w:hAnsi="Arial" w:cs="Arial"/>
              </w:rPr>
              <w:t>Juntas Auxiliares</w:t>
            </w:r>
          </w:p>
        </w:tc>
        <w:tc>
          <w:tcPr>
            <w:tcW w:w="3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5D1DF2" w:rsidRDefault="00617D03" w:rsidP="00D92091">
            <w:pPr>
              <w:jc w:val="both"/>
              <w:rPr>
                <w:rFonts w:ascii="Arial" w:hAnsi="Arial" w:cs="Arial"/>
              </w:rPr>
            </w:pPr>
            <w:r w:rsidRPr="005D1DF2">
              <w:rPr>
                <w:rFonts w:ascii="Arial" w:hAnsi="Arial" w:cs="Arial"/>
              </w:rPr>
              <w:t>17</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5D1DF2" w:rsidRDefault="00617D03" w:rsidP="00D92091">
            <w:pPr>
              <w:jc w:val="both"/>
              <w:rPr>
                <w:rFonts w:ascii="Arial" w:hAnsi="Arial" w:cs="Arial"/>
              </w:rPr>
            </w:pPr>
            <w:r w:rsidRPr="005D1DF2">
              <w:rPr>
                <w:rFonts w:ascii="Arial" w:hAnsi="Arial" w:cs="Arial"/>
              </w:rPr>
              <w:t>100%</w:t>
            </w:r>
          </w:p>
        </w:tc>
      </w:tr>
    </w:tbl>
    <w:p w:rsidR="00617D03" w:rsidRPr="005D1DF2" w:rsidRDefault="00617D03" w:rsidP="00D92091">
      <w:pPr>
        <w:jc w:val="both"/>
        <w:rPr>
          <w:rFonts w:ascii="Arial" w:hAnsi="Arial" w:cs="Arial"/>
        </w:rPr>
      </w:pPr>
    </w:p>
    <w:p w:rsidR="00824BEB" w:rsidRPr="005D1DF2" w:rsidRDefault="00824BEB" w:rsidP="00D92091">
      <w:pPr>
        <w:jc w:val="both"/>
        <w:rPr>
          <w:rFonts w:ascii="Arial" w:hAnsi="Arial" w:cs="Arial"/>
        </w:rPr>
      </w:pPr>
    </w:p>
    <w:p w:rsidR="00B567A4" w:rsidRPr="005D1DF2" w:rsidRDefault="00B567A4" w:rsidP="00D92091">
      <w:pPr>
        <w:jc w:val="both"/>
        <w:rPr>
          <w:rFonts w:ascii="Arial" w:hAnsi="Arial" w:cs="Arial"/>
          <w:highlight w:val="green"/>
        </w:rPr>
      </w:pPr>
    </w:p>
    <w:p w:rsidR="00617D03" w:rsidRPr="005D1DF2" w:rsidRDefault="00975010" w:rsidP="00D92091">
      <w:pPr>
        <w:jc w:val="both"/>
        <w:rPr>
          <w:rFonts w:ascii="Arial" w:hAnsi="Arial" w:cs="Arial"/>
        </w:rPr>
      </w:pPr>
      <w:r w:rsidRPr="005D1DF2">
        <w:rPr>
          <w:rFonts w:ascii="Arial" w:hAnsi="Arial" w:cs="Arial"/>
        </w:rPr>
        <w:t xml:space="preserve">A fin de dar cumplimiento de </w:t>
      </w:r>
      <w:r w:rsidR="00617D03" w:rsidRPr="005D1DF2">
        <w:rPr>
          <w:rFonts w:ascii="Arial" w:hAnsi="Arial" w:cs="Arial"/>
        </w:rPr>
        <w:t xml:space="preserve">manera eficaz y eficiente en la atención </w:t>
      </w:r>
      <w:r w:rsidRPr="005D1DF2">
        <w:rPr>
          <w:rFonts w:ascii="Arial" w:hAnsi="Arial" w:cs="Arial"/>
        </w:rPr>
        <w:t>de</w:t>
      </w:r>
      <w:r w:rsidR="00617D03" w:rsidRPr="005D1DF2">
        <w:rPr>
          <w:rFonts w:ascii="Arial" w:hAnsi="Arial" w:cs="Arial"/>
        </w:rPr>
        <w:t xml:space="preserve"> temas ambientales, se trabaja de manera permanente en el fomento de una nueva cultura ambiental basada en la corresponsabilidad social, para la cual se apuesta a que los niños y jóvenes del </w:t>
      </w:r>
      <w:r w:rsidR="00503682" w:rsidRPr="005D1DF2">
        <w:rPr>
          <w:rFonts w:ascii="Arial" w:hAnsi="Arial" w:cs="Arial"/>
        </w:rPr>
        <w:t>Municipio</w:t>
      </w:r>
      <w:r w:rsidR="00617D03" w:rsidRPr="005D1DF2">
        <w:rPr>
          <w:rFonts w:ascii="Arial" w:hAnsi="Arial" w:cs="Arial"/>
        </w:rPr>
        <w:t xml:space="preserve"> jueguen un papel preponderante como agentes de cambio. </w:t>
      </w:r>
      <w:r w:rsidRPr="005D1DF2">
        <w:rPr>
          <w:rFonts w:ascii="Arial" w:hAnsi="Arial" w:cs="Arial"/>
        </w:rPr>
        <w:t>Fortaleciendo estas bases</w:t>
      </w:r>
      <w:r w:rsidR="00617D03" w:rsidRPr="005D1DF2">
        <w:rPr>
          <w:rFonts w:ascii="Arial" w:hAnsi="Arial" w:cs="Arial"/>
        </w:rPr>
        <w:t xml:space="preserve"> se llevan a cabo acciones de educación ambiental mediante cursos y talleres bajo la dinámica de las 3RS. En dicha </w:t>
      </w:r>
      <w:r w:rsidR="007B74F3" w:rsidRPr="005D1DF2">
        <w:rPr>
          <w:rFonts w:ascii="Arial" w:hAnsi="Arial" w:cs="Arial"/>
        </w:rPr>
        <w:t>actividad se</w:t>
      </w:r>
      <w:r w:rsidR="00617D03" w:rsidRPr="005D1DF2">
        <w:rPr>
          <w:rFonts w:ascii="Arial" w:hAnsi="Arial" w:cs="Arial"/>
        </w:rPr>
        <w:t xml:space="preserve"> dan a conocer ta</w:t>
      </w:r>
      <w:r w:rsidRPr="005D1DF2">
        <w:rPr>
          <w:rFonts w:ascii="Arial" w:hAnsi="Arial" w:cs="Arial"/>
        </w:rPr>
        <w:t>mbién la ubicación de las campañ</w:t>
      </w:r>
      <w:r w:rsidR="00617D03" w:rsidRPr="005D1DF2">
        <w:rPr>
          <w:rFonts w:ascii="Arial" w:hAnsi="Arial" w:cs="Arial"/>
        </w:rPr>
        <w:t>as y puntos limpio</w:t>
      </w:r>
      <w:r w:rsidRPr="005D1DF2">
        <w:rPr>
          <w:rFonts w:ascii="Arial" w:hAnsi="Arial" w:cs="Arial"/>
        </w:rPr>
        <w:t>s esto con la finalidad que la c</w:t>
      </w:r>
      <w:r w:rsidR="00617D03" w:rsidRPr="005D1DF2">
        <w:rPr>
          <w:rFonts w:ascii="Arial" w:hAnsi="Arial" w:cs="Arial"/>
        </w:rPr>
        <w:t xml:space="preserve">iudadanía conozca los puntos de depósito de material reciclable. </w:t>
      </w:r>
    </w:p>
    <w:p w:rsidR="00617D03" w:rsidRPr="005D1DF2" w:rsidRDefault="00617D03" w:rsidP="00D92091">
      <w:pPr>
        <w:jc w:val="both"/>
        <w:rPr>
          <w:rFonts w:ascii="Arial" w:hAnsi="Arial" w:cs="Arial"/>
        </w:rPr>
      </w:pPr>
    </w:p>
    <w:p w:rsidR="00A67207" w:rsidRPr="005D1DF2" w:rsidRDefault="00A67207" w:rsidP="00D92091">
      <w:pPr>
        <w:jc w:val="both"/>
        <w:rPr>
          <w:rFonts w:ascii="Arial" w:hAnsi="Arial" w:cs="Arial"/>
          <w:b/>
        </w:rPr>
      </w:pPr>
      <w:r w:rsidRPr="005D1DF2">
        <w:rPr>
          <w:rFonts w:ascii="Arial" w:hAnsi="Arial" w:cs="Arial"/>
          <w:b/>
        </w:rPr>
        <w:t>Causas del déficit</w:t>
      </w:r>
    </w:p>
    <w:p w:rsidR="00A67207" w:rsidRPr="005D1DF2" w:rsidRDefault="00A67207" w:rsidP="00D92091">
      <w:pPr>
        <w:jc w:val="both"/>
        <w:rPr>
          <w:rFonts w:ascii="Arial" w:hAnsi="Arial" w:cs="Arial"/>
          <w:b/>
        </w:rPr>
      </w:pPr>
    </w:p>
    <w:p w:rsidR="00617D03" w:rsidRPr="005D1DF2" w:rsidRDefault="00617D03" w:rsidP="00D92091">
      <w:pPr>
        <w:jc w:val="both"/>
        <w:rPr>
          <w:rFonts w:ascii="Arial" w:hAnsi="Arial" w:cs="Arial"/>
        </w:rPr>
      </w:pPr>
      <w:r w:rsidRPr="005D1DF2">
        <w:rPr>
          <w:rFonts w:ascii="Arial" w:hAnsi="Arial" w:cs="Arial"/>
        </w:rPr>
        <w:t xml:space="preserve">El Organismo Operador del Servicio de Limpia del </w:t>
      </w:r>
      <w:r w:rsidR="00503682" w:rsidRPr="005D1DF2">
        <w:rPr>
          <w:rFonts w:ascii="Arial" w:hAnsi="Arial" w:cs="Arial"/>
        </w:rPr>
        <w:t>Municipio</w:t>
      </w:r>
      <w:r w:rsidRPr="005D1DF2">
        <w:rPr>
          <w:rFonts w:ascii="Arial" w:hAnsi="Arial" w:cs="Arial"/>
        </w:rPr>
        <w:t xml:space="preserve"> de Puebla, tiene como Misión: Brindar el manejo de los residuos con sentido social a través del </w:t>
      </w:r>
      <w:r w:rsidR="00BD3653" w:rsidRPr="005D1DF2">
        <w:rPr>
          <w:rFonts w:ascii="Arial" w:hAnsi="Arial" w:cs="Arial"/>
        </w:rPr>
        <w:t>reúso</w:t>
      </w:r>
      <w:r w:rsidRPr="005D1DF2">
        <w:rPr>
          <w:rFonts w:ascii="Arial" w:hAnsi="Arial" w:cs="Arial"/>
        </w:rPr>
        <w:t>, reducción y reciclaje, promoviendo la calidad de vida en armonía con el medio amb</w:t>
      </w:r>
      <w:r w:rsidR="00975010" w:rsidRPr="005D1DF2">
        <w:rPr>
          <w:rFonts w:ascii="Arial" w:hAnsi="Arial" w:cs="Arial"/>
        </w:rPr>
        <w:t>iente.</w:t>
      </w:r>
      <w:r w:rsidRPr="005D1DF2">
        <w:rPr>
          <w:rFonts w:ascii="Arial" w:hAnsi="Arial" w:cs="Arial"/>
        </w:rPr>
        <w:t xml:space="preserve"> </w:t>
      </w:r>
    </w:p>
    <w:p w:rsidR="00824BEB" w:rsidRPr="005D1DF2" w:rsidRDefault="00824BEB" w:rsidP="00D92091">
      <w:pPr>
        <w:jc w:val="both"/>
        <w:rPr>
          <w:rFonts w:ascii="Arial" w:hAnsi="Arial" w:cs="Arial"/>
        </w:rPr>
      </w:pPr>
    </w:p>
    <w:p w:rsidR="00617D03" w:rsidRPr="005D1DF2" w:rsidRDefault="00617D03" w:rsidP="00D92091">
      <w:pPr>
        <w:jc w:val="both"/>
        <w:rPr>
          <w:rFonts w:ascii="Arial" w:hAnsi="Arial" w:cs="Arial"/>
        </w:rPr>
      </w:pPr>
      <w:r w:rsidRPr="005D1DF2">
        <w:rPr>
          <w:rFonts w:ascii="Arial" w:hAnsi="Arial" w:cs="Arial"/>
        </w:rPr>
        <w:t xml:space="preserve">Ante la insuficiencia presupuestal en el </w:t>
      </w:r>
      <w:r w:rsidR="00503682" w:rsidRPr="005D1DF2">
        <w:rPr>
          <w:rFonts w:ascii="Arial" w:hAnsi="Arial" w:cs="Arial"/>
        </w:rPr>
        <w:t>Municipio</w:t>
      </w:r>
      <w:r w:rsidRPr="005D1DF2">
        <w:rPr>
          <w:rFonts w:ascii="Arial" w:hAnsi="Arial" w:cs="Arial"/>
        </w:rPr>
        <w:t xml:space="preserve"> de Puebla, se ha trabajado con responsabilidad cumpliendo con las tareas básicas de atención a los ciudadanos, sin mencionar que existen proyectos de mejora contemplados en el Plan Municipal de Desarrollo 2014-2018.</w:t>
      </w:r>
    </w:p>
    <w:p w:rsidR="007107C8" w:rsidRPr="005D1DF2" w:rsidRDefault="007107C8" w:rsidP="00D92091">
      <w:pPr>
        <w:jc w:val="both"/>
        <w:rPr>
          <w:rFonts w:ascii="Arial" w:hAnsi="Arial" w:cs="Arial"/>
        </w:rPr>
      </w:pPr>
    </w:p>
    <w:p w:rsidR="00617D03" w:rsidRPr="005D1DF2" w:rsidRDefault="00617D03" w:rsidP="00D92091">
      <w:pPr>
        <w:jc w:val="both"/>
        <w:rPr>
          <w:rFonts w:ascii="Arial" w:hAnsi="Arial" w:cs="Arial"/>
        </w:rPr>
      </w:pPr>
      <w:r w:rsidRPr="005D1DF2">
        <w:rPr>
          <w:rFonts w:ascii="Arial" w:hAnsi="Arial" w:cs="Arial"/>
        </w:rPr>
        <w:t xml:space="preserve">Hoy en día, ante el incremento de la población en la Ciudad de Puebla, considerado el 4° </w:t>
      </w:r>
      <w:r w:rsidR="00503682" w:rsidRPr="005D1DF2">
        <w:rPr>
          <w:rFonts w:ascii="Arial" w:hAnsi="Arial" w:cs="Arial"/>
        </w:rPr>
        <w:t>Municipio</w:t>
      </w:r>
      <w:r w:rsidRPr="005D1DF2">
        <w:rPr>
          <w:rFonts w:ascii="Arial" w:hAnsi="Arial" w:cs="Arial"/>
        </w:rPr>
        <w:t xml:space="preserve"> más poblado de la </w:t>
      </w:r>
      <w:r w:rsidR="007107C8" w:rsidRPr="005D1DF2">
        <w:rPr>
          <w:rFonts w:ascii="Arial" w:hAnsi="Arial" w:cs="Arial"/>
        </w:rPr>
        <w:t>República</w:t>
      </w:r>
      <w:r w:rsidRPr="005D1DF2">
        <w:rPr>
          <w:rFonts w:ascii="Arial" w:hAnsi="Arial" w:cs="Arial"/>
        </w:rPr>
        <w:t xml:space="preserve"> Mexicana con una pobla</w:t>
      </w:r>
      <w:r w:rsidR="00975010" w:rsidRPr="005D1DF2">
        <w:rPr>
          <w:rFonts w:ascii="Arial" w:hAnsi="Arial" w:cs="Arial"/>
        </w:rPr>
        <w:t>ción de 1,539,819 habitantes</w:t>
      </w:r>
      <w:r w:rsidR="00A67207" w:rsidRPr="005D1DF2">
        <w:rPr>
          <w:rFonts w:ascii="Arial" w:hAnsi="Arial" w:cs="Arial"/>
        </w:rPr>
        <w:t xml:space="preserve"> </w:t>
      </w:r>
      <w:r w:rsidR="00A67207" w:rsidRPr="00B22665">
        <w:rPr>
          <w:rFonts w:ascii="Arial" w:hAnsi="Arial" w:cs="Arial"/>
          <w:b/>
        </w:rPr>
        <w:t>(1)</w:t>
      </w:r>
      <w:r w:rsidR="000208AD" w:rsidRPr="005D1DF2">
        <w:rPr>
          <w:rFonts w:ascii="Arial" w:hAnsi="Arial" w:cs="Arial"/>
        </w:rPr>
        <w:t>, s</w:t>
      </w:r>
      <w:r w:rsidRPr="005D1DF2">
        <w:rPr>
          <w:rFonts w:ascii="Arial" w:hAnsi="Arial" w:cs="Arial"/>
        </w:rPr>
        <w:t>e acrecienta la demanda de los servicios públicos que las personas requieren en su vida diaria; razón suficiente para que el Ayuntamiento generara estrategias que eficienten su actividad cotidiana, ya que a que la ciudadanía espera que sus necesidades sean resueltas, sobre todo en un gobierno municipal con altas expectativas como la presente administración.</w:t>
      </w:r>
      <w:r w:rsidR="007107C8" w:rsidRPr="005D1DF2">
        <w:rPr>
          <w:rFonts w:ascii="Arial" w:hAnsi="Arial" w:cs="Arial"/>
        </w:rPr>
        <w:t xml:space="preserve"> </w:t>
      </w:r>
      <w:r w:rsidRPr="005D1DF2">
        <w:rPr>
          <w:rFonts w:ascii="Arial" w:hAnsi="Arial" w:cs="Arial"/>
        </w:rPr>
        <w:t>La información reportada puede ser validada mediante docume</w:t>
      </w:r>
      <w:r w:rsidR="00975010" w:rsidRPr="005D1DF2">
        <w:rPr>
          <w:rFonts w:ascii="Arial" w:hAnsi="Arial" w:cs="Arial"/>
        </w:rPr>
        <w:t>ntación bajo resguardo del OOSL. (Inform</w:t>
      </w:r>
      <w:r w:rsidR="00BD3653" w:rsidRPr="005D1DF2">
        <w:rPr>
          <w:rFonts w:ascii="Arial" w:hAnsi="Arial" w:cs="Arial"/>
        </w:rPr>
        <w:t xml:space="preserve">ación validada por el Despacho </w:t>
      </w:r>
      <w:r w:rsidR="00975010" w:rsidRPr="005D1DF2">
        <w:rPr>
          <w:rFonts w:ascii="Arial" w:hAnsi="Arial" w:cs="Arial"/>
        </w:rPr>
        <w:t>Externo)</w:t>
      </w:r>
    </w:p>
    <w:p w:rsidR="00AD1F35" w:rsidRPr="005D1DF2" w:rsidRDefault="00AD1F35" w:rsidP="00D92091">
      <w:pPr>
        <w:tabs>
          <w:tab w:val="left" w:pos="567"/>
        </w:tabs>
        <w:spacing w:line="276" w:lineRule="auto"/>
        <w:ind w:left="426" w:hanging="426"/>
        <w:jc w:val="both"/>
        <w:rPr>
          <w:rFonts w:ascii="Arial" w:hAnsi="Arial" w:cs="Arial"/>
        </w:rPr>
      </w:pPr>
    </w:p>
    <w:p w:rsidR="00623332" w:rsidRPr="005D1DF2" w:rsidRDefault="00623332" w:rsidP="00D92091">
      <w:pPr>
        <w:tabs>
          <w:tab w:val="left" w:pos="567"/>
        </w:tabs>
        <w:spacing w:line="276" w:lineRule="auto"/>
        <w:ind w:left="426" w:hanging="426"/>
        <w:jc w:val="both"/>
        <w:rPr>
          <w:rFonts w:ascii="Arial" w:eastAsia="Times" w:hAnsi="Arial" w:cs="Arial"/>
          <w:iCs/>
        </w:rPr>
      </w:pPr>
    </w:p>
    <w:p w:rsidR="00111CE9" w:rsidRPr="005D1DF2" w:rsidRDefault="007104BD" w:rsidP="00D92091">
      <w:pPr>
        <w:tabs>
          <w:tab w:val="left" w:pos="567"/>
        </w:tabs>
        <w:spacing w:line="276" w:lineRule="auto"/>
        <w:ind w:left="426" w:hanging="426"/>
        <w:jc w:val="both"/>
        <w:rPr>
          <w:rFonts w:ascii="Arial" w:eastAsia="Times" w:hAnsi="Arial" w:cs="Arial"/>
          <w:b/>
          <w:iCs/>
        </w:rPr>
      </w:pPr>
      <w:r w:rsidRPr="005D1DF2">
        <w:rPr>
          <w:rFonts w:ascii="Arial" w:eastAsia="Times" w:hAnsi="Arial" w:cs="Arial"/>
          <w:b/>
          <w:iCs/>
        </w:rPr>
        <w:t>Sugerencia:</w:t>
      </w:r>
    </w:p>
    <w:p w:rsidR="000208AD" w:rsidRPr="005D1DF2" w:rsidRDefault="000208AD" w:rsidP="00975010">
      <w:pPr>
        <w:jc w:val="both"/>
        <w:rPr>
          <w:rFonts w:ascii="Arial" w:hAnsi="Arial" w:cs="Arial"/>
        </w:rPr>
      </w:pPr>
    </w:p>
    <w:p w:rsidR="00D83E1D" w:rsidRPr="005D1DF2" w:rsidRDefault="00D83E1D" w:rsidP="00D83E1D">
      <w:pPr>
        <w:jc w:val="both"/>
        <w:rPr>
          <w:rFonts w:ascii="Arial" w:hAnsi="Arial" w:cs="Arial"/>
        </w:rPr>
      </w:pPr>
      <w:r w:rsidRPr="005D1DF2">
        <w:rPr>
          <w:rFonts w:ascii="Arial" w:hAnsi="Arial" w:cs="Arial"/>
        </w:rPr>
        <w:t xml:space="preserve">La práctica de la gestión municipal ha mantenido el ejercicio de los recursos de este </w:t>
      </w:r>
      <w:r w:rsidR="00EA60A9">
        <w:rPr>
          <w:rFonts w:ascii="Arial" w:hAnsi="Arial" w:cs="Arial"/>
        </w:rPr>
        <w:t>Programa/Fondo</w:t>
      </w:r>
      <w:r w:rsidRPr="005D1DF2">
        <w:rPr>
          <w:rFonts w:ascii="Arial" w:hAnsi="Arial" w:cs="Arial"/>
        </w:rPr>
        <w:t xml:space="preserve"> de manera constante al pago del Capítulo de Servicios Personales</w:t>
      </w:r>
      <w:r w:rsidR="000B7C54" w:rsidRPr="005D1DF2">
        <w:rPr>
          <w:rFonts w:ascii="Arial" w:hAnsi="Arial" w:cs="Arial"/>
        </w:rPr>
        <w:t xml:space="preserve">, </w:t>
      </w:r>
      <w:r w:rsidRPr="005D1DF2">
        <w:rPr>
          <w:rFonts w:ascii="Arial" w:hAnsi="Arial" w:cs="Arial"/>
        </w:rPr>
        <w:t xml:space="preserve">del personal de Seguridad Pública en virtud de considerarse acción prioritaria por requerir </w:t>
      </w:r>
      <w:r w:rsidR="000B7C54" w:rsidRPr="005D1DF2">
        <w:rPr>
          <w:rFonts w:ascii="Arial" w:hAnsi="Arial" w:cs="Arial"/>
        </w:rPr>
        <w:t xml:space="preserve">en </w:t>
      </w:r>
      <w:r w:rsidRPr="005D1DF2">
        <w:rPr>
          <w:rFonts w:ascii="Arial" w:hAnsi="Arial" w:cs="Arial"/>
        </w:rPr>
        <w:t>un ejercicio regular y constante de recursos</w:t>
      </w:r>
      <w:r w:rsidR="000B7C54" w:rsidRPr="005D1DF2">
        <w:rPr>
          <w:rFonts w:ascii="Arial" w:hAnsi="Arial" w:cs="Arial"/>
        </w:rPr>
        <w:t>,</w:t>
      </w:r>
      <w:r w:rsidRPr="005D1DF2">
        <w:rPr>
          <w:rFonts w:ascii="Arial" w:hAnsi="Arial" w:cs="Arial"/>
        </w:rPr>
        <w:t xml:space="preserve"> que</w:t>
      </w:r>
      <w:r w:rsidR="000B7C54" w:rsidRPr="005D1DF2">
        <w:rPr>
          <w:rFonts w:ascii="Arial" w:hAnsi="Arial" w:cs="Arial"/>
        </w:rPr>
        <w:t xml:space="preserve"> deben</w:t>
      </w:r>
      <w:r w:rsidRPr="005D1DF2">
        <w:rPr>
          <w:rFonts w:ascii="Arial" w:hAnsi="Arial" w:cs="Arial"/>
        </w:rPr>
        <w:t xml:space="preserve"> asegurar</w:t>
      </w:r>
      <w:r w:rsidR="000B7C54" w:rsidRPr="005D1DF2">
        <w:rPr>
          <w:rFonts w:ascii="Arial" w:hAnsi="Arial" w:cs="Arial"/>
        </w:rPr>
        <w:t>se</w:t>
      </w:r>
      <w:r w:rsidRPr="005D1DF2">
        <w:rPr>
          <w:rFonts w:ascii="Arial" w:hAnsi="Arial" w:cs="Arial"/>
        </w:rPr>
        <w:t xml:space="preserve"> de manera suficiente para la operación del servicio.</w:t>
      </w:r>
    </w:p>
    <w:p w:rsidR="00D83E1D" w:rsidRPr="005D1DF2" w:rsidRDefault="00D83E1D" w:rsidP="00D83E1D">
      <w:pPr>
        <w:jc w:val="both"/>
        <w:rPr>
          <w:rFonts w:ascii="Arial" w:hAnsi="Arial" w:cs="Arial"/>
        </w:rPr>
      </w:pPr>
    </w:p>
    <w:p w:rsidR="00082E95" w:rsidRPr="005D1DF2" w:rsidRDefault="00D83E1D" w:rsidP="00975010">
      <w:pPr>
        <w:jc w:val="both"/>
        <w:rPr>
          <w:rFonts w:ascii="Arial" w:hAnsi="Arial" w:cs="Arial"/>
        </w:rPr>
      </w:pPr>
      <w:r w:rsidRPr="005D1DF2">
        <w:rPr>
          <w:rFonts w:ascii="Arial" w:hAnsi="Arial" w:cs="Arial"/>
        </w:rPr>
        <w:t xml:space="preserve">Se sugiere por el momento mantener el proyecto e identificar alternativas documentadas para un mejor ejercicio del recurso y cumplimiento de los objetivos de </w:t>
      </w:r>
      <w:r w:rsidR="00EA60A9">
        <w:rPr>
          <w:rFonts w:ascii="Arial" w:hAnsi="Arial" w:cs="Arial"/>
        </w:rPr>
        <w:t>Programa/Fondo</w:t>
      </w:r>
      <w:r w:rsidRPr="005D1DF2">
        <w:rPr>
          <w:rFonts w:ascii="Arial" w:hAnsi="Arial" w:cs="Arial"/>
        </w:rPr>
        <w:t xml:space="preserve"> dentro del marco de la Ley de Coordinación Fiscal.</w:t>
      </w:r>
    </w:p>
    <w:p w:rsidR="0094016E" w:rsidRPr="005D1DF2" w:rsidRDefault="0094016E" w:rsidP="00975010">
      <w:pPr>
        <w:jc w:val="both"/>
        <w:rPr>
          <w:rFonts w:ascii="Arial" w:hAnsi="Arial" w:cs="Arial"/>
        </w:rPr>
      </w:pPr>
    </w:p>
    <w:p w:rsidR="00B766E5" w:rsidRPr="005D1DF2"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C13BB2" w:rsidRPr="005D1DF2" w:rsidRDefault="00C13BB2" w:rsidP="00C548D4">
      <w:pPr>
        <w:tabs>
          <w:tab w:val="left" w:pos="142"/>
        </w:tabs>
        <w:overflowPunct/>
        <w:autoSpaceDE/>
        <w:autoSpaceDN/>
        <w:adjustRightInd/>
        <w:spacing w:line="280" w:lineRule="exact"/>
        <w:textAlignment w:val="auto"/>
        <w:rPr>
          <w:rFonts w:ascii="Arial" w:eastAsia="Times" w:hAnsi="Arial" w:cs="Arial"/>
          <w:b/>
          <w:bCs/>
          <w:smallCaps/>
        </w:rPr>
      </w:pPr>
    </w:p>
    <w:p w:rsidR="00C13BB2" w:rsidRPr="005D1DF2" w:rsidRDefault="00C13BB2" w:rsidP="00C548D4">
      <w:pPr>
        <w:tabs>
          <w:tab w:val="left" w:pos="142"/>
        </w:tabs>
        <w:overflowPunct/>
        <w:autoSpaceDE/>
        <w:autoSpaceDN/>
        <w:adjustRightInd/>
        <w:spacing w:line="280" w:lineRule="exact"/>
        <w:textAlignment w:val="auto"/>
        <w:rPr>
          <w:rFonts w:ascii="Arial" w:eastAsia="Times" w:hAnsi="Arial" w:cs="Arial"/>
          <w:b/>
          <w:bCs/>
          <w:smallCaps/>
        </w:rPr>
      </w:pPr>
    </w:p>
    <w:p w:rsidR="00A67207" w:rsidRPr="00B22665" w:rsidRDefault="00A67207" w:rsidP="00A67207">
      <w:pPr>
        <w:pStyle w:val="Textonotapie"/>
        <w:rPr>
          <w:rFonts w:ascii="Arial" w:hAnsi="Arial" w:cs="Arial"/>
        </w:rPr>
      </w:pPr>
      <w:r w:rsidRPr="00B22665">
        <w:rPr>
          <w:rFonts w:ascii="Arial" w:hAnsi="Arial" w:cs="Arial"/>
        </w:rPr>
        <w:t xml:space="preserve"> http://cuentame.inegi.org.mx/monografias/informacion/pue/poblacion/default.aspx?tema=me&amp;e=21</w:t>
      </w:r>
    </w:p>
    <w:p w:rsidR="000626C4" w:rsidRPr="005D1DF2" w:rsidRDefault="000626C4" w:rsidP="005B262B">
      <w:pPr>
        <w:pStyle w:val="Prrafodelista"/>
        <w:spacing w:line="276" w:lineRule="auto"/>
        <w:ind w:left="0"/>
        <w:rPr>
          <w:rFonts w:ascii="Arial" w:eastAsia="Times" w:hAnsi="Arial" w:cs="Arial"/>
          <w:b/>
          <w:bCs/>
          <w:smallCaps/>
        </w:rPr>
      </w:pPr>
      <w:r w:rsidRPr="005D1DF2">
        <w:rPr>
          <w:rFonts w:ascii="Arial" w:eastAsia="Times" w:hAnsi="Arial" w:cs="Arial"/>
          <w:b/>
          <w:bCs/>
          <w:smallCaps/>
        </w:rPr>
        <w:t>Análisis de la contribución del programa a los objetivos nacionales y los sectoriales</w:t>
      </w:r>
    </w:p>
    <w:p w:rsidR="000626C4" w:rsidRPr="005D1DF2" w:rsidRDefault="000626C4" w:rsidP="000626C4">
      <w:pPr>
        <w:overflowPunct/>
        <w:autoSpaceDE/>
        <w:autoSpaceDN/>
        <w:adjustRightInd/>
        <w:spacing w:line="280" w:lineRule="exact"/>
        <w:ind w:right="289"/>
        <w:jc w:val="center"/>
        <w:textAlignment w:val="auto"/>
        <w:rPr>
          <w:rFonts w:ascii="Arial" w:eastAsia="Times" w:hAnsi="Arial" w:cs="Arial"/>
          <w:b/>
          <w:bCs/>
          <w:smallCaps/>
        </w:rPr>
      </w:pPr>
    </w:p>
    <w:p w:rsidR="000626C4" w:rsidRPr="005D1DF2"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i/>
          <w:lang w:eastAsia="en-US"/>
        </w:rPr>
      </w:pPr>
      <w:r w:rsidRPr="005D1DF2">
        <w:rPr>
          <w:rFonts w:ascii="Arial" w:hAnsi="Arial" w:cs="Arial"/>
          <w:b/>
          <w:lang w:eastAsia="en-US"/>
        </w:rPr>
        <w:t>El Propósito del programa está vinculado con los objetivos del programa sectorial, especial o institucional considerando que:</w:t>
      </w:r>
    </w:p>
    <w:p w:rsidR="000626C4" w:rsidRPr="005D1DF2"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Existen conceptos comunes entre el Propósito y los objetivos del programa sectorial, especial o institucional</w:t>
      </w:r>
      <w:r w:rsidR="00B54DFE" w:rsidRPr="005D1DF2">
        <w:rPr>
          <w:rFonts w:ascii="Arial" w:hAnsi="Arial" w:cs="Arial"/>
          <w:b/>
          <w:lang w:eastAsia="es-MX"/>
        </w:rPr>
        <w:t>,</w:t>
      </w:r>
      <w:r w:rsidRPr="005D1DF2">
        <w:rPr>
          <w:rFonts w:ascii="Arial" w:hAnsi="Arial" w:cs="Arial"/>
          <w:b/>
          <w:lang w:eastAsia="es-MX"/>
        </w:rPr>
        <w:t xml:space="preserve"> por ejemplo: población objetivo.</w:t>
      </w:r>
    </w:p>
    <w:p w:rsidR="00FB034B" w:rsidRPr="005D1DF2"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El logro del Propósito aporta al cumplimiento de alguna(s) de la(s) meta(s) de alguno(s) de los objetivos del programa sectorial, especial o institucional.</w:t>
      </w:r>
    </w:p>
    <w:p w:rsidR="00BB0C74" w:rsidRPr="005D1DF2" w:rsidRDefault="00740B81" w:rsidP="00BE4F52">
      <w:pPr>
        <w:tabs>
          <w:tab w:val="left" w:pos="540"/>
        </w:tabs>
        <w:spacing w:line="276" w:lineRule="auto"/>
        <w:jc w:val="center"/>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r w:rsidRPr="005D1DF2">
        <w:rPr>
          <w:rFonts w:ascii="Arial" w:hAnsi="Arial" w:cs="Arial"/>
          <w:b/>
          <w:lang w:eastAsia="en-US"/>
        </w:rPr>
        <w:t>:</w:t>
      </w:r>
    </w:p>
    <w:p w:rsidR="00A50462" w:rsidRPr="005D1DF2" w:rsidRDefault="00BE4F52" w:rsidP="002E01E2">
      <w:pPr>
        <w:tabs>
          <w:tab w:val="left" w:pos="540"/>
        </w:tabs>
        <w:spacing w:line="276" w:lineRule="auto"/>
        <w:jc w:val="both"/>
        <w:rPr>
          <w:rFonts w:ascii="Arial" w:hAnsi="Arial" w:cs="Arial"/>
          <w:b/>
          <w:lang w:eastAsia="en-US"/>
        </w:rPr>
      </w:pPr>
      <w:r w:rsidRPr="005D1DF2">
        <w:rPr>
          <w:rFonts w:ascii="Arial" w:hAnsi="Arial" w:cs="Arial"/>
          <w:b/>
          <w:lang w:eastAsia="en-US"/>
        </w:rPr>
        <w:t>Ponderación según CONEVAL:</w:t>
      </w:r>
    </w:p>
    <w:tbl>
      <w:tblPr>
        <w:tblW w:w="99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3"/>
        <w:gridCol w:w="9203"/>
      </w:tblGrid>
      <w:tr w:rsidR="00BE4F52" w:rsidRPr="005D1DF2" w:rsidTr="00A05D4D">
        <w:trPr>
          <w:trHeight w:val="312"/>
          <w:jc w:val="center"/>
        </w:trPr>
        <w:tc>
          <w:tcPr>
            <w:tcW w:w="763" w:type="dxa"/>
            <w:shd w:val="clear" w:color="auto" w:fill="auto"/>
            <w:vAlign w:val="center"/>
          </w:tcPr>
          <w:p w:rsidR="00BE4F52" w:rsidRPr="005D1DF2" w:rsidRDefault="00BE4F52" w:rsidP="00A05D4D">
            <w:pPr>
              <w:pStyle w:val="Prrafodelista1"/>
              <w:spacing w:line="240" w:lineRule="atLeast"/>
              <w:ind w:left="0"/>
              <w:jc w:val="center"/>
              <w:rPr>
                <w:rFonts w:ascii="Arial" w:hAnsi="Arial" w:cs="Arial"/>
                <w:b/>
                <w:sz w:val="20"/>
                <w:szCs w:val="20"/>
                <w:lang w:eastAsia="es-MX"/>
              </w:rPr>
            </w:pPr>
            <w:r w:rsidRPr="005D1DF2">
              <w:rPr>
                <w:rFonts w:ascii="Arial" w:hAnsi="Arial" w:cs="Arial"/>
                <w:b/>
                <w:sz w:val="20"/>
                <w:szCs w:val="20"/>
                <w:lang w:eastAsia="es-MX"/>
              </w:rPr>
              <w:t>Nivel</w:t>
            </w:r>
          </w:p>
        </w:tc>
        <w:tc>
          <w:tcPr>
            <w:tcW w:w="9203" w:type="dxa"/>
            <w:shd w:val="clear" w:color="auto" w:fill="auto"/>
            <w:vAlign w:val="center"/>
          </w:tcPr>
          <w:p w:rsidR="00BE4F52" w:rsidRPr="005D1DF2" w:rsidRDefault="00BE4F52" w:rsidP="00A05D4D">
            <w:pPr>
              <w:pStyle w:val="Prrafodelista1"/>
              <w:spacing w:line="240" w:lineRule="atLeast"/>
              <w:ind w:left="0"/>
              <w:jc w:val="center"/>
              <w:rPr>
                <w:rFonts w:ascii="Arial" w:hAnsi="Arial" w:cs="Arial"/>
                <w:b/>
                <w:sz w:val="20"/>
                <w:szCs w:val="20"/>
                <w:lang w:eastAsia="es-MX"/>
              </w:rPr>
            </w:pPr>
            <w:r w:rsidRPr="005D1DF2">
              <w:rPr>
                <w:rFonts w:ascii="Arial" w:hAnsi="Arial" w:cs="Arial"/>
                <w:b/>
                <w:sz w:val="20"/>
                <w:szCs w:val="20"/>
                <w:lang w:eastAsia="es-MX"/>
              </w:rPr>
              <w:t>Criterios</w:t>
            </w:r>
          </w:p>
        </w:tc>
      </w:tr>
      <w:tr w:rsidR="00BE4F52" w:rsidRPr="005D1DF2" w:rsidTr="00A05D4D">
        <w:trPr>
          <w:jc w:val="center"/>
        </w:trPr>
        <w:tc>
          <w:tcPr>
            <w:tcW w:w="763" w:type="dxa"/>
            <w:vAlign w:val="center"/>
          </w:tcPr>
          <w:p w:rsidR="00BE4F52" w:rsidRPr="005D1DF2" w:rsidRDefault="00BE4F52"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203" w:type="dxa"/>
            <w:vAlign w:val="center"/>
          </w:tcPr>
          <w:p w:rsidR="00BE4F52" w:rsidRPr="005D1DF2" w:rsidRDefault="00BE4F5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un documento en el que se establece la relación del Propósito con los objetivo(s) del programa sectorial, especial o institucional, y</w:t>
            </w:r>
          </w:p>
          <w:p w:rsidR="00BE4F52" w:rsidRPr="005D1DF2" w:rsidRDefault="00BE4F5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No es posible determinar vinculación con los aspectos establecidos en la pregunta.</w:t>
            </w:r>
          </w:p>
        </w:tc>
      </w:tr>
      <w:tr w:rsidR="00BE4F52" w:rsidRPr="005D1DF2" w:rsidTr="00A05D4D">
        <w:trPr>
          <w:jc w:val="center"/>
        </w:trPr>
        <w:tc>
          <w:tcPr>
            <w:tcW w:w="763" w:type="dxa"/>
            <w:vAlign w:val="center"/>
          </w:tcPr>
          <w:p w:rsidR="00BE4F52" w:rsidRPr="005D1DF2" w:rsidRDefault="00BE4F52"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203" w:type="dxa"/>
            <w:vAlign w:val="center"/>
          </w:tcPr>
          <w:p w:rsidR="00BE4F52" w:rsidRPr="005D1DF2" w:rsidRDefault="00BE4F5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un documento en el que se establece la relación del Propósito con los objetivo(s) del programa sectorial, especial o institucional, y</w:t>
            </w:r>
          </w:p>
          <w:p w:rsidR="00BE4F52" w:rsidRPr="005D1DF2" w:rsidRDefault="00BE4F5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Es posible determinar vinculación con uno de los aspectos establecidos en la pregunta.</w:t>
            </w:r>
          </w:p>
        </w:tc>
      </w:tr>
      <w:tr w:rsidR="00BE4F52" w:rsidRPr="005D1DF2" w:rsidTr="00A05D4D">
        <w:trPr>
          <w:jc w:val="center"/>
        </w:trPr>
        <w:tc>
          <w:tcPr>
            <w:tcW w:w="763" w:type="dxa"/>
            <w:vAlign w:val="center"/>
          </w:tcPr>
          <w:p w:rsidR="00BE4F52" w:rsidRPr="005D1DF2" w:rsidRDefault="00BE4F52"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203" w:type="dxa"/>
            <w:vAlign w:val="center"/>
          </w:tcPr>
          <w:p w:rsidR="00BE4F52" w:rsidRPr="005D1DF2" w:rsidRDefault="00BE4F5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un documento en el que se establece la relación del Propósito con los objetivo(s) del programa sectorial, especial o institucional, y</w:t>
            </w:r>
          </w:p>
          <w:p w:rsidR="00BE4F52" w:rsidRPr="005D1DF2" w:rsidRDefault="00BE4F5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Es posible determinar vinculación con todos los aspectos establecidos en la pregunta.</w:t>
            </w:r>
          </w:p>
        </w:tc>
      </w:tr>
      <w:tr w:rsidR="00BE4F52" w:rsidRPr="005D1DF2" w:rsidTr="00A05D4D">
        <w:trPr>
          <w:jc w:val="center"/>
        </w:trPr>
        <w:tc>
          <w:tcPr>
            <w:tcW w:w="763" w:type="dxa"/>
            <w:vAlign w:val="center"/>
          </w:tcPr>
          <w:p w:rsidR="00BE4F52" w:rsidRPr="005D1DF2" w:rsidRDefault="00BE4F52"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203" w:type="dxa"/>
            <w:vAlign w:val="center"/>
          </w:tcPr>
          <w:p w:rsidR="00BE4F52" w:rsidRPr="005D1DF2" w:rsidRDefault="00BE4F5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un documento en el que se establece la relación del Propósito con los objetivo(s) del programa sectorial, especial o institucional, y</w:t>
            </w:r>
          </w:p>
          <w:p w:rsidR="00BE4F52" w:rsidRPr="005D1DF2" w:rsidRDefault="00BE4F5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Es posible determinar vinculación con todos los aspectos establecidos en la pregunta, y</w:t>
            </w:r>
          </w:p>
          <w:p w:rsidR="00BE4F52" w:rsidRPr="005D1DF2" w:rsidRDefault="00BE4F52"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logro del Propósito es suficiente para el cumplimiento de alguna(s) de la(s) meta(s) de alguno(s) de los objetivos del programa sectorial, especial o institucional.</w:t>
            </w:r>
          </w:p>
        </w:tc>
      </w:tr>
    </w:tbl>
    <w:p w:rsidR="00BE4F52" w:rsidRPr="005D1DF2" w:rsidRDefault="00BE4F52" w:rsidP="002E01E2">
      <w:pPr>
        <w:tabs>
          <w:tab w:val="left" w:pos="540"/>
        </w:tabs>
        <w:spacing w:line="276" w:lineRule="auto"/>
        <w:jc w:val="both"/>
        <w:rPr>
          <w:rFonts w:ascii="Arial" w:hAnsi="Arial" w:cs="Arial"/>
          <w:lang w:eastAsia="en-US"/>
        </w:rPr>
      </w:pPr>
    </w:p>
    <w:p w:rsidR="00BE4F52" w:rsidRPr="005D1DF2" w:rsidRDefault="00BE4F52" w:rsidP="002E01E2">
      <w:pPr>
        <w:tabs>
          <w:tab w:val="left" w:pos="540"/>
        </w:tabs>
        <w:spacing w:line="276" w:lineRule="auto"/>
        <w:jc w:val="both"/>
        <w:rPr>
          <w:rFonts w:ascii="Arial" w:eastAsia="Times" w:hAnsi="Arial" w:cs="Arial"/>
          <w:b/>
          <w:iCs/>
        </w:rPr>
      </w:pPr>
      <w:r w:rsidRPr="005D1DF2">
        <w:rPr>
          <w:rFonts w:ascii="Arial" w:eastAsia="Times" w:hAnsi="Arial" w:cs="Arial"/>
          <w:b/>
          <w:iCs/>
        </w:rPr>
        <w:t>Evaluación:</w:t>
      </w:r>
    </w:p>
    <w:p w:rsidR="00D82E0C" w:rsidRPr="005D1DF2" w:rsidRDefault="00E81261" w:rsidP="002E01E2">
      <w:pPr>
        <w:tabs>
          <w:tab w:val="left" w:pos="540"/>
        </w:tabs>
        <w:spacing w:line="276" w:lineRule="auto"/>
        <w:jc w:val="both"/>
        <w:rPr>
          <w:rFonts w:ascii="Arial" w:hAnsi="Arial" w:cs="Arial"/>
          <w:b/>
          <w:lang w:eastAsia="en-US"/>
        </w:rPr>
      </w:pPr>
      <w:r w:rsidRPr="005D1DF2">
        <w:rPr>
          <w:rFonts w:ascii="Arial" w:eastAsia="Times" w:hAnsi="Arial" w:cs="Arial"/>
          <w:iCs/>
        </w:rPr>
        <w:t>De</w:t>
      </w:r>
      <w:r w:rsidR="00A50462" w:rsidRPr="005D1DF2">
        <w:rPr>
          <w:rFonts w:ascii="Arial" w:eastAsia="Times" w:hAnsi="Arial" w:cs="Arial"/>
          <w:iCs/>
        </w:rPr>
        <w:t>l</w:t>
      </w:r>
      <w:r w:rsidRPr="005D1DF2">
        <w:rPr>
          <w:rFonts w:ascii="Arial" w:eastAsia="Times" w:hAnsi="Arial" w:cs="Arial"/>
          <w:iCs/>
        </w:rPr>
        <w:t xml:space="preserve"> análisis</w:t>
      </w:r>
      <w:r w:rsidR="00A50462" w:rsidRPr="005D1DF2">
        <w:rPr>
          <w:rFonts w:ascii="Arial" w:eastAsia="Times" w:hAnsi="Arial" w:cs="Arial"/>
          <w:iCs/>
        </w:rPr>
        <w:t xml:space="preserve"> a la información y documentación proporcionada, se </w:t>
      </w:r>
      <w:r w:rsidR="009E2306" w:rsidRPr="005D1DF2">
        <w:rPr>
          <w:rFonts w:ascii="Arial" w:eastAsia="Times" w:hAnsi="Arial" w:cs="Arial"/>
          <w:iCs/>
        </w:rPr>
        <w:t>ponderó</w:t>
      </w:r>
      <w:r w:rsidR="00A50462" w:rsidRPr="005D1DF2">
        <w:rPr>
          <w:rFonts w:ascii="Arial" w:eastAsia="Times" w:hAnsi="Arial" w:cs="Arial"/>
          <w:iCs/>
        </w:rPr>
        <w:t xml:space="preserve"> el cumplimiento en un nivel</w:t>
      </w:r>
      <w:r w:rsidR="00531F90" w:rsidRPr="005D1DF2">
        <w:rPr>
          <w:rFonts w:ascii="Arial" w:eastAsia="Times" w:hAnsi="Arial" w:cs="Arial"/>
          <w:iCs/>
        </w:rPr>
        <w:t xml:space="preserve"> </w:t>
      </w:r>
      <w:r w:rsidR="00A50462" w:rsidRPr="005D1DF2">
        <w:rPr>
          <w:rFonts w:ascii="Arial" w:eastAsia="Times" w:hAnsi="Arial" w:cs="Arial"/>
          <w:iCs/>
        </w:rPr>
        <w:t>4</w:t>
      </w:r>
      <w:r w:rsidR="00D76B9E" w:rsidRPr="005D1DF2">
        <w:rPr>
          <w:rFonts w:ascii="Arial" w:eastAsia="Times" w:hAnsi="Arial" w:cs="Arial"/>
          <w:iCs/>
        </w:rPr>
        <w:t>,</w:t>
      </w:r>
      <w:r w:rsidR="004914B7" w:rsidRPr="005D1DF2">
        <w:rPr>
          <w:rFonts w:ascii="Arial" w:hAnsi="Arial" w:cs="Arial"/>
          <w:lang w:eastAsia="en-US"/>
        </w:rPr>
        <w:t xml:space="preserve"> </w:t>
      </w:r>
      <w:r w:rsidR="00A810E5" w:rsidRPr="005D1DF2">
        <w:rPr>
          <w:rFonts w:ascii="Arial" w:hAnsi="Arial" w:cs="Arial"/>
          <w:lang w:eastAsia="en-US"/>
        </w:rPr>
        <w:t xml:space="preserve">ya que </w:t>
      </w:r>
      <w:r w:rsidR="00C629F0" w:rsidRPr="005D1DF2">
        <w:rPr>
          <w:rFonts w:ascii="Arial" w:hAnsi="Arial" w:cs="Arial"/>
          <w:lang w:eastAsia="en-US"/>
        </w:rPr>
        <w:t xml:space="preserve">el propósito del </w:t>
      </w:r>
      <w:r w:rsidR="00EA60A9">
        <w:rPr>
          <w:rFonts w:ascii="Arial" w:hAnsi="Arial" w:cs="Arial"/>
          <w:lang w:eastAsia="en-US"/>
        </w:rPr>
        <w:t>Programa/Fondo</w:t>
      </w:r>
      <w:r w:rsidR="00C629F0" w:rsidRPr="005D1DF2">
        <w:rPr>
          <w:rFonts w:ascii="Arial" w:hAnsi="Arial" w:cs="Arial"/>
          <w:lang w:eastAsia="en-US"/>
        </w:rPr>
        <w:t xml:space="preserve"> </w:t>
      </w:r>
      <w:r w:rsidR="00F431FF" w:rsidRPr="005D1DF2">
        <w:rPr>
          <w:rFonts w:ascii="Arial" w:hAnsi="Arial" w:cs="Arial"/>
          <w:lang w:eastAsia="en-US"/>
        </w:rPr>
        <w:t>FORTAMUN-DF</w:t>
      </w:r>
      <w:r w:rsidR="00424FC5" w:rsidRPr="005D1DF2">
        <w:rPr>
          <w:rFonts w:ascii="Arial" w:hAnsi="Arial" w:cs="Arial"/>
          <w:lang w:eastAsia="en-US"/>
        </w:rPr>
        <w:t xml:space="preserve"> </w:t>
      </w:r>
      <w:r w:rsidR="00F84339" w:rsidRPr="005D1DF2">
        <w:rPr>
          <w:rFonts w:ascii="Arial" w:hAnsi="Arial" w:cs="Arial"/>
          <w:lang w:eastAsia="en-US"/>
        </w:rPr>
        <w:t>2</w:t>
      </w:r>
      <w:r w:rsidR="00EE37EC" w:rsidRPr="005D1DF2">
        <w:rPr>
          <w:rFonts w:ascii="Arial" w:hAnsi="Arial" w:cs="Arial"/>
          <w:lang w:eastAsia="en-US"/>
        </w:rPr>
        <w:t xml:space="preserve">015 </w:t>
      </w:r>
      <w:r w:rsidR="00C629F0" w:rsidRPr="005D1DF2">
        <w:rPr>
          <w:rFonts w:ascii="Arial" w:hAnsi="Arial" w:cs="Arial"/>
          <w:lang w:eastAsia="en-US"/>
        </w:rPr>
        <w:t xml:space="preserve">está vinculado con los objetivos </w:t>
      </w:r>
      <w:r w:rsidRPr="005D1DF2">
        <w:rPr>
          <w:rFonts w:ascii="Arial" w:hAnsi="Arial" w:cs="Arial"/>
          <w:lang w:eastAsia="en-US"/>
        </w:rPr>
        <w:t xml:space="preserve">del </w:t>
      </w:r>
      <w:r w:rsidR="00503682" w:rsidRPr="005D1DF2">
        <w:rPr>
          <w:rFonts w:ascii="Arial" w:hAnsi="Arial" w:cs="Arial"/>
          <w:lang w:eastAsia="en-US"/>
        </w:rPr>
        <w:t>Municipio</w:t>
      </w:r>
      <w:r w:rsidRPr="005D1DF2">
        <w:rPr>
          <w:rFonts w:ascii="Arial" w:hAnsi="Arial" w:cs="Arial"/>
          <w:lang w:eastAsia="en-US"/>
        </w:rPr>
        <w:t xml:space="preserve"> de Puebla plasmados en el </w:t>
      </w:r>
      <w:r w:rsidR="0083046E" w:rsidRPr="005D1DF2">
        <w:rPr>
          <w:rFonts w:ascii="Arial" w:hAnsi="Arial" w:cs="Arial"/>
          <w:lang w:eastAsia="en-US"/>
        </w:rPr>
        <w:t>“</w:t>
      </w:r>
      <w:r w:rsidR="00424FC5" w:rsidRPr="005D1DF2">
        <w:rPr>
          <w:rFonts w:ascii="Arial" w:hAnsi="Arial" w:cs="Arial"/>
          <w:lang w:eastAsia="en-US"/>
        </w:rPr>
        <w:t>Plan Municipal de Desarrollo</w:t>
      </w:r>
      <w:r w:rsidR="00F84339" w:rsidRPr="005D1DF2">
        <w:rPr>
          <w:rFonts w:ascii="Arial" w:hAnsi="Arial" w:cs="Arial"/>
          <w:lang w:eastAsia="en-US"/>
        </w:rPr>
        <w:t xml:space="preserve"> 2014-2018</w:t>
      </w:r>
      <w:r w:rsidR="0083046E" w:rsidRPr="005D1DF2">
        <w:rPr>
          <w:rFonts w:ascii="Arial" w:hAnsi="Arial" w:cs="Arial"/>
          <w:lang w:eastAsia="en-US"/>
        </w:rPr>
        <w:t>”</w:t>
      </w:r>
      <w:r w:rsidR="003C2F03" w:rsidRPr="005D1DF2">
        <w:rPr>
          <w:rFonts w:ascii="Arial" w:hAnsi="Arial" w:cs="Arial"/>
          <w:lang w:eastAsia="en-US"/>
        </w:rPr>
        <w:t>.</w:t>
      </w:r>
    </w:p>
    <w:p w:rsidR="00BF1709" w:rsidRPr="005D1DF2" w:rsidRDefault="00BF1709" w:rsidP="002E3E6E">
      <w:pPr>
        <w:tabs>
          <w:tab w:val="left" w:pos="540"/>
        </w:tabs>
        <w:spacing w:line="276" w:lineRule="auto"/>
        <w:jc w:val="both"/>
        <w:rPr>
          <w:rFonts w:ascii="Arial" w:eastAsia="Times" w:hAnsi="Arial" w:cs="Arial"/>
          <w:b/>
          <w:iCs/>
          <w:lang w:eastAsia="en-US"/>
        </w:rPr>
      </w:pPr>
    </w:p>
    <w:p w:rsidR="00A50462" w:rsidRPr="005D1DF2" w:rsidRDefault="008E7130" w:rsidP="002E3E6E">
      <w:pPr>
        <w:tabs>
          <w:tab w:val="left" w:pos="540"/>
        </w:tabs>
        <w:spacing w:line="276" w:lineRule="auto"/>
        <w:jc w:val="both"/>
        <w:rPr>
          <w:rFonts w:ascii="Arial" w:eastAsia="Times" w:hAnsi="Arial" w:cs="Arial"/>
          <w:b/>
          <w:iCs/>
          <w:lang w:eastAsia="en-US"/>
        </w:rPr>
      </w:pPr>
      <w:r w:rsidRPr="005D1DF2">
        <w:rPr>
          <w:rFonts w:ascii="Arial" w:eastAsia="Times" w:hAnsi="Arial" w:cs="Arial"/>
          <w:b/>
          <w:iCs/>
          <w:lang w:eastAsia="en-US"/>
        </w:rPr>
        <w:t>Justificación:</w:t>
      </w:r>
    </w:p>
    <w:p w:rsidR="00C05769" w:rsidRPr="005D1DF2" w:rsidRDefault="00C05769" w:rsidP="00C05769">
      <w:pPr>
        <w:jc w:val="both"/>
        <w:rPr>
          <w:rFonts w:ascii="Arial" w:hAnsi="Arial" w:cs="Arial"/>
        </w:rPr>
      </w:pPr>
      <w:r w:rsidRPr="005D1DF2">
        <w:rPr>
          <w:rFonts w:ascii="Arial" w:hAnsi="Arial" w:cs="Arial"/>
        </w:rPr>
        <w:t xml:space="preserve">La generación de desechos sólidos es parte indudable de las actividades que realiza </w:t>
      </w:r>
      <w:r w:rsidR="00BD3653" w:rsidRPr="005D1DF2">
        <w:rPr>
          <w:rFonts w:ascii="Arial" w:hAnsi="Arial" w:cs="Arial"/>
        </w:rPr>
        <w:t>cotidianamente una sociedad, por lo que r</w:t>
      </w:r>
      <w:r w:rsidRPr="005D1DF2">
        <w:rPr>
          <w:rFonts w:ascii="Arial" w:hAnsi="Arial" w:cs="Arial"/>
        </w:rPr>
        <w:t xml:space="preserve">esulta esencial la atención de manera coordinada sociedad y gobierno, sobre temas ambientales. </w:t>
      </w:r>
    </w:p>
    <w:p w:rsidR="00BD3653" w:rsidRPr="005D1DF2" w:rsidRDefault="00BD3653" w:rsidP="00C05769">
      <w:pPr>
        <w:jc w:val="both"/>
        <w:rPr>
          <w:rFonts w:ascii="Arial" w:hAnsi="Arial" w:cs="Arial"/>
        </w:rPr>
      </w:pPr>
    </w:p>
    <w:p w:rsidR="00D67096" w:rsidRPr="005D1DF2" w:rsidRDefault="00D67096" w:rsidP="002E0489">
      <w:pPr>
        <w:jc w:val="both"/>
        <w:rPr>
          <w:rFonts w:ascii="Arial" w:hAnsi="Arial" w:cs="Arial"/>
          <w:lang w:eastAsia="en-US"/>
        </w:rPr>
      </w:pPr>
      <w:r w:rsidRPr="005D1DF2">
        <w:rPr>
          <w:rFonts w:ascii="Arial" w:hAnsi="Arial" w:cs="Arial"/>
          <w:lang w:eastAsia="en-US"/>
        </w:rPr>
        <w:t>Como parte fundamental de los objetivos del O</w:t>
      </w:r>
      <w:r w:rsidR="00E81261" w:rsidRPr="005D1DF2">
        <w:rPr>
          <w:rFonts w:ascii="Arial" w:hAnsi="Arial" w:cs="Arial"/>
          <w:lang w:eastAsia="en-US"/>
        </w:rPr>
        <w:t>OSL</w:t>
      </w:r>
      <w:r w:rsidRPr="005D1DF2">
        <w:rPr>
          <w:rFonts w:ascii="Arial" w:hAnsi="Arial" w:cs="Arial"/>
          <w:lang w:eastAsia="en-US"/>
        </w:rPr>
        <w:t xml:space="preserve"> se encuentra coadyuv</w:t>
      </w:r>
      <w:r w:rsidR="007107C8" w:rsidRPr="005D1DF2">
        <w:rPr>
          <w:rFonts w:ascii="Arial" w:hAnsi="Arial" w:cs="Arial"/>
          <w:lang w:eastAsia="en-US"/>
        </w:rPr>
        <w:t>ar a mantener una buena imagen u</w:t>
      </w:r>
      <w:r w:rsidRPr="005D1DF2">
        <w:rPr>
          <w:rFonts w:ascii="Arial" w:hAnsi="Arial" w:cs="Arial"/>
          <w:lang w:eastAsia="en-US"/>
        </w:rPr>
        <w:t xml:space="preserve">rbana del </w:t>
      </w:r>
      <w:r w:rsidR="00503682" w:rsidRPr="005D1DF2">
        <w:rPr>
          <w:rFonts w:ascii="Arial" w:hAnsi="Arial" w:cs="Arial"/>
          <w:lang w:eastAsia="en-US"/>
        </w:rPr>
        <w:t>Municipio</w:t>
      </w:r>
      <w:r w:rsidRPr="005D1DF2">
        <w:rPr>
          <w:rFonts w:ascii="Arial" w:hAnsi="Arial" w:cs="Arial"/>
          <w:lang w:eastAsia="en-US"/>
        </w:rPr>
        <w:t>, be</w:t>
      </w:r>
      <w:r w:rsidR="0051653C" w:rsidRPr="005D1DF2">
        <w:rPr>
          <w:rFonts w:ascii="Arial" w:hAnsi="Arial" w:cs="Arial"/>
          <w:lang w:eastAsia="en-US"/>
        </w:rPr>
        <w:t>neficiando a todos los sectores de la población.</w:t>
      </w:r>
    </w:p>
    <w:p w:rsidR="002E0489" w:rsidRPr="005D1DF2" w:rsidRDefault="002E0489" w:rsidP="002E0489">
      <w:pPr>
        <w:jc w:val="both"/>
        <w:rPr>
          <w:rFonts w:ascii="Arial" w:hAnsi="Arial" w:cs="Arial"/>
          <w:lang w:eastAsia="en-US"/>
        </w:rPr>
      </w:pPr>
    </w:p>
    <w:p w:rsidR="00D67096" w:rsidRPr="005D1DF2" w:rsidRDefault="00D67096" w:rsidP="002E0489">
      <w:pPr>
        <w:jc w:val="both"/>
        <w:rPr>
          <w:rFonts w:ascii="Arial" w:hAnsi="Arial" w:cs="Arial"/>
          <w:lang w:eastAsia="en-US"/>
        </w:rPr>
      </w:pPr>
      <w:r w:rsidRPr="005D1DF2">
        <w:rPr>
          <w:rFonts w:ascii="Arial" w:hAnsi="Arial" w:cs="Arial"/>
          <w:lang w:eastAsia="en-US"/>
        </w:rPr>
        <w:t>En este sentido, la integración de la sustentabilidad al desarrollo turístico se ha convertido en un requisito que el mer</w:t>
      </w:r>
      <w:r w:rsidR="003C2F03" w:rsidRPr="005D1DF2">
        <w:rPr>
          <w:rFonts w:ascii="Arial" w:hAnsi="Arial" w:cs="Arial"/>
          <w:lang w:eastAsia="en-US"/>
        </w:rPr>
        <w:t>cado y la demanda, han impuesto</w:t>
      </w:r>
      <w:r w:rsidRPr="005D1DF2">
        <w:rPr>
          <w:rFonts w:ascii="Arial" w:hAnsi="Arial" w:cs="Arial"/>
          <w:lang w:eastAsia="en-US"/>
        </w:rPr>
        <w:t xml:space="preserve"> para atraer segmentos interesados en el desarrollo de las actividades de este sector.</w:t>
      </w:r>
    </w:p>
    <w:p w:rsidR="00824BEB" w:rsidRPr="005D1DF2" w:rsidRDefault="00824BEB" w:rsidP="002E0489">
      <w:pPr>
        <w:jc w:val="both"/>
        <w:rPr>
          <w:rFonts w:ascii="Arial" w:hAnsi="Arial" w:cs="Arial"/>
          <w:lang w:eastAsia="en-US"/>
        </w:rPr>
      </w:pPr>
    </w:p>
    <w:p w:rsidR="00D67096" w:rsidRPr="005D1DF2" w:rsidRDefault="00D67096" w:rsidP="002E0489">
      <w:pPr>
        <w:jc w:val="both"/>
        <w:rPr>
          <w:rFonts w:ascii="Arial" w:hAnsi="Arial" w:cs="Arial"/>
          <w:lang w:eastAsia="en-US"/>
        </w:rPr>
      </w:pPr>
      <w:r w:rsidRPr="005D1DF2">
        <w:rPr>
          <w:rFonts w:ascii="Arial" w:hAnsi="Arial" w:cs="Arial"/>
          <w:lang w:eastAsia="en-US"/>
        </w:rPr>
        <w:t xml:space="preserve">De igual manera la Gestión Integral de los Residuos Sólidos Urbanos (GIRSU) implica un conjunto de actividades coherentes e interrelacionadas que se traducen en acciones concretas de manejo de los residuos, cuya consecuencia inmediata es la disminución de la cantidad de RSU que se entierra en los rellenos sanitarios. Ello deriva necesariamente en una mayor protección ambiental y una mejor calidad de vida para la población. </w:t>
      </w:r>
    </w:p>
    <w:p w:rsidR="00E239BA" w:rsidRPr="005D1DF2" w:rsidRDefault="00E239BA" w:rsidP="001C653F">
      <w:pPr>
        <w:spacing w:line="276" w:lineRule="auto"/>
        <w:jc w:val="both"/>
        <w:rPr>
          <w:rFonts w:ascii="Arial" w:hAnsi="Arial" w:cs="Arial"/>
          <w:lang w:eastAsia="en-US"/>
        </w:rPr>
      </w:pPr>
    </w:p>
    <w:p w:rsidR="00E239BA" w:rsidRPr="005D1DF2" w:rsidRDefault="000208AD" w:rsidP="001C653F">
      <w:pPr>
        <w:spacing w:line="276" w:lineRule="auto"/>
        <w:jc w:val="both"/>
        <w:rPr>
          <w:rFonts w:ascii="Arial" w:hAnsi="Arial" w:cs="Arial"/>
          <w:lang w:eastAsia="en-US"/>
        </w:rPr>
      </w:pPr>
      <w:r w:rsidRPr="005D1DF2">
        <w:rPr>
          <w:rFonts w:ascii="Arial" w:hAnsi="Arial" w:cs="Arial"/>
          <w:lang w:eastAsia="en-US"/>
        </w:rPr>
        <w:t xml:space="preserve">En el caso de los recursos asignados a la SSPyTM, el propósito del </w:t>
      </w:r>
      <w:r w:rsidR="00EA60A9">
        <w:rPr>
          <w:rFonts w:ascii="Arial" w:hAnsi="Arial" w:cs="Arial"/>
          <w:lang w:eastAsia="en-US"/>
        </w:rPr>
        <w:t>Programa/Fondo</w:t>
      </w:r>
      <w:r w:rsidRPr="005D1DF2">
        <w:rPr>
          <w:rFonts w:ascii="Arial" w:hAnsi="Arial" w:cs="Arial"/>
          <w:lang w:eastAsia="en-US"/>
        </w:rPr>
        <w:t xml:space="preserve"> donde se asignan los recursos </w:t>
      </w:r>
      <w:r w:rsidR="00F431FF" w:rsidRPr="005D1DF2">
        <w:rPr>
          <w:rFonts w:ascii="Arial" w:hAnsi="Arial" w:cs="Arial"/>
          <w:lang w:eastAsia="en-US"/>
        </w:rPr>
        <w:t>FORTAMUN-DF</w:t>
      </w:r>
      <w:r w:rsidRPr="005D1DF2">
        <w:rPr>
          <w:rFonts w:ascii="Arial" w:hAnsi="Arial" w:cs="Arial"/>
          <w:lang w:eastAsia="en-US"/>
        </w:rPr>
        <w:t xml:space="preserve">, </w:t>
      </w:r>
      <w:r w:rsidR="00E239BA" w:rsidRPr="005D1DF2">
        <w:rPr>
          <w:rFonts w:ascii="Arial" w:hAnsi="Arial" w:cs="Arial"/>
          <w:lang w:eastAsia="en-US"/>
        </w:rPr>
        <w:t xml:space="preserve">está alineado a los Programas de Prioridad Nacional establecidos en la XXXI Sesión del Consejo Nacional de Seguridad Pública misma que se rige a través del Plan Nacional de Desarrollo, así como al propósito y meta del Plan Municipal de Desarrollo del </w:t>
      </w:r>
      <w:r w:rsidR="00503682" w:rsidRPr="005D1DF2">
        <w:rPr>
          <w:rFonts w:ascii="Arial" w:hAnsi="Arial" w:cs="Arial"/>
          <w:lang w:eastAsia="en-US"/>
        </w:rPr>
        <w:t>Municipio</w:t>
      </w:r>
      <w:r w:rsidR="00E239BA" w:rsidRPr="005D1DF2">
        <w:rPr>
          <w:rFonts w:ascii="Arial" w:hAnsi="Arial" w:cs="Arial"/>
          <w:lang w:eastAsia="en-US"/>
        </w:rPr>
        <w:t xml:space="preserve"> de Puebla en su Programa 22 Desarrollo integral de las fuerzas de seguridad pública.</w:t>
      </w:r>
    </w:p>
    <w:p w:rsidR="00E239BA" w:rsidRPr="005D1DF2" w:rsidRDefault="00E239BA" w:rsidP="001C653F">
      <w:pPr>
        <w:spacing w:line="276" w:lineRule="auto"/>
        <w:jc w:val="both"/>
        <w:rPr>
          <w:rFonts w:ascii="Arial" w:hAnsi="Arial" w:cs="Arial"/>
          <w:b/>
          <w:lang w:eastAsia="en-US"/>
        </w:rPr>
      </w:pPr>
    </w:p>
    <w:p w:rsidR="00E239BA" w:rsidRPr="005D1DF2" w:rsidRDefault="0042590B" w:rsidP="001C653F">
      <w:pPr>
        <w:spacing w:line="276" w:lineRule="auto"/>
        <w:jc w:val="both"/>
        <w:rPr>
          <w:rFonts w:ascii="Arial" w:hAnsi="Arial" w:cs="Arial"/>
          <w:b/>
          <w:lang w:eastAsia="en-US"/>
        </w:rPr>
      </w:pPr>
      <w:r w:rsidRPr="00B22665">
        <w:rPr>
          <w:rFonts w:ascii="Arial" w:hAnsi="Arial" w:cs="Arial"/>
          <w:noProof/>
          <w:lang w:eastAsia="es-MX"/>
        </w:rPr>
        <w:drawing>
          <wp:anchor distT="0" distB="0" distL="114300" distR="114300" simplePos="0" relativeHeight="251659776" behindDoc="0" locked="0" layoutInCell="1" allowOverlap="0">
            <wp:simplePos x="0" y="0"/>
            <wp:positionH relativeFrom="page">
              <wp:posOffset>810768</wp:posOffset>
            </wp:positionH>
            <wp:positionV relativeFrom="page">
              <wp:posOffset>2517648</wp:posOffset>
            </wp:positionV>
            <wp:extent cx="5924550" cy="6443472"/>
            <wp:effectExtent l="0" t="0" r="0" b="0"/>
            <wp:wrapTopAndBottom/>
            <wp:docPr id="77106" name="Picture 77106"/>
            <wp:cNvGraphicFramePr/>
            <a:graphic xmlns:a="http://schemas.openxmlformats.org/drawingml/2006/main">
              <a:graphicData uri="http://schemas.openxmlformats.org/drawingml/2006/picture">
                <pic:pic xmlns:pic="http://schemas.openxmlformats.org/drawingml/2006/picture">
                  <pic:nvPicPr>
                    <pic:cNvPr id="77106" name="Picture 77106"/>
                    <pic:cNvPicPr/>
                  </pic:nvPicPr>
                  <pic:blipFill rotWithShape="1">
                    <a:blip r:embed="rId43" cstate="print"/>
                    <a:srcRect r="321" b="5852"/>
                    <a:stretch/>
                  </pic:blipFill>
                  <pic:spPr bwMode="auto">
                    <a:xfrm>
                      <a:off x="0" y="0"/>
                      <a:ext cx="5925992" cy="64450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2590B" w:rsidRPr="005D1DF2" w:rsidRDefault="0042590B" w:rsidP="001C653F">
      <w:pPr>
        <w:spacing w:line="276" w:lineRule="auto"/>
        <w:jc w:val="both"/>
        <w:rPr>
          <w:rFonts w:ascii="Arial" w:hAnsi="Arial" w:cs="Arial"/>
          <w:b/>
          <w:lang w:eastAsia="en-US"/>
        </w:rPr>
      </w:pPr>
    </w:p>
    <w:p w:rsidR="0042590B" w:rsidRPr="005D1DF2" w:rsidRDefault="0042590B" w:rsidP="001C653F">
      <w:pPr>
        <w:spacing w:line="276" w:lineRule="auto"/>
        <w:jc w:val="both"/>
        <w:rPr>
          <w:rFonts w:ascii="Arial" w:hAnsi="Arial" w:cs="Arial"/>
          <w:b/>
          <w:lang w:eastAsia="en-US"/>
        </w:rPr>
      </w:pPr>
    </w:p>
    <w:p w:rsidR="0064430E" w:rsidRPr="005D1DF2" w:rsidRDefault="007E45A2" w:rsidP="001C653F">
      <w:pPr>
        <w:spacing w:line="276" w:lineRule="auto"/>
        <w:jc w:val="both"/>
        <w:rPr>
          <w:rFonts w:ascii="Arial" w:hAnsi="Arial" w:cs="Arial"/>
          <w:b/>
          <w:lang w:eastAsia="en-US"/>
        </w:rPr>
      </w:pPr>
      <w:r w:rsidRPr="007E45A2">
        <w:rPr>
          <w:rFonts w:ascii="Arial" w:hAnsi="Arial" w:cs="Arial"/>
          <w:noProof/>
          <w:lang w:eastAsia="es-MX"/>
        </w:rPr>
        <w:pict>
          <v:group id="Group 76752" o:spid="_x0000_s1106" style="position:absolute;left:0;text-align:left;margin-left:120.95pt;margin-top:83.05pt;width:408pt;height:523.2pt;z-index:251654656;mso-position-horizontal-relative:page;mso-position-vertical-relative:page;mso-width-relative:margin;mso-height-relative:margin" coordsize="77906,10116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">
            <v:shape id="Picture 17264" o:spid="_x0000_s1123" type="#_x0000_t75" style="position:absolute;left:75590;top:487;width:1951;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uR1fDAAAA3gAAAA8AAABkcnMvZG93bnJldi54bWxET82KwjAQvi/4DmEEb2uqiF2rUUQUyuLF&#10;ug8wNGNbbCYliVp9+s3Cgrf5+H5ntelNK+7kfGNZwWScgCAurW64UvBzPnx+gfABWWNrmRQ8ycNm&#10;PfhYYabtg090L0IlYgj7DBXUIXSZlL6syaAf2444chfrDIYIXSW1w0cMN62cJslcGmw4NtTY0a6m&#10;8lrcjAJ3ynP9DIvq+9U352txSfeTY6rUaNhvlyAC9eEt/nfnOs5Pp/MZ/L0Tb5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5HV8MAAADeAAAADwAAAAAAAAAAAAAAAACf&#10;AgAAZHJzL2Rvd25yZXYueG1sUEsFBgAAAAAEAAQA9wAAAI8DAAAAAA==&#10;">
              <v:imagedata r:id="rId44" o:title=""/>
            </v:shape>
            <v:shape id="Picture 17266" o:spid="_x0000_s1122" type="#_x0000_t75" style="position:absolute;left:487;top:9265;width:2926;height:43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EUznFAAAA3gAAAA8AAABkcnMvZG93bnJldi54bWxET01Lw0AQvQv9D8sUvNlJe4gldluCpdSD&#10;IG1E8DZkxyQ0Oxt2t2n8964geJvH+5zNbrK9GtmHzomG5SIDxVI700mj4b06PKxBhUhiqHfCGr45&#10;wG47u9tQYdxNTjyeY6NSiISCNLQxDgViqFu2FBZuYEncl/OWYoK+QePplsJtj6ssy9FSJ6mhpYGf&#10;W64v56vVUF0veFruSxxfP/rPN1/u13istL6fT+UTqMhT/Bf/uV9Mmv+4ynP4fSfdg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hFM5xQAAAN4AAAAPAAAAAAAAAAAAAAAA&#10;AJ8CAABkcnMvZG93bnJldi54bWxQSwUGAAAAAAQABAD3AAAAkQMAAAAA&#10;">
              <v:imagedata r:id="rId45" o:title=""/>
            </v:shape>
            <v:shape id="Picture 17268" o:spid="_x0000_s1121" type="#_x0000_t75" style="position:absolute;left:20482;top:31211;width:2438;height:687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tRH/IAAAA3gAAAA8AAABkcnMvZG93bnJldi54bWxEj0FLw0AQhe+C/2EZwUtpN/ZQS9ptEUFa&#10;QQ+mHuxtyI7ZaHY2ZMc2/ffOQfA2w3vz3jfr7Rg7c6Iht4kd3M0KMMR18i03Dt4PT9MlmCzIHrvE&#10;5OBCGbab66s1lj6d+Y1OlTRGQziX6CCI9KW1uQ4UMc9ST6zaZxoiiq5DY/2AZw2PnZ0XxcJGbFkb&#10;Avb0GKj+rn6ig4lcrOx2x0mQl+ogr1/76vn44dztzfiwAiM0yr/573rvFf9+vlBefUdnsJ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8LUR/yAAAAN4AAAAPAAAAAAAAAAAA&#10;AAAAAJ8CAABkcnMvZG93bnJldi54bWxQSwUGAAAAAAQABAD3AAAAlAMAAAAA&#10;">
              <v:imagedata r:id="rId46" o:title=""/>
            </v:shape>
            <v:shape id="Picture 17270" o:spid="_x0000_s1120" type="#_x0000_t75" style="position:absolute;left:487;width:18532;height:53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oo+zGAAAA3gAAAA8AAABkcnMvZG93bnJldi54bWxEj0+LwkAMxe/CfochC15Ep/aga9dRZEHw&#10;pPiHBW+xk23LdjKlM2r99uYgeEvIy3vvN192rlY3akPl2cB4lIAizr2tuDBwOq6HX6BCRLZYeyYD&#10;DwqwXHz05phZf+c93Q6xUGLCIUMDZYxNpnXIS3IYRr4hltufbx1GWdtC2xbvYu5qnSbJRDusWBJK&#10;bOinpPz/cHUGQrzWzfj3Upys3a3T1Xk7c8nAmP5nt/oGFamLb/Hre2Ol/jSdCoDgyAx68Q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ij7MYAAADeAAAADwAAAAAAAAAAAAAA&#10;AACfAgAAZHJzL2Rvd25yZXYueG1sUEsFBgAAAAAEAAQA9wAAAJIDAAAAAA==&#10;">
              <v:imagedata r:id="rId47" o:title=""/>
            </v:shape>
            <v:shape id="Picture 17272" o:spid="_x0000_s1119" type="#_x0000_t75" style="position:absolute;left:77541;top:15118;width:365;height:34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2b5vDAAAA3gAAAA8AAABkcnMvZG93bnJldi54bWxET0trAjEQvhf6H8IUvNWsK2jZGsWKSqGn&#10;qpfehs24WbqZbJPsw3/fCIXe5uN7zmoz2kb05EPtWMFsmoEgLp2uuVJwOR+eX0CEiKyxcUwKbhRg&#10;s358WGGh3cCf1J9iJVIIhwIVmBjbQspQGrIYpq4lTtzVeYsxQV9J7XFI4baReZYtpMWaU4PBlnaG&#10;yu9TZxUcf3x8++guNMyvZXMY++5rbzqlJk/j9hVEpDH+i//c7zrNX+bLHO7vpBv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3Zvm8MAAADeAAAADwAAAAAAAAAAAAAAAACf&#10;AgAAZHJzL2Rvd25yZXYueG1sUEsFBgAAAAAEAAQA9wAAAI8DAAAAAA==&#10;">
              <v:imagedata r:id="rId48" o:title=""/>
            </v:shape>
            <v:shape id="Picture 17274" o:spid="_x0000_s1118" type="#_x0000_t75" style="position:absolute;left:24384;top:36088;width:17068;height:10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f0BbCAAAA3gAAAA8AAABkcnMvZG93bnJldi54bWxET8uqwjAQ3Qv+QxjBnaZXxGqvUUQQXOjC&#10;B7qd24xtuc2kNKnWvzeC4G4O5znzZWtKcafaFZYV/AwjEMSp1QVnCs6nzWAKwnlkjaVlUvAkB8tF&#10;tzPHRNsHH+h+9JkIIewSVJB7XyVSujQng25oK+LA3Wxt0AdYZ1LX+AjhppSjKJpIgwWHhhwrWueU&#10;/h8bo2Aaj/d+Vuz/5O3ZVBeOd9m1SZXq99rVLwhPrf+KP+6tDvPjUTyG9zvhBr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39AWwgAAAN4AAAAPAAAAAAAAAAAAAAAAAJ8C&#10;AABkcnMvZG93bnJldi54bWxQSwUGAAAAAAQABAD3AAAAjgMAAAAA&#10;">
              <v:imagedata r:id="rId49" o:title=""/>
            </v:shape>
            <v:shape id="Picture 17276" o:spid="_x0000_s1117" type="#_x0000_t75" style="position:absolute;left:24384;top:54132;width:45354;height:136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U81bHAAAA3gAAAA8AAABkcnMvZG93bnJldi54bWxET0trAjEQvgv+hzCF3jTbpfWxNYpIW4qH&#10;gg8Ub8NmulncTNZN1NVf3xQKvc3H95zJrLWVuFDjS8cKnvoJCOLc6ZILBdvNe28EwgdkjZVjUnAj&#10;D7NptzPBTLsrr+iyDoWIIewzVGBCqDMpfW7Iou+7mjhy366xGCJsCqkbvMZwW8k0SQbSYsmxwWBN&#10;C0P5cX22Cu4vu2L8dTinH9XevI0XqyU+305KPT6081cQgdrwL/5zf+o4f5gOB/D7TrxBT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iU81bHAAAA3gAAAA8AAAAAAAAAAAAA&#10;AAAAnwIAAGRycy9kb3ducmV2LnhtbFBLBQYAAAAABAAEAPcAAACTAwAAAAA=&#10;">
              <v:imagedata r:id="rId50" o:title=""/>
            </v:shape>
            <v:shape id="Picture 17278" o:spid="_x0000_s1116" type="#_x0000_t75" style="position:absolute;left:23896;top:75102;width:45842;height:165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3lfrGAAAA3gAAAA8AAABkcnMvZG93bnJldi54bWxEj0FPwzAMhe9I/IfISNxYuh0odMsmNIEA&#10;iQsFoR1NY5qKxomS0HX/Hh+QuNl6z+993uxmP6qJUh4CG1guKlDEXbAD9wbe3x6ubkDlgmxxDEwG&#10;TpRhtz0/22Bjw5FfaWpLrySEc4MGXCmx0Tp3jjzmRYjEon2F5LHImnptEx4l3I96VVXX2uPA0uAw&#10;0t5R993+eAOze6TTy5TirX6O1fLj0Naf93tjLi/muzWoQnP5N/9dP1nBr1e18Mo7MoP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TeV+sYAAADeAAAADwAAAAAAAAAAAAAA&#10;AACfAgAAZHJzL2Rvd25yZXYueG1sUEsFBgAAAAAEAAQA9wAAAJIDAAAAAA==&#10;">
              <v:imagedata r:id="rId51" o:title=""/>
            </v:shape>
            <v:shape id="Picture 17280" o:spid="_x0000_s1115" type="#_x0000_t75" style="position:absolute;left:41452;top:36088;width:28286;height:7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M0RfIAAAA3gAAAA8AAABkcnMvZG93bnJldi54bWxEj81Ow0AMhO9IfYeVK3GjGyKgbdpthQpI&#10;cAD17wHcrEmiZr3R7pIGnh4fkLjZ8nhmvuV6cK3qKcTGs4HbSQaKuPS24crA8fByMwMVE7LF1jMZ&#10;+KYI69XoaomF9RfeUb9PlRITjgUaqFPqCq1jWZPDOPEdsdw+fXCYZA2VtgEvYu5anWfZg3bYsCTU&#10;2NGmpvK8/3IGQv72c+w/nmn37k+b+fben/unO2Oux8PjAlSiIf2L/75frdSf5jMBEByZQa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JjNEXyAAAAN4AAAAPAAAAAAAAAAAA&#10;AAAAAJ8CAABkcnMvZG93bnJldi54bWxQSwUGAAAAAAQABAD3AAAAlAMAAAAA&#10;">
              <v:imagedata r:id="rId52" o:title=""/>
            </v:shape>
            <v:shape id="Picture 17282" o:spid="_x0000_s1114" type="#_x0000_t75" style="position:absolute;left:19019;top:487;width:56571;height:9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8PDAAAA3gAAAA8AAABkcnMvZG93bnJldi54bWxET0trwkAQvgv+h2UEb7oxgg2pq5SgWI8+&#10;Lr0N2WmSNjsbdtck/ffdgtDbfHzP2e5H04qenG8sK1gtExDEpdUNVwrut+MiA+EDssbWMin4IQ/7&#10;3XSyxVzbgS/UX0MlYgj7HBXUIXS5lL6syaBf2o44cp/WGQwRukpqh0MMN61Mk2QjDTYcG2rsqKip&#10;/L4+jIKiK5rN/TSs3cchO/erL332ZVBqPhvfXkEEGsO/+Ol+13H+S5ql8PdOvEH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6k/w8MAAADeAAAADwAAAAAAAAAAAAAAAACf&#10;AgAAZHJzL2Rvd25yZXYueG1sUEsFBgAAAAAEAAQA9wAAAI8DAAAAAA==&#10;">
              <v:imagedata r:id="rId53" o:title=""/>
            </v:shape>
            <v:shape id="Picture 17284" o:spid="_x0000_s1113" type="#_x0000_t75" style="position:absolute;left:487;top:98968;width:14631;height:21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K3wPCAAAA3gAAAA8AAABkcnMvZG93bnJldi54bWxET0uLwjAQvgv7H8IIe9PUIipdo4iLIN58&#10;4F6HZmyKzaQ0sa37683Cgrf5+J6zXPe2Ei01vnSsYDJOQBDnTpdcKLicd6MFCB+QNVaOScGTPKxX&#10;H4MlZtp1fKT2FAoRQ9hnqMCEUGdS+tyQRT92NXHkbq6xGCJsCqkb7GK4rWSaJDNpseTYYLCmraH8&#10;fnpYBRp/H/xt5m2gXZkcfrbp5tldlfoc9psvEIH68Bb/u/c6zp+niyn8vRNvkK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yt8DwgAAAN4AAAAPAAAAAAAAAAAAAAAAAJ8C&#10;AABkcnMvZG93bnJldi54bWxQSwUGAAAAAAQABAD3AAAAjgMAAAAA&#10;">
              <v:imagedata r:id="rId54" o:title=""/>
            </v:shape>
            <v:shape id="Picture 17286" o:spid="_x0000_s1112" type="#_x0000_t75" style="position:absolute;left:487;top:87782;width:10241;height:87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vANDEAAAA3gAAAA8AAABkcnMvZG93bnJldi54bWxET9tqwkAQfS/4D8sIfWs2jaASXaUUClqK&#10;4IX4OmbHJJidDburpn/vFgq+zeFcZ77sTStu5HxjWcF7koIgLq1uuFJw2H+9TUH4gKyxtUwKfsnD&#10;cjF4mWOu7Z23dNuFSsQQ9jkqqEPocil9WZNBn9iOOHJn6wyGCF0ltcN7DDetzNJ0LA02HBtq7Oiz&#10;pvKyuxoF3fm6KRr7852Ntno9ORxPxbpwSr0O+48ZiEB9eIr/3Ssd50+y6Rj+3ok3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vANDEAAAA3gAAAA8AAAAAAAAAAAAAAAAA&#10;nwIAAGRycy9kb3ducmV2LnhtbFBLBQYAAAAABAAEAPcAAACQAwAAAAA=&#10;">
              <v:imagedata r:id="rId55" o:title=""/>
            </v:shape>
            <v:shape id="Picture 17288" o:spid="_x0000_s1111" type="#_x0000_t75" style="position:absolute;left:20482;top:31211;width:1951;height:687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LgBfHAAAA3gAAAA8AAABkcnMvZG93bnJldi54bWxEj0FrwkAQhe8F/8Myhd7qph6qRFcJYqEn&#10;oVbF45Adk2B2Nu5uY/LvO4dCbzO8N+99s9oMrlU9hdh4NvA2zUARl942XBk4fn+8LkDFhGyx9UwG&#10;RoqwWU+eVphb/+Av6g+pUhLCMUcDdUpdrnUsa3IYp74jFu3qg8Mka6i0DfiQcNfqWZa9a4cNS0ON&#10;HW1rKm+HH2fgfO8u++Ol3BX3Meznp2Lbn86jMS/PQ7EElWhI/+a/608r+PPZQnjlHZlBr3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VLgBfHAAAA3gAAAA8AAAAAAAAAAAAA&#10;AAAAnwIAAGRycy9kb3ducmV2LnhtbFBLBQYAAAAABAAEAPcAAACTAwAAAAA=&#10;">
              <v:imagedata r:id="rId56" o:title=""/>
            </v:shape>
            <v:shape id="Picture 17290" o:spid="_x0000_s1110" type="#_x0000_t75" style="position:absolute;left:8778;top:18531;width:38039;height:73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iCPGAAAA3gAAAA8AAABkcnMvZG93bnJldi54bWxEj0FPwzAMhe9I/IfISNxYyg6DlmUT2sS0&#10;G1rhwNE0XlPROFUTltJfjw9I3Gz5+b33rbeT79WFxtgFNnC/KEARN8F23Bp4f3u5ewQVE7LFPjAZ&#10;+KEI28311RorGzKf6FKnVokJxwoNuJSGSuvYOPIYF2Eglts5jB6TrGOr7YhZzH2vl0Wx0h47lgSH&#10;A+0cNV/1tzfwUc6vde6P86l0n/M++kPOZ2/M7c30/AQq0ZT+xX/fRyv1H5alAAiOz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7+II8YAAADeAAAADwAAAAAAAAAAAAAA&#10;AACfAgAAZHJzL2Rvd25yZXYueG1sUEsFBgAAAAAEAAQA9wAAAJIDAAAAAA==&#10;">
              <v:imagedata r:id="rId57" o:title=""/>
            </v:shape>
            <v:shape id="Picture 17292" o:spid="_x0000_s1109" type="#_x0000_t75" style="position:absolute;left:22433;top:31699;width:487;height:180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HL/GAAAA3gAAAA8AAABkcnMvZG93bnJldi54bWxET01rwkAQvRf6H5YpeJG6MQVbo6uUolTo&#10;QRrF85Adk9jsbLq7xvjv3YLQ2zze58yXvWlER87XlhWMRwkI4sLqmksF+936+Q2ED8gaG8uk4Eoe&#10;lovHhzlm2l74m7o8lCKGsM9QQRVCm0npi4oM+pFtiSN3tM5giNCVUju8xHDTyDRJJtJgzbGhwpY+&#10;Kip+8rNR8Fvs8+Fhuz2Npw6Pu+70uflavSg1eOrfZyAC9eFffHdvdJz/mk5T+Hsn3i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v4cv8YAAADeAAAADwAAAAAAAAAAAAAA&#10;AACfAgAAZHJzL2Rvd25yZXYueG1sUEsFBgAAAAAEAAQA9wAAAJIDAAAAAA==&#10;">
              <v:imagedata r:id="rId58" o:title=""/>
            </v:shape>
            <v:shape id="Picture 17294" o:spid="_x0000_s1108" type="#_x0000_t75" style="position:absolute;left:48280;top:19019;width:18532;height:29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enmTFAAAA3gAAAA8AAABkcnMvZG93bnJldi54bWxET0trwkAQvgv+h2UEb7pJlNpGVxFB8GSp&#10;j0Nv0+yYRLOzIbvG1F/fLRR6m4/vOYtVZyrRUuNKywricQSCOLO65FzB6bgdvYJwHlljZZkUfJOD&#10;1bLfW2Cq7YM/qD34XIQQdikqKLyvUyldVpBBN7Y1ceAutjHoA2xyqRt8hHBTySSKXqTBkkNDgTVt&#10;Cspuh7tRkHSfk/2zzt/PMU2OX89r3F6uZ6WGg249B+Gp8//iP/dOh/mz5G0Kv++EG+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Hp5kxQAAAN4AAAAPAAAAAAAAAAAAAAAA&#10;AJ8CAABkcnMvZG93bnJldi54bWxQSwUGAAAAAAQABAD3AAAAkQMAAAAA&#10;">
              <v:imagedata r:id="rId59" o:title=""/>
            </v:shape>
            <v:shape id="Picture 17295" o:spid="_x0000_s1107" type="#_x0000_t75" style="position:absolute;top:7789;width:77906;height:933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0PSPCAAAA3gAAAA8AAABkcnMvZG93bnJldi54bWxET01rwkAQvRf8D8sI3urGQNo0dRUpiB6k&#10;EBXPQ3aahGZnQ3aq8d+7hUJv83ifs1yPrlNXGkLr2cBinoAirrxtuTZwPm2fc1BBkC12nsnAnQKs&#10;V5OnJRbW37ik61FqFUM4FGigEekLrUPVkMMw9z1x5L784FAiHGptB7zFcNfpNEletMOWY0ODPX00&#10;VH0ff5yBMjtguFDWfe5ye0l72Ze5eGNm03HzDkpolH/xn3tv4/zX9C2D33fiDXr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tD0jwgAAAN4AAAAPAAAAAAAAAAAAAAAAAJ8C&#10;AABkcnMvZG93bnJldi54bWxQSwUGAAAAAAQABAD3AAAAjgMAAAAA&#10;">
              <v:imagedata r:id="rId60" o:title="" croptop="5046f"/>
            </v:shape>
            <w10:wrap type="topAndBottom" anchorx="page" anchory="page"/>
          </v:group>
        </w:pict>
      </w:r>
    </w:p>
    <w:p w:rsidR="0042590B" w:rsidRPr="005D1DF2" w:rsidRDefault="0042590B" w:rsidP="001C653F">
      <w:pPr>
        <w:spacing w:line="276" w:lineRule="auto"/>
        <w:jc w:val="both"/>
        <w:rPr>
          <w:rFonts w:ascii="Arial" w:hAnsi="Arial" w:cs="Arial"/>
          <w:b/>
          <w:lang w:eastAsia="en-US"/>
        </w:rPr>
      </w:pPr>
    </w:p>
    <w:p w:rsidR="001C653F" w:rsidRPr="005D1DF2" w:rsidRDefault="001C653F" w:rsidP="001C653F">
      <w:pPr>
        <w:spacing w:line="276" w:lineRule="auto"/>
        <w:jc w:val="both"/>
        <w:rPr>
          <w:rFonts w:ascii="Arial" w:hAnsi="Arial" w:cs="Arial"/>
          <w:b/>
          <w:lang w:eastAsia="en-US"/>
        </w:rPr>
      </w:pPr>
      <w:r w:rsidRPr="005D1DF2">
        <w:rPr>
          <w:rFonts w:ascii="Arial" w:hAnsi="Arial" w:cs="Arial"/>
          <w:b/>
          <w:lang w:eastAsia="en-US"/>
        </w:rPr>
        <w:t>Sugerencia:</w:t>
      </w:r>
    </w:p>
    <w:p w:rsidR="000208AD" w:rsidRPr="005D1DF2" w:rsidRDefault="000208AD" w:rsidP="005F60A0">
      <w:pPr>
        <w:spacing w:line="276" w:lineRule="auto"/>
        <w:jc w:val="both"/>
        <w:rPr>
          <w:rFonts w:ascii="Arial" w:hAnsi="Arial" w:cs="Arial"/>
          <w:lang w:eastAsia="en-US"/>
        </w:rPr>
      </w:pPr>
    </w:p>
    <w:p w:rsidR="00D83E1D" w:rsidRPr="00B22665" w:rsidRDefault="00D83E1D" w:rsidP="00B22665">
      <w:pPr>
        <w:spacing w:line="276" w:lineRule="auto"/>
        <w:jc w:val="both"/>
        <w:rPr>
          <w:rFonts w:ascii="Arial" w:hAnsi="Arial" w:cs="Arial"/>
        </w:rPr>
      </w:pPr>
      <w:r w:rsidRPr="00B22665">
        <w:rPr>
          <w:rFonts w:ascii="Arial" w:hAnsi="Arial" w:cs="Arial"/>
        </w:rPr>
        <w:t xml:space="preserve">Vigilar que los proyectos del </w:t>
      </w:r>
      <w:r w:rsidR="00EA60A9">
        <w:rPr>
          <w:rFonts w:ascii="Arial" w:hAnsi="Arial" w:cs="Arial"/>
        </w:rPr>
        <w:t>Programa/Fondo</w:t>
      </w:r>
      <w:r w:rsidRPr="00B22665">
        <w:rPr>
          <w:rFonts w:ascii="Arial" w:hAnsi="Arial" w:cs="Arial"/>
        </w:rPr>
        <w:t xml:space="preserve"> se mantengan vinculados con los objetivos del Plan Municipal de Des</w:t>
      </w:r>
      <w:r w:rsidRPr="005D1DF2">
        <w:rPr>
          <w:rFonts w:ascii="Arial" w:hAnsi="Arial" w:cs="Arial"/>
        </w:rPr>
        <w:t>arrollo 2014-2018, como lo</w:t>
      </w:r>
      <w:r w:rsidRPr="00B22665">
        <w:rPr>
          <w:rFonts w:ascii="Arial" w:hAnsi="Arial" w:cs="Arial"/>
        </w:rPr>
        <w:t xml:space="preserve"> es el caso del ejercicio de recursos en Seguridad Pública, cuyas líneas de acción son congruentes con las planes, programas y disposiciones de origen federal, cuyo mayor impacto es disminuir los niveles de delincuencia en zonas densamente pobladas.</w:t>
      </w:r>
    </w:p>
    <w:p w:rsidR="000626C4" w:rsidRPr="005D1DF2"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i/>
          <w:lang w:eastAsia="en-US"/>
        </w:rPr>
      </w:pPr>
      <w:r w:rsidRPr="005D1DF2">
        <w:rPr>
          <w:rFonts w:ascii="Arial" w:hAnsi="Arial" w:cs="Arial"/>
          <w:b/>
          <w:lang w:eastAsia="en-US"/>
        </w:rPr>
        <w:t xml:space="preserve">¿Con cuáles </w:t>
      </w:r>
      <w:r w:rsidR="00EA0451" w:rsidRPr="005D1DF2">
        <w:rPr>
          <w:rFonts w:ascii="Arial" w:hAnsi="Arial" w:cs="Arial"/>
          <w:b/>
          <w:lang w:eastAsia="en-US"/>
        </w:rPr>
        <w:t>objetivos, ejes y temas</w:t>
      </w:r>
      <w:r w:rsidRPr="005D1DF2">
        <w:rPr>
          <w:rFonts w:ascii="Arial" w:hAnsi="Arial" w:cs="Arial"/>
          <w:b/>
          <w:lang w:eastAsia="en-US"/>
        </w:rPr>
        <w:t xml:space="preserve"> del Plan Nacional de Desarrollo vigente está vinculado el objetivo sectorial relacionado con el programa?</w:t>
      </w:r>
    </w:p>
    <w:p w:rsidR="006E49E9" w:rsidRPr="005D1DF2" w:rsidRDefault="006E49E9" w:rsidP="00F75143">
      <w:pPr>
        <w:tabs>
          <w:tab w:val="left" w:pos="540"/>
        </w:tabs>
        <w:spacing w:line="276" w:lineRule="auto"/>
        <w:jc w:val="both"/>
        <w:rPr>
          <w:rFonts w:ascii="Arial" w:eastAsia="Times" w:hAnsi="Arial" w:cs="Arial"/>
          <w:iCs/>
        </w:rPr>
      </w:pPr>
    </w:p>
    <w:p w:rsidR="006E49E9" w:rsidRPr="005D1DF2" w:rsidRDefault="009E4ABD" w:rsidP="009E4ABD">
      <w:pPr>
        <w:tabs>
          <w:tab w:val="left" w:pos="540"/>
        </w:tabs>
        <w:spacing w:line="276" w:lineRule="auto"/>
        <w:ind w:left="425" w:hanging="425"/>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A50462" w:rsidRPr="005D1DF2" w:rsidRDefault="009E4ABD" w:rsidP="009E4ABD">
      <w:pPr>
        <w:tabs>
          <w:tab w:val="left" w:pos="540"/>
        </w:tabs>
        <w:spacing w:line="276" w:lineRule="auto"/>
        <w:ind w:left="425" w:hanging="425"/>
        <w:rPr>
          <w:rFonts w:ascii="Arial" w:eastAsia="Times" w:hAnsi="Arial" w:cs="Arial"/>
          <w:b/>
          <w:iCs/>
        </w:rPr>
      </w:pPr>
      <w:r w:rsidRPr="005D1DF2">
        <w:rPr>
          <w:rFonts w:ascii="Arial" w:eastAsia="Times" w:hAnsi="Arial" w:cs="Arial"/>
          <w:b/>
          <w:iCs/>
        </w:rPr>
        <w:t>Ponderación según CONEVAL:</w:t>
      </w:r>
    </w:p>
    <w:p w:rsidR="009E4ABD" w:rsidRPr="005D1DF2" w:rsidRDefault="009E4ABD" w:rsidP="00CF630E">
      <w:pPr>
        <w:pStyle w:val="Prrafodelista"/>
        <w:numPr>
          <w:ilvl w:val="0"/>
          <w:numId w:val="100"/>
        </w:numPr>
        <w:tabs>
          <w:tab w:val="left" w:pos="540"/>
        </w:tabs>
        <w:spacing w:line="276" w:lineRule="auto"/>
        <w:rPr>
          <w:rFonts w:ascii="Arial" w:eastAsia="Times" w:hAnsi="Arial" w:cs="Arial"/>
          <w:iCs/>
        </w:rPr>
      </w:pPr>
      <w:r w:rsidRPr="005D1DF2">
        <w:rPr>
          <w:rFonts w:ascii="Arial" w:eastAsia="Times" w:hAnsi="Arial" w:cs="Arial"/>
          <w:iCs/>
        </w:rPr>
        <w:t>Cumple</w:t>
      </w:r>
    </w:p>
    <w:p w:rsidR="009E4ABD" w:rsidRPr="005D1DF2" w:rsidRDefault="009E4ABD" w:rsidP="00CF630E">
      <w:pPr>
        <w:pStyle w:val="Prrafodelista"/>
        <w:numPr>
          <w:ilvl w:val="0"/>
          <w:numId w:val="100"/>
        </w:numPr>
        <w:tabs>
          <w:tab w:val="left" w:pos="540"/>
        </w:tabs>
        <w:spacing w:line="276" w:lineRule="auto"/>
        <w:rPr>
          <w:rFonts w:ascii="Arial" w:eastAsia="Times" w:hAnsi="Arial" w:cs="Arial"/>
          <w:iCs/>
        </w:rPr>
      </w:pPr>
      <w:r w:rsidRPr="005D1DF2">
        <w:rPr>
          <w:rFonts w:ascii="Arial" w:eastAsia="Times" w:hAnsi="Arial" w:cs="Arial"/>
          <w:iCs/>
        </w:rPr>
        <w:t>No Cumple</w:t>
      </w:r>
    </w:p>
    <w:p w:rsidR="009E4ABD" w:rsidRPr="005D1DF2" w:rsidRDefault="009E4ABD" w:rsidP="009E4ABD">
      <w:pPr>
        <w:tabs>
          <w:tab w:val="left" w:pos="540"/>
        </w:tabs>
        <w:spacing w:line="276" w:lineRule="auto"/>
        <w:rPr>
          <w:rFonts w:ascii="Arial" w:eastAsia="Times" w:hAnsi="Arial" w:cs="Arial"/>
          <w:b/>
          <w:iCs/>
        </w:rPr>
      </w:pPr>
    </w:p>
    <w:p w:rsidR="009E4ABD" w:rsidRPr="005D1DF2" w:rsidRDefault="009E4ABD" w:rsidP="009E4ABD">
      <w:pPr>
        <w:tabs>
          <w:tab w:val="left" w:pos="540"/>
        </w:tabs>
        <w:spacing w:line="276" w:lineRule="auto"/>
        <w:rPr>
          <w:rFonts w:ascii="Arial" w:eastAsia="Times" w:hAnsi="Arial" w:cs="Arial"/>
          <w:b/>
          <w:iCs/>
        </w:rPr>
      </w:pPr>
      <w:r w:rsidRPr="005D1DF2">
        <w:rPr>
          <w:rFonts w:ascii="Arial" w:eastAsia="Times" w:hAnsi="Arial" w:cs="Arial"/>
          <w:b/>
          <w:iCs/>
        </w:rPr>
        <w:t>Evaluación:</w:t>
      </w:r>
    </w:p>
    <w:p w:rsidR="00A810E5" w:rsidRPr="005D1DF2" w:rsidRDefault="00A810E5" w:rsidP="009E4ABD">
      <w:pPr>
        <w:tabs>
          <w:tab w:val="left" w:pos="540"/>
        </w:tabs>
        <w:spacing w:line="276" w:lineRule="auto"/>
        <w:rPr>
          <w:rFonts w:ascii="Arial" w:eastAsia="Times" w:hAnsi="Arial" w:cs="Arial"/>
          <w:iCs/>
        </w:rPr>
      </w:pPr>
    </w:p>
    <w:p w:rsidR="005D7D7F" w:rsidRPr="005D1DF2" w:rsidRDefault="005D7D7F" w:rsidP="009E4ABD">
      <w:pPr>
        <w:tabs>
          <w:tab w:val="left" w:pos="540"/>
        </w:tabs>
        <w:spacing w:line="276" w:lineRule="auto"/>
        <w:rPr>
          <w:rFonts w:ascii="Arial" w:hAnsi="Arial" w:cs="Arial"/>
          <w:lang w:eastAsia="en-US"/>
        </w:rPr>
      </w:pPr>
      <w:r w:rsidRPr="005D1DF2">
        <w:rPr>
          <w:rFonts w:ascii="Arial" w:eastAsia="Times" w:hAnsi="Arial" w:cs="Arial"/>
          <w:iCs/>
        </w:rPr>
        <w:t>De la evaluación a la información y documentación proporcionada</w:t>
      </w:r>
      <w:r w:rsidRPr="005D1DF2">
        <w:rPr>
          <w:rFonts w:ascii="Arial" w:hAnsi="Arial" w:cs="Arial"/>
          <w:lang w:eastAsia="en-US"/>
        </w:rPr>
        <w:t xml:space="preserve"> se determina que </w:t>
      </w:r>
      <w:r w:rsidRPr="005D1DF2">
        <w:rPr>
          <w:rFonts w:ascii="Arial" w:hAnsi="Arial" w:cs="Arial"/>
          <w:b/>
          <w:lang w:eastAsia="en-US"/>
        </w:rPr>
        <w:t>cumple</w:t>
      </w:r>
      <w:r w:rsidRPr="005D1DF2">
        <w:rPr>
          <w:rFonts w:ascii="Arial" w:hAnsi="Arial" w:cs="Arial"/>
          <w:lang w:eastAsia="en-US"/>
        </w:rPr>
        <w:t xml:space="preserve"> con este tema debido a </w:t>
      </w:r>
      <w:r w:rsidR="007B74F3" w:rsidRPr="005D1DF2">
        <w:rPr>
          <w:rFonts w:ascii="Arial" w:hAnsi="Arial" w:cs="Arial"/>
          <w:lang w:eastAsia="en-US"/>
        </w:rPr>
        <w:t>que,</w:t>
      </w:r>
      <w:r w:rsidRPr="005D1DF2">
        <w:rPr>
          <w:rFonts w:ascii="Arial" w:hAnsi="Arial" w:cs="Arial"/>
          <w:lang w:eastAsia="en-US"/>
        </w:rPr>
        <w:t xml:space="preserve"> </w:t>
      </w:r>
      <w:r w:rsidR="0091255B" w:rsidRPr="005D1DF2">
        <w:rPr>
          <w:rFonts w:ascii="Arial" w:hAnsi="Arial" w:cs="Arial"/>
          <w:lang w:eastAsia="en-US"/>
        </w:rPr>
        <w:t xml:space="preserve">como ejemplo, </w:t>
      </w:r>
      <w:r w:rsidRPr="005D1DF2">
        <w:rPr>
          <w:rFonts w:ascii="Arial" w:hAnsi="Arial" w:cs="Arial"/>
          <w:lang w:eastAsia="en-US"/>
        </w:rPr>
        <w:t xml:space="preserve">el </w:t>
      </w:r>
      <w:r w:rsidR="00EA60A9">
        <w:rPr>
          <w:rFonts w:ascii="Arial" w:hAnsi="Arial" w:cs="Arial"/>
          <w:lang w:eastAsia="en-US"/>
        </w:rPr>
        <w:t>Programa/Fondo</w:t>
      </w:r>
      <w:r w:rsidRPr="005D1DF2">
        <w:rPr>
          <w:rFonts w:ascii="Arial" w:hAnsi="Arial" w:cs="Arial"/>
          <w:lang w:eastAsia="en-US"/>
        </w:rPr>
        <w:t xml:space="preserve"> está </w:t>
      </w:r>
      <w:r w:rsidR="0025023B" w:rsidRPr="005D1DF2">
        <w:rPr>
          <w:rFonts w:ascii="Arial" w:hAnsi="Arial" w:cs="Arial"/>
          <w:lang w:eastAsia="en-US"/>
        </w:rPr>
        <w:t>correctamente</w:t>
      </w:r>
      <w:r w:rsidRPr="005D1DF2">
        <w:rPr>
          <w:rFonts w:ascii="Arial" w:hAnsi="Arial" w:cs="Arial"/>
          <w:lang w:eastAsia="en-US"/>
        </w:rPr>
        <w:t xml:space="preserve"> alineado al Plan Nacional de Desarrollo vigente</w:t>
      </w:r>
      <w:r w:rsidR="00D23BB1" w:rsidRPr="005D1DF2">
        <w:rPr>
          <w:rFonts w:ascii="Arial" w:hAnsi="Arial" w:cs="Arial"/>
          <w:lang w:eastAsia="en-US"/>
        </w:rPr>
        <w:t xml:space="preserve"> en el punto 4.4</w:t>
      </w:r>
      <w:r w:rsidR="00A810E5" w:rsidRPr="005D1DF2">
        <w:rPr>
          <w:rFonts w:ascii="Arial" w:hAnsi="Arial" w:cs="Arial"/>
          <w:lang w:eastAsia="en-US"/>
        </w:rPr>
        <w:t xml:space="preserve"> </w:t>
      </w:r>
      <w:r w:rsidR="00D23BB1" w:rsidRPr="005D1DF2">
        <w:rPr>
          <w:rFonts w:ascii="Arial" w:hAnsi="Arial" w:cs="Arial"/>
          <w:lang w:eastAsia="en-US"/>
        </w:rPr>
        <w:t>México Prospero.</w:t>
      </w:r>
    </w:p>
    <w:p w:rsidR="00471F0D" w:rsidRPr="005D1DF2" w:rsidRDefault="00471F0D" w:rsidP="009E4ABD">
      <w:pPr>
        <w:tabs>
          <w:tab w:val="left" w:pos="540"/>
        </w:tabs>
        <w:spacing w:line="276" w:lineRule="auto"/>
        <w:rPr>
          <w:rFonts w:ascii="Arial" w:eastAsia="Times" w:hAnsi="Arial" w:cs="Arial"/>
          <w:b/>
          <w:iCs/>
        </w:rPr>
      </w:pPr>
    </w:p>
    <w:p w:rsidR="00471F0D" w:rsidRPr="005D1DF2" w:rsidRDefault="00471F0D" w:rsidP="00A00A36">
      <w:pPr>
        <w:tabs>
          <w:tab w:val="left" w:pos="540"/>
        </w:tabs>
        <w:spacing w:line="276" w:lineRule="auto"/>
        <w:jc w:val="both"/>
        <w:rPr>
          <w:rFonts w:ascii="Arial" w:eastAsia="Times" w:hAnsi="Arial" w:cs="Arial"/>
          <w:b/>
          <w:iCs/>
        </w:rPr>
      </w:pPr>
      <w:r w:rsidRPr="005D1DF2">
        <w:rPr>
          <w:rFonts w:ascii="Arial" w:eastAsia="Times" w:hAnsi="Arial" w:cs="Arial"/>
          <w:b/>
          <w:iCs/>
        </w:rPr>
        <w:t>Justificación:</w:t>
      </w:r>
    </w:p>
    <w:p w:rsidR="000626C4" w:rsidRPr="005D1DF2" w:rsidRDefault="0091255B" w:rsidP="00F27584">
      <w:pPr>
        <w:tabs>
          <w:tab w:val="left" w:pos="540"/>
        </w:tabs>
        <w:spacing w:line="276" w:lineRule="auto"/>
        <w:jc w:val="both"/>
        <w:rPr>
          <w:rFonts w:ascii="Arial" w:eastAsia="Times" w:hAnsi="Arial" w:cs="Arial"/>
          <w:iCs/>
        </w:rPr>
      </w:pPr>
      <w:r w:rsidRPr="005D1DF2">
        <w:rPr>
          <w:rFonts w:ascii="Arial" w:eastAsia="Times" w:hAnsi="Arial" w:cs="Arial"/>
          <w:iCs/>
        </w:rPr>
        <w:t>Como ejemplo, el programa de recolección de residuos sólidos, se alinea con e</w:t>
      </w:r>
      <w:r w:rsidR="00A00A36" w:rsidRPr="005D1DF2">
        <w:rPr>
          <w:rFonts w:ascii="Arial" w:eastAsia="Times" w:hAnsi="Arial" w:cs="Arial"/>
          <w:iCs/>
        </w:rPr>
        <w:t>l Objetivo sectorial del programa alineado con el Plan Nacional de Desarrollo (PND) así como con el Plan Municipal de Desarrollo</w:t>
      </w:r>
      <w:r w:rsidR="00531F90" w:rsidRPr="005D1DF2">
        <w:rPr>
          <w:rFonts w:ascii="Arial" w:eastAsia="Times" w:hAnsi="Arial" w:cs="Arial"/>
          <w:iCs/>
        </w:rPr>
        <w:t xml:space="preserve"> 2014-2018 del Honorable Ayuntamiento del </w:t>
      </w:r>
      <w:r w:rsidR="00503682" w:rsidRPr="005D1DF2">
        <w:rPr>
          <w:rFonts w:ascii="Arial" w:eastAsia="Times" w:hAnsi="Arial" w:cs="Arial"/>
          <w:iCs/>
        </w:rPr>
        <w:t>Municipio</w:t>
      </w:r>
      <w:r w:rsidR="00531F90" w:rsidRPr="005D1DF2">
        <w:rPr>
          <w:rFonts w:ascii="Arial" w:eastAsia="Times" w:hAnsi="Arial" w:cs="Arial"/>
          <w:iCs/>
        </w:rPr>
        <w:t xml:space="preserve"> de Puebla</w:t>
      </w:r>
      <w:r w:rsidR="00F27584" w:rsidRPr="005D1DF2">
        <w:rPr>
          <w:rFonts w:ascii="Arial" w:eastAsia="Times" w:hAnsi="Arial" w:cs="Arial"/>
          <w:iCs/>
        </w:rPr>
        <w:t xml:space="preserve"> (PMD) como sigue:</w:t>
      </w:r>
    </w:p>
    <w:p w:rsidR="004A324B" w:rsidRPr="005D1DF2" w:rsidRDefault="007B4D5E" w:rsidP="00F27584">
      <w:pPr>
        <w:tabs>
          <w:tab w:val="left" w:pos="540"/>
        </w:tabs>
        <w:spacing w:line="276" w:lineRule="auto"/>
        <w:jc w:val="both"/>
        <w:rPr>
          <w:rFonts w:ascii="Arial" w:eastAsia="Times" w:hAnsi="Arial" w:cs="Arial"/>
          <w:iCs/>
        </w:rPr>
      </w:pPr>
      <w:r w:rsidRPr="00B22665">
        <w:rPr>
          <w:rFonts w:ascii="Arial" w:eastAsia="Times" w:hAnsi="Arial" w:cs="Arial"/>
          <w:noProof/>
          <w:lang w:eastAsia="es-MX"/>
        </w:rPr>
        <w:drawing>
          <wp:anchor distT="0" distB="0" distL="114300" distR="114300" simplePos="0" relativeHeight="251690496" behindDoc="1" locked="0" layoutInCell="1" allowOverlap="1">
            <wp:simplePos x="0" y="0"/>
            <wp:positionH relativeFrom="page">
              <wp:align>center</wp:align>
            </wp:positionH>
            <wp:positionV relativeFrom="paragraph">
              <wp:posOffset>7976</wp:posOffset>
            </wp:positionV>
            <wp:extent cx="5568594" cy="1475697"/>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9"/>
                    <a:stretch/>
                  </pic:blipFill>
                  <pic:spPr bwMode="auto">
                    <a:xfrm>
                      <a:off x="0" y="0"/>
                      <a:ext cx="5568594" cy="147569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82E95" w:rsidRPr="005D1DF2" w:rsidRDefault="00082E95" w:rsidP="00F27584">
      <w:pPr>
        <w:tabs>
          <w:tab w:val="left" w:pos="540"/>
        </w:tabs>
        <w:spacing w:line="276" w:lineRule="auto"/>
        <w:jc w:val="both"/>
        <w:rPr>
          <w:rFonts w:ascii="Arial" w:eastAsia="Times" w:hAnsi="Arial" w:cs="Arial"/>
          <w:iCs/>
        </w:rPr>
      </w:pPr>
    </w:p>
    <w:p w:rsidR="004A324B" w:rsidRPr="005D1DF2" w:rsidRDefault="004A324B" w:rsidP="00F27584">
      <w:pPr>
        <w:tabs>
          <w:tab w:val="left" w:pos="540"/>
        </w:tabs>
        <w:spacing w:line="276" w:lineRule="auto"/>
        <w:jc w:val="both"/>
        <w:rPr>
          <w:rFonts w:ascii="Arial" w:eastAsia="Times" w:hAnsi="Arial" w:cs="Arial"/>
          <w:iCs/>
        </w:rPr>
      </w:pPr>
    </w:p>
    <w:p w:rsidR="00082E95" w:rsidRPr="005D1DF2" w:rsidRDefault="00082E95" w:rsidP="00F27584">
      <w:pPr>
        <w:tabs>
          <w:tab w:val="left" w:pos="540"/>
        </w:tabs>
        <w:spacing w:line="276" w:lineRule="auto"/>
        <w:jc w:val="both"/>
        <w:rPr>
          <w:rFonts w:ascii="Arial" w:eastAsia="Times" w:hAnsi="Arial" w:cs="Arial"/>
          <w:iCs/>
        </w:rPr>
      </w:pPr>
    </w:p>
    <w:p w:rsidR="00082E95" w:rsidRPr="005D1DF2" w:rsidRDefault="00082E95" w:rsidP="00F27584">
      <w:pPr>
        <w:tabs>
          <w:tab w:val="left" w:pos="540"/>
        </w:tabs>
        <w:spacing w:line="276" w:lineRule="auto"/>
        <w:jc w:val="both"/>
        <w:rPr>
          <w:rFonts w:ascii="Arial" w:eastAsia="Times" w:hAnsi="Arial" w:cs="Arial"/>
          <w:iCs/>
        </w:rPr>
      </w:pPr>
    </w:p>
    <w:p w:rsidR="00082E95" w:rsidRPr="005D1DF2" w:rsidRDefault="00082E95" w:rsidP="00F27584">
      <w:pPr>
        <w:tabs>
          <w:tab w:val="left" w:pos="540"/>
        </w:tabs>
        <w:spacing w:line="276" w:lineRule="auto"/>
        <w:jc w:val="both"/>
        <w:rPr>
          <w:rFonts w:ascii="Arial" w:eastAsia="Times" w:hAnsi="Arial" w:cs="Arial"/>
          <w:iCs/>
        </w:rPr>
      </w:pPr>
    </w:p>
    <w:p w:rsidR="004A324B" w:rsidRPr="005D1DF2" w:rsidRDefault="004A324B" w:rsidP="00F27584">
      <w:pPr>
        <w:tabs>
          <w:tab w:val="left" w:pos="540"/>
        </w:tabs>
        <w:spacing w:line="276" w:lineRule="auto"/>
        <w:jc w:val="both"/>
        <w:rPr>
          <w:rFonts w:ascii="Arial" w:eastAsia="Times" w:hAnsi="Arial" w:cs="Arial"/>
          <w:iCs/>
        </w:rPr>
      </w:pPr>
    </w:p>
    <w:p w:rsidR="00846F63" w:rsidRPr="005D1DF2" w:rsidRDefault="00846F63" w:rsidP="008E53C9">
      <w:pPr>
        <w:spacing w:line="276" w:lineRule="auto"/>
        <w:jc w:val="both"/>
        <w:rPr>
          <w:rFonts w:ascii="Arial" w:hAnsi="Arial" w:cs="Arial"/>
          <w:b/>
          <w:lang w:eastAsia="en-US"/>
        </w:rPr>
      </w:pPr>
    </w:p>
    <w:p w:rsidR="00846F63" w:rsidRPr="005D1DF2" w:rsidRDefault="00846F63" w:rsidP="008E53C9">
      <w:pPr>
        <w:spacing w:line="276" w:lineRule="auto"/>
        <w:jc w:val="both"/>
        <w:rPr>
          <w:rFonts w:ascii="Arial" w:hAnsi="Arial" w:cs="Arial"/>
          <w:b/>
          <w:lang w:eastAsia="en-US"/>
        </w:rPr>
      </w:pPr>
    </w:p>
    <w:p w:rsidR="00082E95" w:rsidRPr="005D1DF2" w:rsidRDefault="002067CC" w:rsidP="008E53C9">
      <w:pPr>
        <w:spacing w:line="276" w:lineRule="auto"/>
        <w:jc w:val="both"/>
        <w:rPr>
          <w:rFonts w:ascii="Arial" w:hAnsi="Arial" w:cs="Arial"/>
          <w:b/>
          <w:lang w:eastAsia="en-US"/>
        </w:rPr>
      </w:pPr>
      <w:r w:rsidRPr="00B22665">
        <w:rPr>
          <w:rFonts w:ascii="Arial" w:hAnsi="Arial" w:cs="Arial"/>
          <w:b/>
          <w:noProof/>
          <w:lang w:eastAsia="es-MX"/>
        </w:rPr>
        <w:drawing>
          <wp:anchor distT="0" distB="0" distL="114300" distR="114300" simplePos="0" relativeHeight="251691520" behindDoc="1" locked="0" layoutInCell="1" allowOverlap="1">
            <wp:simplePos x="0" y="0"/>
            <wp:positionH relativeFrom="column">
              <wp:posOffset>873240</wp:posOffset>
            </wp:positionH>
            <wp:positionV relativeFrom="paragraph">
              <wp:posOffset>9454</wp:posOffset>
            </wp:positionV>
            <wp:extent cx="4811151" cy="2616865"/>
            <wp:effectExtent l="0" t="0" r="8890" b="0"/>
            <wp:wrapNone/>
            <wp:docPr id="77113" name="Imagen 7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1151" cy="2616865"/>
                    </a:xfrm>
                    <a:prstGeom prst="rect">
                      <a:avLst/>
                    </a:prstGeom>
                    <a:noFill/>
                  </pic:spPr>
                </pic:pic>
              </a:graphicData>
            </a:graphic>
          </wp:anchor>
        </w:drawing>
      </w:r>
    </w:p>
    <w:p w:rsidR="00082E95" w:rsidRPr="005D1DF2" w:rsidRDefault="00082E95" w:rsidP="008E53C9">
      <w:pPr>
        <w:spacing w:line="276" w:lineRule="auto"/>
        <w:jc w:val="both"/>
        <w:rPr>
          <w:rFonts w:ascii="Arial" w:hAnsi="Arial" w:cs="Arial"/>
          <w:b/>
          <w:lang w:eastAsia="en-US"/>
        </w:rPr>
      </w:pPr>
    </w:p>
    <w:p w:rsidR="00082E95" w:rsidRPr="005D1DF2" w:rsidRDefault="00082E95" w:rsidP="008E53C9">
      <w:pPr>
        <w:spacing w:line="276" w:lineRule="auto"/>
        <w:jc w:val="both"/>
        <w:rPr>
          <w:rFonts w:ascii="Arial" w:hAnsi="Arial" w:cs="Arial"/>
          <w:b/>
          <w:lang w:eastAsia="en-US"/>
        </w:rPr>
      </w:pPr>
    </w:p>
    <w:p w:rsidR="00082E95" w:rsidRPr="005D1DF2" w:rsidRDefault="00082E95" w:rsidP="008E53C9">
      <w:pPr>
        <w:spacing w:line="276" w:lineRule="auto"/>
        <w:jc w:val="both"/>
        <w:rPr>
          <w:rFonts w:ascii="Arial" w:hAnsi="Arial" w:cs="Arial"/>
          <w:b/>
          <w:lang w:eastAsia="en-US"/>
        </w:rPr>
      </w:pPr>
    </w:p>
    <w:p w:rsidR="00082E95" w:rsidRPr="005D1DF2" w:rsidRDefault="00082E95" w:rsidP="008E53C9">
      <w:pPr>
        <w:spacing w:line="276" w:lineRule="auto"/>
        <w:jc w:val="both"/>
        <w:rPr>
          <w:rFonts w:ascii="Arial" w:hAnsi="Arial" w:cs="Arial"/>
          <w:b/>
          <w:lang w:eastAsia="en-US"/>
        </w:rPr>
      </w:pPr>
    </w:p>
    <w:p w:rsidR="00082E95" w:rsidRPr="005D1DF2" w:rsidRDefault="00082E95" w:rsidP="008E53C9">
      <w:pPr>
        <w:spacing w:line="276" w:lineRule="auto"/>
        <w:jc w:val="both"/>
        <w:rPr>
          <w:rFonts w:ascii="Arial" w:hAnsi="Arial" w:cs="Arial"/>
          <w:b/>
          <w:lang w:eastAsia="en-US"/>
        </w:rPr>
      </w:pPr>
    </w:p>
    <w:p w:rsidR="002067CC" w:rsidRPr="005D1DF2" w:rsidRDefault="002067CC" w:rsidP="008E53C9">
      <w:pPr>
        <w:spacing w:line="276" w:lineRule="auto"/>
        <w:jc w:val="both"/>
        <w:rPr>
          <w:rFonts w:ascii="Arial" w:hAnsi="Arial" w:cs="Arial"/>
          <w:b/>
          <w:lang w:eastAsia="en-US"/>
        </w:rPr>
      </w:pPr>
    </w:p>
    <w:p w:rsidR="002067CC" w:rsidRPr="005D1DF2" w:rsidRDefault="002067CC" w:rsidP="008E53C9">
      <w:pPr>
        <w:spacing w:line="276" w:lineRule="auto"/>
        <w:jc w:val="both"/>
        <w:rPr>
          <w:rFonts w:ascii="Arial" w:hAnsi="Arial" w:cs="Arial"/>
          <w:b/>
          <w:lang w:eastAsia="en-US"/>
        </w:rPr>
      </w:pPr>
    </w:p>
    <w:p w:rsidR="002067CC" w:rsidRPr="005D1DF2" w:rsidRDefault="002067CC" w:rsidP="008E53C9">
      <w:pPr>
        <w:spacing w:line="276" w:lineRule="auto"/>
        <w:jc w:val="both"/>
        <w:rPr>
          <w:rFonts w:ascii="Arial" w:hAnsi="Arial" w:cs="Arial"/>
          <w:b/>
          <w:lang w:eastAsia="en-US"/>
        </w:rPr>
      </w:pPr>
    </w:p>
    <w:p w:rsidR="002067CC" w:rsidRPr="005D1DF2" w:rsidRDefault="002067CC" w:rsidP="008E53C9">
      <w:pPr>
        <w:spacing w:line="276" w:lineRule="auto"/>
        <w:jc w:val="both"/>
        <w:rPr>
          <w:rFonts w:ascii="Arial" w:hAnsi="Arial" w:cs="Arial"/>
          <w:b/>
          <w:lang w:eastAsia="en-US"/>
        </w:rPr>
      </w:pPr>
    </w:p>
    <w:p w:rsidR="002067CC" w:rsidRPr="005D1DF2" w:rsidRDefault="002067CC" w:rsidP="008E53C9">
      <w:pPr>
        <w:spacing w:line="276" w:lineRule="auto"/>
        <w:jc w:val="both"/>
        <w:rPr>
          <w:rFonts w:ascii="Arial" w:hAnsi="Arial" w:cs="Arial"/>
          <w:b/>
          <w:lang w:eastAsia="en-US"/>
        </w:rPr>
      </w:pPr>
    </w:p>
    <w:p w:rsidR="002067CC" w:rsidRPr="005D1DF2" w:rsidRDefault="002067CC" w:rsidP="008E53C9">
      <w:pPr>
        <w:spacing w:line="276" w:lineRule="auto"/>
        <w:jc w:val="both"/>
        <w:rPr>
          <w:rFonts w:ascii="Arial" w:hAnsi="Arial" w:cs="Arial"/>
          <w:b/>
          <w:lang w:eastAsia="en-US"/>
        </w:rPr>
      </w:pPr>
    </w:p>
    <w:p w:rsidR="002067CC" w:rsidRPr="005D1DF2" w:rsidRDefault="002067CC" w:rsidP="008E53C9">
      <w:pPr>
        <w:spacing w:line="276" w:lineRule="auto"/>
        <w:jc w:val="both"/>
        <w:rPr>
          <w:rFonts w:ascii="Arial" w:hAnsi="Arial" w:cs="Arial"/>
          <w:b/>
          <w:lang w:eastAsia="en-US"/>
        </w:rPr>
      </w:pPr>
    </w:p>
    <w:p w:rsidR="002067CC" w:rsidRPr="005D1DF2" w:rsidRDefault="002067CC" w:rsidP="008E53C9">
      <w:pPr>
        <w:spacing w:line="276" w:lineRule="auto"/>
        <w:jc w:val="both"/>
        <w:rPr>
          <w:rFonts w:ascii="Arial" w:hAnsi="Arial" w:cs="Arial"/>
          <w:b/>
          <w:lang w:eastAsia="en-US"/>
        </w:rPr>
      </w:pPr>
    </w:p>
    <w:p w:rsidR="002067CC" w:rsidRPr="005D1DF2" w:rsidRDefault="002067CC" w:rsidP="008E53C9">
      <w:pPr>
        <w:spacing w:line="276" w:lineRule="auto"/>
        <w:jc w:val="both"/>
        <w:rPr>
          <w:rFonts w:ascii="Arial" w:hAnsi="Arial" w:cs="Arial"/>
          <w:b/>
          <w:lang w:eastAsia="en-US"/>
        </w:rPr>
      </w:pPr>
    </w:p>
    <w:p w:rsidR="002067CC" w:rsidRPr="005D1DF2" w:rsidRDefault="002067CC" w:rsidP="002067CC">
      <w:pPr>
        <w:spacing w:line="276" w:lineRule="auto"/>
        <w:jc w:val="both"/>
        <w:rPr>
          <w:rFonts w:ascii="Arial" w:hAnsi="Arial" w:cs="Arial"/>
          <w:b/>
          <w:lang w:eastAsia="en-US"/>
        </w:rPr>
      </w:pPr>
    </w:p>
    <w:p w:rsidR="002067CC" w:rsidRPr="005D1DF2" w:rsidRDefault="002067CC" w:rsidP="002067CC">
      <w:pPr>
        <w:spacing w:line="276" w:lineRule="auto"/>
        <w:jc w:val="both"/>
        <w:rPr>
          <w:rFonts w:ascii="Arial" w:hAnsi="Arial" w:cs="Arial"/>
          <w:b/>
          <w:lang w:eastAsia="en-US"/>
        </w:rPr>
      </w:pPr>
    </w:p>
    <w:p w:rsidR="002067CC" w:rsidRPr="005D1DF2" w:rsidRDefault="002067CC" w:rsidP="002067CC">
      <w:pPr>
        <w:spacing w:line="276" w:lineRule="auto"/>
        <w:jc w:val="both"/>
        <w:rPr>
          <w:rFonts w:ascii="Arial" w:hAnsi="Arial" w:cs="Arial"/>
          <w:b/>
          <w:lang w:eastAsia="en-US"/>
        </w:rPr>
      </w:pPr>
    </w:p>
    <w:p w:rsidR="002067CC" w:rsidRPr="005D1DF2" w:rsidRDefault="002067CC" w:rsidP="002067CC">
      <w:pPr>
        <w:spacing w:line="276" w:lineRule="auto"/>
        <w:jc w:val="both"/>
        <w:rPr>
          <w:rFonts w:ascii="Arial" w:hAnsi="Arial" w:cs="Arial"/>
          <w:b/>
          <w:lang w:eastAsia="en-US"/>
        </w:rPr>
      </w:pPr>
      <w:r w:rsidRPr="005D1DF2">
        <w:rPr>
          <w:rFonts w:ascii="Arial" w:hAnsi="Arial" w:cs="Arial"/>
          <w:b/>
          <w:lang w:eastAsia="en-US"/>
        </w:rPr>
        <w:t>Sugerencia:</w:t>
      </w:r>
    </w:p>
    <w:p w:rsidR="002067CC" w:rsidRPr="005D1DF2" w:rsidRDefault="00D83E1D" w:rsidP="002067CC">
      <w:pPr>
        <w:spacing w:line="276" w:lineRule="auto"/>
        <w:jc w:val="both"/>
        <w:rPr>
          <w:rFonts w:ascii="Arial" w:hAnsi="Arial" w:cs="Arial"/>
          <w:lang w:eastAsia="en-US"/>
        </w:rPr>
      </w:pPr>
      <w:r w:rsidRPr="005D1DF2">
        <w:rPr>
          <w:rFonts w:ascii="Arial" w:hAnsi="Arial" w:cs="Arial"/>
          <w:lang w:eastAsia="en-US"/>
        </w:rPr>
        <w:t xml:space="preserve">Revisar </w:t>
      </w:r>
      <w:r w:rsidR="002067CC" w:rsidRPr="005D1DF2">
        <w:rPr>
          <w:rFonts w:ascii="Arial" w:hAnsi="Arial" w:cs="Arial"/>
          <w:lang w:eastAsia="en-US"/>
        </w:rPr>
        <w:t>los resultados de la aplicación de los recursos FORTAMUN –DF, evaluando su cumplimiento con el Plan de Desarrollo de los tres órdenes de Gobierno.</w:t>
      </w:r>
    </w:p>
    <w:p w:rsidR="000626C4" w:rsidRPr="005D1DF2"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iCs/>
        </w:rPr>
      </w:pPr>
      <w:r w:rsidRPr="005D1DF2">
        <w:rPr>
          <w:rFonts w:ascii="Arial" w:hAnsi="Arial" w:cs="Arial"/>
          <w:b/>
          <w:lang w:eastAsia="en-US"/>
        </w:rPr>
        <w:t>¿Cómo está vinculado el Propósito del programa con las Metas del Milenio?</w:t>
      </w:r>
    </w:p>
    <w:p w:rsidR="000626C4" w:rsidRPr="005D1DF2" w:rsidRDefault="000626C4" w:rsidP="000626C4">
      <w:pPr>
        <w:tabs>
          <w:tab w:val="left" w:pos="540"/>
        </w:tabs>
        <w:spacing w:line="276" w:lineRule="auto"/>
        <w:jc w:val="both"/>
        <w:rPr>
          <w:rFonts w:ascii="Arial" w:hAnsi="Arial" w:cs="Arial"/>
          <w:lang w:eastAsia="es-MX"/>
        </w:rPr>
      </w:pPr>
    </w:p>
    <w:p w:rsidR="008967AB" w:rsidRPr="005D1DF2" w:rsidRDefault="001469DC" w:rsidP="001469DC">
      <w:pPr>
        <w:tabs>
          <w:tab w:val="left" w:pos="540"/>
        </w:tabs>
        <w:spacing w:line="276" w:lineRule="auto"/>
        <w:jc w:val="center"/>
        <w:rPr>
          <w:rFonts w:ascii="Arial" w:hAnsi="Arial" w:cs="Arial"/>
          <w:b/>
          <w:lang w:eastAsia="es-MX"/>
        </w:rPr>
      </w:pPr>
      <w:r w:rsidRPr="005D1DF2">
        <w:rPr>
          <w:rFonts w:ascii="Arial" w:hAnsi="Arial" w:cs="Arial"/>
          <w:b/>
          <w:lang w:eastAsia="es-MX"/>
        </w:rPr>
        <w:t xml:space="preserve">Análisis </w:t>
      </w:r>
      <w:r w:rsidR="007C7E41" w:rsidRPr="005D1DF2">
        <w:rPr>
          <w:rFonts w:ascii="Arial" w:hAnsi="Arial" w:cs="Arial"/>
          <w:b/>
          <w:lang w:eastAsia="es-MX"/>
        </w:rPr>
        <w:t>Final</w:t>
      </w:r>
    </w:p>
    <w:p w:rsidR="001469DC" w:rsidRPr="005D1DF2" w:rsidRDefault="001469DC" w:rsidP="001469DC">
      <w:pPr>
        <w:tabs>
          <w:tab w:val="left" w:pos="540"/>
        </w:tabs>
        <w:spacing w:line="276" w:lineRule="auto"/>
        <w:rPr>
          <w:rFonts w:ascii="Arial" w:hAnsi="Arial" w:cs="Arial"/>
          <w:b/>
          <w:lang w:eastAsia="es-MX"/>
        </w:rPr>
      </w:pPr>
      <w:r w:rsidRPr="005D1DF2">
        <w:rPr>
          <w:rFonts w:ascii="Arial" w:hAnsi="Arial" w:cs="Arial"/>
          <w:b/>
          <w:lang w:eastAsia="es-MX"/>
        </w:rPr>
        <w:t>Ponderación</w:t>
      </w:r>
      <w:r w:rsidR="003363F9" w:rsidRPr="005D1DF2">
        <w:rPr>
          <w:rFonts w:ascii="Arial" w:hAnsi="Arial" w:cs="Arial"/>
          <w:b/>
          <w:lang w:eastAsia="es-MX"/>
        </w:rPr>
        <w:t xml:space="preserve"> según CONEVAL:</w:t>
      </w:r>
    </w:p>
    <w:p w:rsidR="001469DC" w:rsidRPr="005D1DF2" w:rsidRDefault="001469DC" w:rsidP="00CF630E">
      <w:pPr>
        <w:pStyle w:val="Prrafodelista"/>
        <w:numPr>
          <w:ilvl w:val="0"/>
          <w:numId w:val="98"/>
        </w:numPr>
        <w:tabs>
          <w:tab w:val="left" w:pos="540"/>
        </w:tabs>
        <w:spacing w:line="276" w:lineRule="auto"/>
        <w:rPr>
          <w:rFonts w:ascii="Arial" w:hAnsi="Arial" w:cs="Arial"/>
          <w:lang w:eastAsia="es-MX"/>
        </w:rPr>
      </w:pPr>
      <w:r w:rsidRPr="005D1DF2">
        <w:rPr>
          <w:rFonts w:ascii="Arial" w:hAnsi="Arial" w:cs="Arial"/>
          <w:lang w:eastAsia="es-MX"/>
        </w:rPr>
        <w:t>Cumple</w:t>
      </w:r>
    </w:p>
    <w:p w:rsidR="001469DC" w:rsidRPr="005D1DF2" w:rsidRDefault="001469DC" w:rsidP="00CF630E">
      <w:pPr>
        <w:pStyle w:val="Prrafodelista"/>
        <w:numPr>
          <w:ilvl w:val="0"/>
          <w:numId w:val="98"/>
        </w:numPr>
        <w:tabs>
          <w:tab w:val="left" w:pos="540"/>
        </w:tabs>
        <w:spacing w:line="276" w:lineRule="auto"/>
        <w:rPr>
          <w:rFonts w:ascii="Arial" w:hAnsi="Arial" w:cs="Arial"/>
          <w:lang w:eastAsia="es-MX"/>
        </w:rPr>
      </w:pPr>
      <w:r w:rsidRPr="005D1DF2">
        <w:rPr>
          <w:rFonts w:ascii="Arial" w:hAnsi="Arial" w:cs="Arial"/>
          <w:lang w:eastAsia="es-MX"/>
        </w:rPr>
        <w:t>No Cumple</w:t>
      </w:r>
    </w:p>
    <w:p w:rsidR="00A50462" w:rsidRPr="005D1DF2" w:rsidRDefault="00A50462" w:rsidP="00DE603C">
      <w:pPr>
        <w:tabs>
          <w:tab w:val="left" w:pos="0"/>
        </w:tabs>
        <w:spacing w:line="276" w:lineRule="auto"/>
        <w:jc w:val="both"/>
        <w:rPr>
          <w:rFonts w:ascii="Arial" w:hAnsi="Arial" w:cs="Arial"/>
          <w:lang w:eastAsia="en-US"/>
        </w:rPr>
      </w:pPr>
    </w:p>
    <w:p w:rsidR="001469DC" w:rsidRPr="005D1DF2" w:rsidRDefault="001469DC" w:rsidP="00DE603C">
      <w:pPr>
        <w:tabs>
          <w:tab w:val="left" w:pos="0"/>
        </w:tabs>
        <w:spacing w:line="276" w:lineRule="auto"/>
        <w:jc w:val="both"/>
        <w:rPr>
          <w:rFonts w:ascii="Arial" w:hAnsi="Arial" w:cs="Arial"/>
          <w:b/>
          <w:lang w:eastAsia="en-US"/>
        </w:rPr>
      </w:pPr>
      <w:r w:rsidRPr="005D1DF2">
        <w:rPr>
          <w:rFonts w:ascii="Arial" w:hAnsi="Arial" w:cs="Arial"/>
          <w:b/>
          <w:lang w:eastAsia="en-US"/>
        </w:rPr>
        <w:t xml:space="preserve">Evaluación: </w:t>
      </w:r>
    </w:p>
    <w:p w:rsidR="007F58D6" w:rsidRPr="005D1DF2" w:rsidRDefault="00AC7D24" w:rsidP="00193B25">
      <w:pPr>
        <w:tabs>
          <w:tab w:val="left" w:pos="0"/>
        </w:tabs>
        <w:spacing w:line="276" w:lineRule="auto"/>
        <w:jc w:val="both"/>
        <w:rPr>
          <w:rFonts w:ascii="Arial" w:hAnsi="Arial" w:cs="Arial"/>
          <w:lang w:eastAsia="en-US"/>
        </w:rPr>
      </w:pPr>
      <w:r w:rsidRPr="005D1DF2">
        <w:rPr>
          <w:rFonts w:ascii="Arial" w:eastAsia="Times" w:hAnsi="Arial" w:cs="Arial"/>
          <w:iCs/>
        </w:rPr>
        <w:t xml:space="preserve">Los recursos asignados al </w:t>
      </w:r>
      <w:r w:rsidR="00EA60A9">
        <w:rPr>
          <w:rFonts w:ascii="Arial" w:eastAsia="Times" w:hAnsi="Arial" w:cs="Arial"/>
          <w:iCs/>
        </w:rPr>
        <w:t>Programa/Fondo</w:t>
      </w:r>
      <w:r w:rsidRPr="005D1DF2">
        <w:rPr>
          <w:rFonts w:ascii="Arial" w:eastAsia="Times" w:hAnsi="Arial" w:cs="Arial"/>
          <w:iCs/>
        </w:rPr>
        <w:t xml:space="preserve"> no se deben alinear a las Metas del Milenio</w:t>
      </w:r>
      <w:r w:rsidR="0028637A" w:rsidRPr="005D1DF2">
        <w:rPr>
          <w:rFonts w:ascii="Arial" w:hAnsi="Arial" w:cs="Arial"/>
          <w:lang w:eastAsia="en-US"/>
        </w:rPr>
        <w:t>.</w:t>
      </w:r>
    </w:p>
    <w:p w:rsidR="00887B95" w:rsidRPr="005D1DF2" w:rsidRDefault="00887B95" w:rsidP="007F58D6">
      <w:pPr>
        <w:tabs>
          <w:tab w:val="left" w:pos="0"/>
        </w:tabs>
        <w:spacing w:line="276" w:lineRule="auto"/>
        <w:ind w:left="426" w:hanging="426"/>
        <w:jc w:val="both"/>
        <w:rPr>
          <w:rFonts w:ascii="Arial" w:hAnsi="Arial" w:cs="Arial"/>
          <w:lang w:eastAsia="en-US"/>
        </w:rPr>
      </w:pPr>
    </w:p>
    <w:p w:rsidR="001469DC" w:rsidRPr="005D1DF2" w:rsidRDefault="00726132" w:rsidP="001469DC">
      <w:pPr>
        <w:tabs>
          <w:tab w:val="left" w:pos="0"/>
        </w:tabs>
        <w:spacing w:line="276" w:lineRule="auto"/>
        <w:ind w:left="426" w:hanging="426"/>
        <w:jc w:val="both"/>
        <w:rPr>
          <w:rFonts w:ascii="Arial" w:hAnsi="Arial" w:cs="Arial"/>
          <w:b/>
          <w:lang w:eastAsia="en-US"/>
        </w:rPr>
      </w:pPr>
      <w:r w:rsidRPr="005D1DF2">
        <w:rPr>
          <w:rFonts w:ascii="Arial" w:hAnsi="Arial" w:cs="Arial"/>
          <w:b/>
          <w:lang w:eastAsia="en-US"/>
        </w:rPr>
        <w:t>Justificación</w:t>
      </w:r>
      <w:r w:rsidR="001469DC" w:rsidRPr="005D1DF2">
        <w:rPr>
          <w:rFonts w:ascii="Arial" w:hAnsi="Arial" w:cs="Arial"/>
          <w:b/>
          <w:lang w:eastAsia="en-US"/>
        </w:rPr>
        <w:t>:</w:t>
      </w:r>
    </w:p>
    <w:p w:rsidR="007F58D6" w:rsidRPr="005D1DF2" w:rsidRDefault="00AC7D24" w:rsidP="00AC7D24">
      <w:pPr>
        <w:overflowPunct/>
        <w:textAlignment w:val="auto"/>
        <w:rPr>
          <w:rFonts w:ascii="Arial" w:hAnsi="Arial" w:cs="Arial"/>
          <w:lang w:eastAsia="en-US"/>
        </w:rPr>
      </w:pPr>
      <w:r w:rsidRPr="005D1DF2">
        <w:rPr>
          <w:rFonts w:ascii="Arial" w:hAnsi="Arial" w:cs="Arial"/>
          <w:lang w:eastAsia="en-US"/>
        </w:rPr>
        <w:t xml:space="preserve">No aplica alinear </w:t>
      </w:r>
      <w:r w:rsidR="00C06F28" w:rsidRPr="005D1DF2">
        <w:rPr>
          <w:rFonts w:ascii="Arial" w:hAnsi="Arial" w:cs="Arial"/>
          <w:lang w:eastAsia="en-US"/>
        </w:rPr>
        <w:t>al menos una de las</w:t>
      </w:r>
      <w:r w:rsidRPr="005D1DF2">
        <w:rPr>
          <w:rFonts w:ascii="Arial" w:hAnsi="Arial" w:cs="Arial"/>
          <w:lang w:eastAsia="en-US"/>
        </w:rPr>
        <w:t xml:space="preserve"> </w:t>
      </w:r>
      <w:r w:rsidR="00C06F28" w:rsidRPr="005D1DF2">
        <w:rPr>
          <w:rFonts w:ascii="Arial" w:hAnsi="Arial" w:cs="Arial"/>
          <w:lang w:eastAsia="en-US"/>
        </w:rPr>
        <w:t>Metas del Milenio</w:t>
      </w:r>
      <w:r w:rsidR="00C06F28" w:rsidRPr="005D1DF2">
        <w:rPr>
          <w:rFonts w:ascii="Arial" w:hAnsi="Arial" w:cs="Arial"/>
          <w:i/>
          <w:iCs/>
        </w:rPr>
        <w:t>.</w:t>
      </w:r>
    </w:p>
    <w:p w:rsidR="00887B95" w:rsidRPr="005D1DF2" w:rsidRDefault="00887B95" w:rsidP="007F58D6">
      <w:pPr>
        <w:tabs>
          <w:tab w:val="left" w:pos="0"/>
        </w:tabs>
        <w:spacing w:line="276" w:lineRule="auto"/>
        <w:ind w:left="426" w:hanging="426"/>
        <w:jc w:val="both"/>
        <w:rPr>
          <w:rFonts w:ascii="Arial" w:hAnsi="Arial" w:cs="Arial"/>
          <w:lang w:eastAsia="en-US"/>
        </w:rPr>
      </w:pPr>
    </w:p>
    <w:p w:rsidR="007F58D6" w:rsidRPr="005D1DF2" w:rsidRDefault="00375C3B" w:rsidP="007F58D6">
      <w:pPr>
        <w:spacing w:line="276" w:lineRule="auto"/>
        <w:jc w:val="both"/>
        <w:rPr>
          <w:rFonts w:ascii="Arial" w:hAnsi="Arial" w:cs="Arial"/>
          <w:b/>
          <w:lang w:eastAsia="en-US"/>
        </w:rPr>
      </w:pPr>
      <w:r w:rsidRPr="005D1DF2">
        <w:rPr>
          <w:rFonts w:ascii="Arial" w:hAnsi="Arial" w:cs="Arial"/>
          <w:b/>
          <w:lang w:eastAsia="en-US"/>
        </w:rPr>
        <w:t>Sugerencia:</w:t>
      </w:r>
    </w:p>
    <w:p w:rsidR="00375C3B" w:rsidRPr="005D1DF2" w:rsidRDefault="002067CC" w:rsidP="007F58D6">
      <w:pPr>
        <w:spacing w:line="276" w:lineRule="auto"/>
        <w:jc w:val="both"/>
        <w:rPr>
          <w:rFonts w:ascii="Arial" w:hAnsi="Arial" w:cs="Arial"/>
          <w:lang w:eastAsia="en-US"/>
        </w:rPr>
      </w:pPr>
      <w:r w:rsidRPr="005D1DF2">
        <w:rPr>
          <w:rFonts w:ascii="Arial" w:hAnsi="Arial" w:cs="Arial"/>
          <w:lang w:eastAsia="en-US"/>
        </w:rPr>
        <w:t xml:space="preserve">Las metas u </w:t>
      </w:r>
      <w:r w:rsidR="000B7C54" w:rsidRPr="005D1DF2">
        <w:rPr>
          <w:rFonts w:ascii="Arial" w:hAnsi="Arial" w:cs="Arial"/>
          <w:lang w:eastAsia="en-US"/>
        </w:rPr>
        <w:t>o</w:t>
      </w:r>
      <w:r w:rsidRPr="005D1DF2">
        <w:rPr>
          <w:rFonts w:ascii="Arial" w:hAnsi="Arial" w:cs="Arial"/>
          <w:lang w:eastAsia="en-US"/>
        </w:rPr>
        <w:t>bjetivos del</w:t>
      </w:r>
      <w:r w:rsidR="0087157E" w:rsidRPr="005D1DF2">
        <w:rPr>
          <w:rFonts w:ascii="Arial" w:hAnsi="Arial" w:cs="Arial"/>
          <w:lang w:eastAsia="en-US"/>
        </w:rPr>
        <w:t xml:space="preserve"> Milenio </w:t>
      </w:r>
      <w:r w:rsidRPr="005D1DF2">
        <w:rPr>
          <w:rFonts w:ascii="Arial" w:hAnsi="Arial" w:cs="Arial"/>
          <w:lang w:eastAsia="en-US"/>
        </w:rPr>
        <w:t xml:space="preserve">están enfocados esencialmente a </w:t>
      </w:r>
      <w:r w:rsidR="007B74F3" w:rsidRPr="005D1DF2">
        <w:rPr>
          <w:rFonts w:ascii="Arial" w:hAnsi="Arial" w:cs="Arial"/>
          <w:lang w:eastAsia="en-US"/>
        </w:rPr>
        <w:t>disminuir</w:t>
      </w:r>
      <w:r w:rsidRPr="005D1DF2">
        <w:rPr>
          <w:rFonts w:ascii="Arial" w:hAnsi="Arial" w:cs="Arial"/>
          <w:lang w:eastAsia="en-US"/>
        </w:rPr>
        <w:t xml:space="preserve"> el rezago y la pobreza en infraestructura básica y desarrollo social; en el mejor de los casos, se sugiere la aplicación de los recursos de este </w:t>
      </w:r>
      <w:r w:rsidR="0085605A" w:rsidRPr="005D1DF2">
        <w:rPr>
          <w:rFonts w:ascii="Arial" w:hAnsi="Arial" w:cs="Arial"/>
          <w:lang w:eastAsia="en-US"/>
        </w:rPr>
        <w:t>Programa/</w:t>
      </w:r>
      <w:r w:rsidR="009E0460" w:rsidRPr="005D1DF2">
        <w:rPr>
          <w:rFonts w:ascii="Arial" w:hAnsi="Arial" w:cs="Arial"/>
          <w:lang w:eastAsia="en-US"/>
        </w:rPr>
        <w:t>Fondo</w:t>
      </w:r>
      <w:r w:rsidRPr="005D1DF2">
        <w:rPr>
          <w:rFonts w:ascii="Arial" w:hAnsi="Arial" w:cs="Arial"/>
          <w:lang w:eastAsia="en-US"/>
        </w:rPr>
        <w:t xml:space="preserve"> en conjunto con el SUBSEMUN para atacar problemas de violencia familiar y en su caso prevención al delito en zonas determinadas con pobreza </w:t>
      </w:r>
      <w:r w:rsidR="007B74F3" w:rsidRPr="005D1DF2">
        <w:rPr>
          <w:rFonts w:ascii="Arial" w:hAnsi="Arial" w:cs="Arial"/>
          <w:lang w:eastAsia="en-US"/>
        </w:rPr>
        <w:t>extrema.</w:t>
      </w:r>
    </w:p>
    <w:p w:rsidR="002067CC" w:rsidRPr="005D1DF2" w:rsidRDefault="002067CC"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972D62" w:rsidRPr="005D1DF2" w:rsidRDefault="00972D62" w:rsidP="007F58D6">
      <w:pPr>
        <w:spacing w:line="276" w:lineRule="auto"/>
        <w:jc w:val="both"/>
        <w:rPr>
          <w:rFonts w:ascii="Arial" w:hAnsi="Arial" w:cs="Arial"/>
          <w:lang w:eastAsia="en-US"/>
        </w:rPr>
      </w:pPr>
    </w:p>
    <w:p w:rsidR="00AC7D24" w:rsidRPr="005D1DF2" w:rsidRDefault="00AC7D24" w:rsidP="007F58D6">
      <w:pPr>
        <w:spacing w:line="276" w:lineRule="auto"/>
        <w:jc w:val="both"/>
        <w:rPr>
          <w:rFonts w:ascii="Arial" w:hAnsi="Arial" w:cs="Arial"/>
          <w:lang w:eastAsia="en-US"/>
        </w:rPr>
      </w:pPr>
    </w:p>
    <w:p w:rsidR="00AC7D24" w:rsidRPr="005D1DF2" w:rsidRDefault="00AC7D24" w:rsidP="007F58D6">
      <w:pPr>
        <w:spacing w:line="276" w:lineRule="auto"/>
        <w:jc w:val="both"/>
        <w:rPr>
          <w:rFonts w:ascii="Arial" w:hAnsi="Arial" w:cs="Arial"/>
          <w:lang w:eastAsia="en-US"/>
        </w:rPr>
      </w:pPr>
    </w:p>
    <w:p w:rsidR="00AC7D24" w:rsidRPr="005D1DF2" w:rsidRDefault="00AC7D24" w:rsidP="007F58D6">
      <w:pPr>
        <w:spacing w:line="276" w:lineRule="auto"/>
        <w:jc w:val="both"/>
        <w:rPr>
          <w:rFonts w:ascii="Arial" w:hAnsi="Arial" w:cs="Arial"/>
          <w:lang w:eastAsia="en-US"/>
        </w:rPr>
      </w:pPr>
    </w:p>
    <w:p w:rsidR="00AC7D24" w:rsidRPr="005D1DF2" w:rsidRDefault="00AC7D24" w:rsidP="007F58D6">
      <w:pPr>
        <w:spacing w:line="276" w:lineRule="auto"/>
        <w:jc w:val="both"/>
        <w:rPr>
          <w:rFonts w:ascii="Arial" w:hAnsi="Arial" w:cs="Arial"/>
          <w:lang w:eastAsia="en-US"/>
        </w:rPr>
      </w:pPr>
    </w:p>
    <w:p w:rsidR="00AC7D24" w:rsidRPr="005D1DF2" w:rsidRDefault="00AC7D24" w:rsidP="007F58D6">
      <w:pPr>
        <w:spacing w:line="276" w:lineRule="auto"/>
        <w:jc w:val="both"/>
        <w:rPr>
          <w:rFonts w:ascii="Arial" w:hAnsi="Arial" w:cs="Arial"/>
          <w:lang w:eastAsia="en-US"/>
        </w:rPr>
      </w:pPr>
    </w:p>
    <w:p w:rsidR="00AC7D24" w:rsidRPr="005D1DF2" w:rsidRDefault="00AC7D24" w:rsidP="007F58D6">
      <w:pPr>
        <w:spacing w:line="276" w:lineRule="auto"/>
        <w:jc w:val="both"/>
        <w:rPr>
          <w:rFonts w:ascii="Arial" w:hAnsi="Arial" w:cs="Arial"/>
          <w:lang w:eastAsia="en-US"/>
        </w:rPr>
      </w:pPr>
    </w:p>
    <w:p w:rsidR="00AC7D24" w:rsidRPr="005D1DF2" w:rsidRDefault="00AC7D24" w:rsidP="007F58D6">
      <w:pPr>
        <w:spacing w:line="276" w:lineRule="auto"/>
        <w:jc w:val="both"/>
        <w:rPr>
          <w:rFonts w:ascii="Arial" w:hAnsi="Arial" w:cs="Arial"/>
          <w:lang w:eastAsia="en-US"/>
        </w:rPr>
      </w:pPr>
    </w:p>
    <w:p w:rsidR="00B44ADE" w:rsidRPr="005D1DF2" w:rsidRDefault="00B44ADE" w:rsidP="007F58D6">
      <w:pPr>
        <w:spacing w:line="276" w:lineRule="auto"/>
        <w:jc w:val="both"/>
        <w:rPr>
          <w:rFonts w:ascii="Arial" w:hAnsi="Arial" w:cs="Arial"/>
          <w:lang w:eastAsia="en-US"/>
        </w:rPr>
      </w:pPr>
    </w:p>
    <w:p w:rsidR="00B44ADE" w:rsidRPr="005D1DF2" w:rsidRDefault="00B44ADE" w:rsidP="007F58D6">
      <w:pPr>
        <w:spacing w:line="276" w:lineRule="auto"/>
        <w:jc w:val="both"/>
        <w:rPr>
          <w:rFonts w:ascii="Arial" w:hAnsi="Arial" w:cs="Arial"/>
          <w:lang w:eastAsia="en-US"/>
        </w:rPr>
      </w:pPr>
    </w:p>
    <w:p w:rsidR="00B44ADE" w:rsidRPr="005D1DF2" w:rsidRDefault="00B44ADE" w:rsidP="007F58D6">
      <w:pPr>
        <w:spacing w:line="276" w:lineRule="auto"/>
        <w:jc w:val="both"/>
        <w:rPr>
          <w:rFonts w:ascii="Arial" w:hAnsi="Arial" w:cs="Arial"/>
          <w:lang w:eastAsia="en-US"/>
        </w:rPr>
      </w:pPr>
    </w:p>
    <w:p w:rsidR="00B44ADE" w:rsidRPr="005D1DF2" w:rsidRDefault="00B44ADE" w:rsidP="007F58D6">
      <w:pPr>
        <w:spacing w:line="276" w:lineRule="auto"/>
        <w:jc w:val="both"/>
        <w:rPr>
          <w:rFonts w:ascii="Arial" w:hAnsi="Arial" w:cs="Arial"/>
          <w:lang w:eastAsia="en-US"/>
        </w:rPr>
      </w:pPr>
    </w:p>
    <w:p w:rsidR="00B44ADE" w:rsidRPr="005D1DF2" w:rsidRDefault="00B44ADE" w:rsidP="007F58D6">
      <w:pPr>
        <w:spacing w:line="276" w:lineRule="auto"/>
        <w:jc w:val="both"/>
        <w:rPr>
          <w:rFonts w:ascii="Arial" w:hAnsi="Arial" w:cs="Arial"/>
          <w:lang w:eastAsia="en-US"/>
        </w:rPr>
      </w:pPr>
    </w:p>
    <w:p w:rsidR="00824BEB" w:rsidRPr="005D1DF2" w:rsidRDefault="00824BEB" w:rsidP="007F58D6">
      <w:pPr>
        <w:spacing w:line="276" w:lineRule="auto"/>
        <w:jc w:val="both"/>
        <w:rPr>
          <w:rFonts w:ascii="Arial" w:hAnsi="Arial" w:cs="Arial"/>
          <w:lang w:eastAsia="en-US"/>
        </w:rPr>
      </w:pPr>
    </w:p>
    <w:p w:rsidR="00B44ADE" w:rsidRPr="005D1DF2" w:rsidRDefault="00B44ADE" w:rsidP="007F58D6">
      <w:pPr>
        <w:spacing w:line="276" w:lineRule="auto"/>
        <w:jc w:val="both"/>
        <w:rPr>
          <w:rFonts w:ascii="Arial" w:hAnsi="Arial" w:cs="Arial"/>
          <w:lang w:eastAsia="en-US"/>
        </w:rPr>
      </w:pPr>
    </w:p>
    <w:p w:rsidR="000626C4" w:rsidRPr="005D1DF2"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eastAsia="Times" w:hAnsi="Arial" w:cs="Arial"/>
          <w:b/>
          <w:iCs/>
        </w:rPr>
        <w:t xml:space="preserve">Las poblaciones, potencial y objetivo, están definidas en documentos oficiales y/o en el diagnóstico del problema y cuentan con la siguiente información y características: </w:t>
      </w:r>
    </w:p>
    <w:p w:rsidR="00824BEB" w:rsidRPr="005D1DF2" w:rsidRDefault="00824BEB" w:rsidP="00824BEB">
      <w:pPr>
        <w:pStyle w:val="Prrafodelista"/>
        <w:overflowPunct/>
        <w:autoSpaceDE/>
        <w:autoSpaceDN/>
        <w:adjustRightInd/>
        <w:spacing w:line="276" w:lineRule="auto"/>
        <w:ind w:left="426"/>
        <w:jc w:val="both"/>
        <w:textAlignment w:val="auto"/>
        <w:rPr>
          <w:rFonts w:ascii="Arial" w:hAnsi="Arial" w:cs="Arial"/>
          <w:b/>
          <w:lang w:eastAsia="en-US"/>
        </w:rPr>
      </w:pPr>
    </w:p>
    <w:p w:rsidR="000626C4" w:rsidRPr="005D1DF2"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 xml:space="preserve">Unidad de medida. </w:t>
      </w:r>
    </w:p>
    <w:p w:rsidR="000626C4" w:rsidRPr="005D1DF2"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Están cuantificadas.</w:t>
      </w:r>
    </w:p>
    <w:p w:rsidR="000626C4" w:rsidRPr="005D1DF2"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Metodología para su cuantificación</w:t>
      </w:r>
      <w:r w:rsidR="002519F1" w:rsidRPr="005D1DF2">
        <w:rPr>
          <w:rFonts w:ascii="Arial" w:hAnsi="Arial" w:cs="Arial"/>
          <w:b/>
          <w:lang w:eastAsia="es-MX"/>
        </w:rPr>
        <w:t xml:space="preserve"> y fuentes de información</w:t>
      </w:r>
      <w:r w:rsidRPr="005D1DF2">
        <w:rPr>
          <w:rFonts w:ascii="Arial" w:hAnsi="Arial" w:cs="Arial"/>
          <w:b/>
          <w:lang w:eastAsia="es-MX"/>
        </w:rPr>
        <w:t>.</w:t>
      </w:r>
    </w:p>
    <w:p w:rsidR="000626C4" w:rsidRPr="005D1DF2" w:rsidRDefault="002519F1"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Se define un plazo para su revisión y actualización</w:t>
      </w:r>
      <w:r w:rsidR="000626C4" w:rsidRPr="005D1DF2">
        <w:rPr>
          <w:rFonts w:ascii="Arial" w:hAnsi="Arial" w:cs="Arial"/>
          <w:b/>
          <w:lang w:eastAsia="es-MX"/>
        </w:rPr>
        <w:t>.</w:t>
      </w:r>
    </w:p>
    <w:p w:rsidR="000626C4" w:rsidRPr="005D1DF2" w:rsidRDefault="000626C4" w:rsidP="000626C4">
      <w:pPr>
        <w:tabs>
          <w:tab w:val="left" w:pos="540"/>
        </w:tabs>
        <w:spacing w:line="276" w:lineRule="auto"/>
        <w:jc w:val="both"/>
        <w:rPr>
          <w:rFonts w:ascii="Arial" w:eastAsia="Times" w:hAnsi="Arial" w:cs="Arial"/>
        </w:rPr>
      </w:pPr>
    </w:p>
    <w:p w:rsidR="00653A64" w:rsidRPr="005D1DF2" w:rsidRDefault="00AB54BA" w:rsidP="00AB54BA">
      <w:pPr>
        <w:tabs>
          <w:tab w:val="left" w:pos="567"/>
        </w:tabs>
        <w:spacing w:line="276" w:lineRule="auto"/>
        <w:ind w:left="426" w:hanging="426"/>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AB54BA" w:rsidRPr="005D1DF2" w:rsidRDefault="00AB54BA"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b/>
          <w:iCs/>
          <w:sz w:val="20"/>
          <w:szCs w:val="20"/>
        </w:rPr>
      </w:pPr>
      <w:r w:rsidRPr="005D1DF2">
        <w:rPr>
          <w:rFonts w:ascii="Arial" w:eastAsia="Times" w:hAnsi="Arial" w:cs="Arial"/>
          <w:b/>
          <w:iCs/>
          <w:sz w:val="20"/>
          <w:szCs w:val="20"/>
        </w:rPr>
        <w:t>Ponderación según CONEVAL:</w:t>
      </w: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3"/>
        <w:gridCol w:w="9226"/>
      </w:tblGrid>
      <w:tr w:rsidR="00AB54BA" w:rsidRPr="005D1DF2" w:rsidTr="00A05D4D">
        <w:trPr>
          <w:jc w:val="center"/>
        </w:trPr>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AB54BA" w:rsidRPr="005D1DF2" w:rsidRDefault="00AB54BA"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226" w:type="dxa"/>
            <w:tcBorders>
              <w:top w:val="single" w:sz="4" w:space="0" w:color="auto"/>
              <w:left w:val="single" w:sz="4" w:space="0" w:color="auto"/>
              <w:bottom w:val="single" w:sz="4" w:space="0" w:color="auto"/>
              <w:right w:val="single" w:sz="4" w:space="0" w:color="auto"/>
            </w:tcBorders>
            <w:shd w:val="clear" w:color="auto" w:fill="auto"/>
            <w:vAlign w:val="center"/>
          </w:tcPr>
          <w:p w:rsidR="00AB54BA" w:rsidRPr="005D1DF2" w:rsidRDefault="00AB54BA"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AB54BA" w:rsidRPr="005D1DF2"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5D1DF2" w:rsidRDefault="00AB54BA"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226" w:type="dxa"/>
            <w:tcBorders>
              <w:top w:val="single" w:sz="4" w:space="0" w:color="auto"/>
              <w:left w:val="single" w:sz="4" w:space="0" w:color="auto"/>
              <w:bottom w:val="single" w:sz="4" w:space="0" w:color="auto"/>
              <w:right w:val="single" w:sz="4" w:space="0" w:color="auto"/>
            </w:tcBorders>
          </w:tcPr>
          <w:p w:rsidR="00AB54BA" w:rsidRPr="005D1DF2" w:rsidRDefault="00AB54BA"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El programa tiene definidas las poblaciones (potencial y objetivo), y</w:t>
            </w:r>
          </w:p>
          <w:p w:rsidR="00AB54BA" w:rsidRPr="005D1DF2" w:rsidRDefault="00AB54BA"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Las definiciones cuentan con una de las características establecidas.</w:t>
            </w:r>
          </w:p>
        </w:tc>
      </w:tr>
      <w:tr w:rsidR="00AB54BA" w:rsidRPr="005D1DF2"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5D1DF2" w:rsidRDefault="00AB54BA"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226" w:type="dxa"/>
            <w:tcBorders>
              <w:top w:val="single" w:sz="4" w:space="0" w:color="auto"/>
              <w:left w:val="single" w:sz="4" w:space="0" w:color="auto"/>
              <w:bottom w:val="single" w:sz="4" w:space="0" w:color="auto"/>
              <w:right w:val="single" w:sz="4" w:space="0" w:color="auto"/>
            </w:tcBorders>
          </w:tcPr>
          <w:p w:rsidR="00AB54BA" w:rsidRPr="005D1DF2" w:rsidRDefault="00AB54BA"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El programa tiene definidas las poblaciones (potencial y objetivo), y</w:t>
            </w:r>
          </w:p>
          <w:p w:rsidR="00AB54BA" w:rsidRPr="005D1DF2" w:rsidRDefault="00AB54BA"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Las definiciones cuentan con dos de las características establecidas.</w:t>
            </w:r>
          </w:p>
        </w:tc>
      </w:tr>
      <w:tr w:rsidR="00AB54BA" w:rsidRPr="005D1DF2"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5D1DF2" w:rsidRDefault="00AB54BA"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226" w:type="dxa"/>
            <w:tcBorders>
              <w:top w:val="single" w:sz="4" w:space="0" w:color="auto"/>
              <w:left w:val="single" w:sz="4" w:space="0" w:color="auto"/>
              <w:bottom w:val="single" w:sz="4" w:space="0" w:color="auto"/>
              <w:right w:val="single" w:sz="4" w:space="0" w:color="auto"/>
            </w:tcBorders>
          </w:tcPr>
          <w:p w:rsidR="00AB54BA" w:rsidRPr="005D1DF2" w:rsidRDefault="00AB54BA"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El programa tiene definidas las poblaciones (potencial y objetivo), y</w:t>
            </w:r>
          </w:p>
          <w:p w:rsidR="00AB54BA" w:rsidRPr="005D1DF2" w:rsidRDefault="00AB54BA"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 xml:space="preserve">Las definiciones </w:t>
            </w:r>
            <w:r w:rsidR="00603B7D" w:rsidRPr="005D1DF2">
              <w:rPr>
                <w:rFonts w:ascii="Arial" w:eastAsia="Times" w:hAnsi="Arial" w:cs="Arial"/>
                <w:iCs/>
                <w:sz w:val="20"/>
                <w:szCs w:val="20"/>
                <w:lang w:eastAsia="es-MX"/>
              </w:rPr>
              <w:t>cuentan con</w:t>
            </w:r>
            <w:r w:rsidRPr="005D1DF2">
              <w:rPr>
                <w:rFonts w:ascii="Arial" w:eastAsia="Times" w:hAnsi="Arial" w:cs="Arial"/>
                <w:iCs/>
                <w:sz w:val="20"/>
                <w:szCs w:val="20"/>
                <w:lang w:eastAsia="es-MX"/>
              </w:rPr>
              <w:t xml:space="preserve"> tres de las características establecidas.</w:t>
            </w:r>
          </w:p>
        </w:tc>
      </w:tr>
      <w:tr w:rsidR="00AB54BA" w:rsidRPr="005D1DF2"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5D1DF2" w:rsidRDefault="00AB54BA"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226" w:type="dxa"/>
            <w:tcBorders>
              <w:top w:val="single" w:sz="4" w:space="0" w:color="auto"/>
              <w:left w:val="single" w:sz="4" w:space="0" w:color="auto"/>
              <w:bottom w:val="single" w:sz="4" w:space="0" w:color="auto"/>
              <w:right w:val="single" w:sz="4" w:space="0" w:color="auto"/>
            </w:tcBorders>
          </w:tcPr>
          <w:p w:rsidR="00AB54BA" w:rsidRPr="005D1DF2" w:rsidRDefault="00AB54BA"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El programa tiene definidas las poblaciones (potencial y objetivo), y</w:t>
            </w:r>
          </w:p>
          <w:p w:rsidR="00AB54BA" w:rsidRPr="005D1DF2" w:rsidRDefault="00AB54BA"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 xml:space="preserve">Las definiciones </w:t>
            </w:r>
            <w:r w:rsidR="00603B7D" w:rsidRPr="005D1DF2">
              <w:rPr>
                <w:rFonts w:ascii="Arial" w:eastAsia="Times" w:hAnsi="Arial" w:cs="Arial"/>
                <w:iCs/>
                <w:sz w:val="20"/>
                <w:szCs w:val="20"/>
                <w:lang w:eastAsia="es-MX"/>
              </w:rPr>
              <w:t>cuentan con</w:t>
            </w:r>
            <w:r w:rsidRPr="005D1DF2">
              <w:rPr>
                <w:rFonts w:ascii="Arial" w:eastAsia="Times" w:hAnsi="Arial" w:cs="Arial"/>
                <w:iCs/>
                <w:sz w:val="20"/>
                <w:szCs w:val="20"/>
                <w:lang w:eastAsia="es-MX"/>
              </w:rPr>
              <w:t xml:space="preserve"> todas las características establecidas.</w:t>
            </w:r>
          </w:p>
        </w:tc>
      </w:tr>
    </w:tbl>
    <w:p w:rsidR="00AB54BA" w:rsidRPr="005D1DF2" w:rsidRDefault="00AB54BA"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6829AD" w:rsidRPr="005D1DF2" w:rsidRDefault="006829AD"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b/>
          <w:iCs/>
          <w:sz w:val="20"/>
          <w:szCs w:val="20"/>
        </w:rPr>
      </w:pPr>
      <w:r w:rsidRPr="005D1DF2">
        <w:rPr>
          <w:rFonts w:ascii="Arial" w:eastAsia="Times" w:hAnsi="Arial" w:cs="Arial"/>
          <w:b/>
          <w:iCs/>
          <w:sz w:val="20"/>
          <w:szCs w:val="20"/>
        </w:rPr>
        <w:t>Evaluación:</w:t>
      </w:r>
    </w:p>
    <w:p w:rsidR="00C675F3" w:rsidRPr="005D1DF2" w:rsidRDefault="00C3076D" w:rsidP="00C675F3">
      <w:pPr>
        <w:pStyle w:val="Prrafodelista1"/>
        <w:overflowPunct/>
        <w:autoSpaceDE/>
        <w:autoSpaceDN/>
        <w:adjustRightInd/>
        <w:spacing w:after="0" w:line="240" w:lineRule="atLeast"/>
        <w:ind w:left="0"/>
        <w:contextualSpacing w:val="0"/>
        <w:jc w:val="both"/>
        <w:textAlignment w:val="auto"/>
        <w:rPr>
          <w:rFonts w:ascii="Arial" w:hAnsi="Arial" w:cs="Arial"/>
          <w:b/>
          <w:sz w:val="20"/>
          <w:szCs w:val="20"/>
        </w:rPr>
      </w:pPr>
      <w:r w:rsidRPr="005D1DF2">
        <w:rPr>
          <w:rFonts w:ascii="Arial" w:eastAsia="Times" w:hAnsi="Arial" w:cs="Arial"/>
          <w:iCs/>
          <w:sz w:val="20"/>
          <w:szCs w:val="20"/>
        </w:rPr>
        <w:t xml:space="preserve">Del análisis </w:t>
      </w:r>
      <w:r w:rsidR="007B74F3" w:rsidRPr="005D1DF2">
        <w:rPr>
          <w:rFonts w:ascii="Arial" w:eastAsia="Times" w:hAnsi="Arial" w:cs="Arial"/>
          <w:iCs/>
          <w:sz w:val="20"/>
          <w:szCs w:val="20"/>
        </w:rPr>
        <w:t>de la</w:t>
      </w:r>
      <w:r w:rsidR="00193B25" w:rsidRPr="005D1DF2">
        <w:rPr>
          <w:rFonts w:ascii="Arial" w:eastAsia="Times" w:hAnsi="Arial" w:cs="Arial"/>
          <w:iCs/>
          <w:sz w:val="20"/>
          <w:szCs w:val="20"/>
        </w:rPr>
        <w:t xml:space="preserve"> información y documentación proporcionada</w:t>
      </w:r>
      <w:r w:rsidR="00A5177E" w:rsidRPr="005D1DF2">
        <w:rPr>
          <w:rFonts w:ascii="Arial" w:eastAsia="Times" w:hAnsi="Arial" w:cs="Arial"/>
          <w:iCs/>
          <w:sz w:val="20"/>
          <w:szCs w:val="20"/>
        </w:rPr>
        <w:t xml:space="preserve">, </w:t>
      </w:r>
      <w:r w:rsidR="00577DE3" w:rsidRPr="005D1DF2">
        <w:rPr>
          <w:rFonts w:ascii="Arial" w:eastAsia="Times" w:hAnsi="Arial" w:cs="Arial"/>
          <w:iCs/>
          <w:sz w:val="20"/>
          <w:szCs w:val="20"/>
        </w:rPr>
        <w:t>se</w:t>
      </w:r>
      <w:r w:rsidR="00193B25" w:rsidRPr="005D1DF2">
        <w:rPr>
          <w:rFonts w:ascii="Arial" w:eastAsia="Times" w:hAnsi="Arial" w:cs="Arial"/>
          <w:iCs/>
          <w:sz w:val="20"/>
          <w:szCs w:val="20"/>
        </w:rPr>
        <w:t xml:space="preserve"> </w:t>
      </w:r>
      <w:r w:rsidR="009E2306" w:rsidRPr="005D1DF2">
        <w:rPr>
          <w:rFonts w:ascii="Arial" w:eastAsia="Times" w:hAnsi="Arial" w:cs="Arial"/>
          <w:iCs/>
          <w:sz w:val="20"/>
          <w:szCs w:val="20"/>
        </w:rPr>
        <w:t>ponderó</w:t>
      </w:r>
      <w:r w:rsidR="00193B25" w:rsidRPr="005D1DF2">
        <w:rPr>
          <w:rFonts w:ascii="Arial" w:eastAsia="Times" w:hAnsi="Arial" w:cs="Arial"/>
          <w:iCs/>
          <w:sz w:val="20"/>
          <w:szCs w:val="20"/>
        </w:rPr>
        <w:t xml:space="preserve"> en un nivel </w:t>
      </w:r>
      <w:r w:rsidR="00577DE3" w:rsidRPr="005D1DF2">
        <w:rPr>
          <w:rFonts w:ascii="Arial" w:eastAsia="Times" w:hAnsi="Arial" w:cs="Arial"/>
          <w:b/>
          <w:iCs/>
          <w:sz w:val="20"/>
          <w:szCs w:val="20"/>
        </w:rPr>
        <w:t xml:space="preserve">4 </w:t>
      </w:r>
      <w:r w:rsidR="00577DE3" w:rsidRPr="005D1DF2">
        <w:rPr>
          <w:rFonts w:ascii="Arial" w:eastAsia="Times" w:hAnsi="Arial" w:cs="Arial"/>
          <w:iCs/>
          <w:sz w:val="20"/>
          <w:szCs w:val="20"/>
        </w:rPr>
        <w:t>de cumplimiento</w:t>
      </w:r>
      <w:r w:rsidR="007531F5" w:rsidRPr="005D1DF2">
        <w:rPr>
          <w:rFonts w:ascii="Arial" w:eastAsia="Times" w:hAnsi="Arial" w:cs="Arial"/>
          <w:b/>
          <w:iCs/>
          <w:sz w:val="20"/>
          <w:szCs w:val="20"/>
        </w:rPr>
        <w:t>,</w:t>
      </w:r>
      <w:r w:rsidR="0085170B" w:rsidRPr="005D1DF2">
        <w:rPr>
          <w:rFonts w:ascii="Arial" w:eastAsia="Times" w:hAnsi="Arial" w:cs="Arial"/>
          <w:iCs/>
          <w:sz w:val="20"/>
          <w:szCs w:val="20"/>
        </w:rPr>
        <w:t xml:space="preserve"> debido </w:t>
      </w:r>
      <w:r w:rsidRPr="005D1DF2">
        <w:rPr>
          <w:rFonts w:ascii="Arial" w:eastAsia="Times" w:hAnsi="Arial" w:cs="Arial"/>
          <w:iCs/>
          <w:sz w:val="20"/>
          <w:szCs w:val="20"/>
        </w:rPr>
        <w:t xml:space="preserve">a </w:t>
      </w:r>
      <w:r w:rsidR="004E05EC" w:rsidRPr="005D1DF2">
        <w:rPr>
          <w:rFonts w:ascii="Arial" w:eastAsia="Times" w:hAnsi="Arial" w:cs="Arial"/>
          <w:iCs/>
          <w:sz w:val="20"/>
          <w:szCs w:val="20"/>
        </w:rPr>
        <w:t xml:space="preserve">que </w:t>
      </w:r>
      <w:r w:rsidR="00C675F3" w:rsidRPr="005D1DF2">
        <w:rPr>
          <w:rFonts w:ascii="Arial" w:eastAsia="Times" w:hAnsi="Arial" w:cs="Arial"/>
          <w:iCs/>
          <w:sz w:val="20"/>
          <w:szCs w:val="20"/>
        </w:rPr>
        <w:t xml:space="preserve">en el caso de los recursos aplicados en la SSPyTM </w:t>
      </w:r>
      <w:r w:rsidR="001D1171" w:rsidRPr="005D1DF2">
        <w:rPr>
          <w:rFonts w:ascii="Arial" w:eastAsia="Times" w:hAnsi="Arial" w:cs="Arial"/>
          <w:iCs/>
          <w:sz w:val="20"/>
          <w:szCs w:val="20"/>
        </w:rPr>
        <w:t xml:space="preserve">existe </w:t>
      </w:r>
      <w:r w:rsidR="000C5E0D" w:rsidRPr="005D1DF2">
        <w:rPr>
          <w:rFonts w:ascii="Arial" w:eastAsia="Times" w:hAnsi="Arial" w:cs="Arial"/>
          <w:iCs/>
          <w:sz w:val="20"/>
          <w:szCs w:val="20"/>
        </w:rPr>
        <w:t xml:space="preserve">un listado de </w:t>
      </w:r>
      <w:r w:rsidR="00C675F3" w:rsidRPr="005D1DF2">
        <w:rPr>
          <w:rFonts w:ascii="Arial" w:eastAsia="Times" w:hAnsi="Arial" w:cs="Arial"/>
          <w:iCs/>
          <w:sz w:val="20"/>
          <w:szCs w:val="20"/>
        </w:rPr>
        <w:t>cada persona que fue beneficiada</w:t>
      </w:r>
      <w:r w:rsidR="000C5E0D" w:rsidRPr="005D1DF2">
        <w:rPr>
          <w:rFonts w:ascii="Arial" w:eastAsia="Times" w:hAnsi="Arial" w:cs="Arial"/>
          <w:iCs/>
          <w:sz w:val="20"/>
          <w:szCs w:val="20"/>
        </w:rPr>
        <w:t xml:space="preserve"> con el programa “Mejor</w:t>
      </w:r>
      <w:r w:rsidR="00C675F3" w:rsidRPr="005D1DF2">
        <w:rPr>
          <w:rFonts w:ascii="Arial" w:eastAsia="Times" w:hAnsi="Arial" w:cs="Arial"/>
          <w:iCs/>
          <w:sz w:val="20"/>
          <w:szCs w:val="20"/>
        </w:rPr>
        <w:t xml:space="preserve">a de las Condiciones Laborales”. En lo que respecta a las otras </w:t>
      </w:r>
      <w:r w:rsidR="00036B85" w:rsidRPr="005D1DF2">
        <w:rPr>
          <w:rFonts w:ascii="Arial" w:eastAsia="Times" w:hAnsi="Arial" w:cs="Arial"/>
          <w:iCs/>
          <w:sz w:val="20"/>
          <w:szCs w:val="20"/>
        </w:rPr>
        <w:t>Dependencias y Entidades</w:t>
      </w:r>
      <w:r w:rsidR="00C675F3" w:rsidRPr="005D1DF2">
        <w:rPr>
          <w:rFonts w:ascii="Arial" w:eastAsia="Times" w:hAnsi="Arial" w:cs="Arial"/>
          <w:iCs/>
          <w:sz w:val="20"/>
          <w:szCs w:val="20"/>
        </w:rPr>
        <w:t>, l</w:t>
      </w:r>
      <w:r w:rsidR="00C675F3" w:rsidRPr="005D1DF2">
        <w:rPr>
          <w:rFonts w:ascii="Arial" w:hAnsi="Arial" w:cs="Arial"/>
          <w:color w:val="000000"/>
          <w:sz w:val="20"/>
          <w:szCs w:val="20"/>
        </w:rPr>
        <w:t xml:space="preserve">os recursos de este </w:t>
      </w:r>
      <w:r w:rsidR="0085605A" w:rsidRPr="005D1DF2">
        <w:rPr>
          <w:rFonts w:ascii="Arial" w:hAnsi="Arial" w:cs="Arial"/>
          <w:color w:val="000000"/>
          <w:sz w:val="20"/>
          <w:szCs w:val="20"/>
        </w:rPr>
        <w:t>Programa/</w:t>
      </w:r>
      <w:r w:rsidR="009E0460" w:rsidRPr="005D1DF2">
        <w:rPr>
          <w:rFonts w:ascii="Arial" w:hAnsi="Arial" w:cs="Arial"/>
          <w:color w:val="000000"/>
          <w:sz w:val="20"/>
          <w:szCs w:val="20"/>
        </w:rPr>
        <w:t>Fondo</w:t>
      </w:r>
      <w:r w:rsidR="00C675F3" w:rsidRPr="005D1DF2">
        <w:rPr>
          <w:rFonts w:ascii="Arial" w:hAnsi="Arial" w:cs="Arial"/>
          <w:color w:val="000000"/>
          <w:sz w:val="20"/>
          <w:szCs w:val="20"/>
        </w:rPr>
        <w:t xml:space="preserve"> se orientan principalmente a la satisfacción de los requerimientos municipales beneficiando a la población en general, por lo que no existe un padrón específico de beneficiarios</w:t>
      </w:r>
      <w:r w:rsidR="00C675F3" w:rsidRPr="005D1DF2">
        <w:rPr>
          <w:rFonts w:ascii="Arial" w:hAnsi="Arial" w:cs="Arial"/>
          <w:sz w:val="20"/>
          <w:szCs w:val="20"/>
        </w:rPr>
        <w:t>.</w:t>
      </w:r>
    </w:p>
    <w:p w:rsidR="00C675F3" w:rsidRPr="005D1DF2" w:rsidRDefault="00C675F3" w:rsidP="008C5334">
      <w:pPr>
        <w:pStyle w:val="Prrafodelista1"/>
        <w:overflowPunct/>
        <w:autoSpaceDE/>
        <w:autoSpaceDN/>
        <w:adjustRightInd/>
        <w:spacing w:after="0" w:line="240" w:lineRule="atLeast"/>
        <w:ind w:left="0"/>
        <w:contextualSpacing w:val="0"/>
        <w:jc w:val="both"/>
        <w:textAlignment w:val="auto"/>
        <w:rPr>
          <w:rFonts w:ascii="Arial" w:hAnsi="Arial" w:cs="Arial"/>
          <w:sz w:val="20"/>
          <w:szCs w:val="20"/>
          <w:lang w:eastAsia="es-MX"/>
        </w:rPr>
      </w:pPr>
    </w:p>
    <w:p w:rsidR="002E01E2" w:rsidRPr="005D1DF2" w:rsidRDefault="00FA76F1" w:rsidP="00653A64">
      <w:pPr>
        <w:tabs>
          <w:tab w:val="left" w:pos="567"/>
        </w:tabs>
        <w:spacing w:line="276" w:lineRule="auto"/>
        <w:ind w:left="426" w:hanging="426"/>
        <w:jc w:val="both"/>
        <w:rPr>
          <w:rFonts w:ascii="Arial" w:eastAsia="Times" w:hAnsi="Arial" w:cs="Arial"/>
          <w:b/>
          <w:iCs/>
        </w:rPr>
      </w:pPr>
      <w:r w:rsidRPr="005D1DF2">
        <w:rPr>
          <w:rFonts w:ascii="Arial" w:eastAsia="Times" w:hAnsi="Arial" w:cs="Arial"/>
          <w:b/>
          <w:iCs/>
        </w:rPr>
        <w:t xml:space="preserve">Justificación: </w:t>
      </w:r>
    </w:p>
    <w:p w:rsidR="00B8346F" w:rsidRPr="005D1DF2" w:rsidRDefault="00E836F3" w:rsidP="00A93E45">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eastAsia="Times" w:hAnsi="Arial" w:cs="Arial"/>
          <w:iCs/>
          <w:sz w:val="20"/>
          <w:szCs w:val="20"/>
        </w:rPr>
        <w:t>Como ejemplo en l</w:t>
      </w:r>
      <w:r w:rsidR="00A93E45" w:rsidRPr="005D1DF2">
        <w:rPr>
          <w:rFonts w:ascii="Arial" w:eastAsia="Times" w:hAnsi="Arial" w:cs="Arial"/>
          <w:iCs/>
          <w:sz w:val="20"/>
          <w:szCs w:val="20"/>
        </w:rPr>
        <w:t xml:space="preserve">a Dirección Administrativa de la Secretaría de Seguridad Pública y Tránsito Municipal cuenta con el listado de cada uno de los elementos operativos a los cuales se les destinó el programa de Mejora de las Condiciones Laborales en el ejercicio 2015 a través el recurso </w:t>
      </w:r>
      <w:r w:rsidR="00F431FF" w:rsidRPr="005D1DF2">
        <w:rPr>
          <w:rFonts w:ascii="Arial" w:eastAsia="Times" w:hAnsi="Arial" w:cs="Arial"/>
          <w:iCs/>
          <w:sz w:val="20"/>
          <w:szCs w:val="20"/>
        </w:rPr>
        <w:t>FORTAMUN-DF</w:t>
      </w:r>
      <w:r w:rsidR="00A93E45" w:rsidRPr="005D1DF2">
        <w:rPr>
          <w:rFonts w:ascii="Arial" w:eastAsia="Times" w:hAnsi="Arial" w:cs="Arial"/>
          <w:iCs/>
          <w:sz w:val="20"/>
          <w:szCs w:val="20"/>
        </w:rPr>
        <w:t xml:space="preserve">. La metodología está establecida en las Reglas de Operación Específicamente en la Regla </w:t>
      </w:r>
      <w:r w:rsidR="00DF5A6B" w:rsidRPr="005D1DF2">
        <w:rPr>
          <w:rFonts w:ascii="Arial" w:eastAsia="Times" w:hAnsi="Arial" w:cs="Arial"/>
          <w:iCs/>
          <w:sz w:val="20"/>
          <w:szCs w:val="20"/>
        </w:rPr>
        <w:t>Décimo Séptima</w:t>
      </w:r>
      <w:r w:rsidR="00A93E45" w:rsidRPr="005D1DF2">
        <w:rPr>
          <w:rFonts w:ascii="Arial" w:eastAsia="Times" w:hAnsi="Arial" w:cs="Arial"/>
          <w:iCs/>
          <w:sz w:val="20"/>
          <w:szCs w:val="20"/>
        </w:rPr>
        <w:t xml:space="preserve"> último párrafo. El plazo está establecido en el principio de anualidad del ejercicio del recurso SUBSEMUN 2015.</w:t>
      </w:r>
    </w:p>
    <w:p w:rsidR="00631008" w:rsidRPr="005D1DF2" w:rsidRDefault="00631008" w:rsidP="00631008">
      <w:pPr>
        <w:tabs>
          <w:tab w:val="left" w:pos="540"/>
        </w:tabs>
        <w:jc w:val="both"/>
        <w:rPr>
          <w:rFonts w:ascii="Arial" w:hAnsi="Arial" w:cs="Arial"/>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r w:rsidRPr="00B22665">
        <w:rPr>
          <w:rFonts w:ascii="Arial" w:hAnsi="Arial" w:cs="Arial"/>
          <w:b/>
          <w:noProof/>
          <w:lang w:eastAsia="es-MX"/>
        </w:rPr>
        <w:drawing>
          <wp:inline distT="0" distB="0" distL="0" distR="0">
            <wp:extent cx="6192400" cy="6273338"/>
            <wp:effectExtent l="0" t="0" r="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8531" cy="6299811"/>
                    </a:xfrm>
                    <a:prstGeom prst="rect">
                      <a:avLst/>
                    </a:prstGeom>
                    <a:noFill/>
                  </pic:spPr>
                </pic:pic>
              </a:graphicData>
            </a:graphic>
          </wp:inline>
        </w:drawing>
      </w:r>
    </w:p>
    <w:p w:rsidR="00893793" w:rsidRPr="005D1DF2" w:rsidRDefault="00893793" w:rsidP="00406B74">
      <w:pPr>
        <w:tabs>
          <w:tab w:val="left" w:pos="540"/>
        </w:tabs>
        <w:jc w:val="both"/>
        <w:rPr>
          <w:rFonts w:ascii="Arial" w:hAnsi="Arial" w:cs="Arial"/>
          <w:b/>
        </w:rPr>
      </w:pPr>
    </w:p>
    <w:p w:rsidR="00893793" w:rsidRPr="005D1DF2" w:rsidRDefault="00893793" w:rsidP="00406B74">
      <w:pPr>
        <w:tabs>
          <w:tab w:val="left" w:pos="540"/>
        </w:tabs>
        <w:jc w:val="both"/>
        <w:rPr>
          <w:rFonts w:ascii="Arial" w:hAnsi="Arial" w:cs="Arial"/>
          <w:b/>
        </w:rPr>
      </w:pPr>
    </w:p>
    <w:p w:rsidR="00406B74" w:rsidRPr="005D1DF2" w:rsidRDefault="00097677" w:rsidP="00406B74">
      <w:pPr>
        <w:tabs>
          <w:tab w:val="left" w:pos="540"/>
        </w:tabs>
        <w:jc w:val="both"/>
        <w:rPr>
          <w:rFonts w:ascii="Arial" w:hAnsi="Arial" w:cs="Arial"/>
          <w:b/>
        </w:rPr>
      </w:pPr>
      <w:r w:rsidRPr="005D1DF2">
        <w:rPr>
          <w:rFonts w:ascii="Arial" w:hAnsi="Arial" w:cs="Arial"/>
          <w:b/>
        </w:rPr>
        <w:t>Sugerencia</w:t>
      </w:r>
      <w:r w:rsidR="00406B74" w:rsidRPr="005D1DF2">
        <w:rPr>
          <w:rFonts w:ascii="Arial" w:hAnsi="Arial" w:cs="Arial"/>
          <w:b/>
        </w:rPr>
        <w:t>:</w:t>
      </w:r>
    </w:p>
    <w:p w:rsidR="002067CC" w:rsidRPr="005D1DF2" w:rsidRDefault="002067CC" w:rsidP="00657A37">
      <w:pPr>
        <w:spacing w:line="276" w:lineRule="auto"/>
        <w:jc w:val="both"/>
        <w:rPr>
          <w:rFonts w:ascii="Arial" w:hAnsi="Arial" w:cs="Arial"/>
          <w:lang w:eastAsia="en-US"/>
        </w:rPr>
      </w:pPr>
    </w:p>
    <w:p w:rsidR="00D83E1D" w:rsidRPr="005D1DF2" w:rsidRDefault="00D83E1D" w:rsidP="00D83E1D">
      <w:pPr>
        <w:tabs>
          <w:tab w:val="left" w:pos="540"/>
        </w:tabs>
        <w:jc w:val="both"/>
        <w:rPr>
          <w:rFonts w:ascii="Arial" w:hAnsi="Arial" w:cs="Arial"/>
        </w:rPr>
      </w:pPr>
      <w:r w:rsidRPr="005D1DF2">
        <w:rPr>
          <w:rFonts w:ascii="Arial" w:hAnsi="Arial" w:cs="Arial"/>
        </w:rPr>
        <w:t>Considerar</w:t>
      </w:r>
      <w:r w:rsidR="00385A1B" w:rsidRPr="005D1DF2">
        <w:rPr>
          <w:rFonts w:ascii="Arial" w:hAnsi="Arial" w:cs="Arial"/>
        </w:rPr>
        <w:t>,</w:t>
      </w:r>
      <w:r w:rsidRPr="005D1DF2">
        <w:rPr>
          <w:rFonts w:ascii="Arial" w:hAnsi="Arial" w:cs="Arial"/>
        </w:rPr>
        <w:t xml:space="preserve"> en el mejor de los casos una medición de la relevancia del </w:t>
      </w:r>
      <w:r w:rsidR="009E0460" w:rsidRPr="005D1DF2">
        <w:rPr>
          <w:rFonts w:ascii="Arial" w:hAnsi="Arial" w:cs="Arial"/>
        </w:rPr>
        <w:t>Fondo</w:t>
      </w:r>
      <w:r w:rsidRPr="005D1DF2">
        <w:rPr>
          <w:rFonts w:ascii="Arial" w:hAnsi="Arial" w:cs="Arial"/>
        </w:rPr>
        <w:t xml:space="preserve"> en una relación de los servicios prestados por el conjunto de policías beneficiados en su salario o condiciones laborales con este Programa/</w:t>
      </w:r>
      <w:r w:rsidR="009E0460" w:rsidRPr="005D1DF2">
        <w:rPr>
          <w:rFonts w:ascii="Arial" w:hAnsi="Arial" w:cs="Arial"/>
        </w:rPr>
        <w:t>Fondo</w:t>
      </w:r>
      <w:r w:rsidRPr="005D1DF2">
        <w:rPr>
          <w:rFonts w:ascii="Arial" w:hAnsi="Arial" w:cs="Arial"/>
        </w:rPr>
        <w:t>.</w:t>
      </w:r>
    </w:p>
    <w:p w:rsidR="00D83E1D" w:rsidRPr="005D1DF2" w:rsidRDefault="00D83E1D" w:rsidP="00D83E1D">
      <w:pPr>
        <w:tabs>
          <w:tab w:val="left" w:pos="540"/>
        </w:tabs>
        <w:jc w:val="both"/>
        <w:rPr>
          <w:rFonts w:ascii="Arial" w:hAnsi="Arial" w:cs="Arial"/>
        </w:rPr>
      </w:pPr>
      <w:r w:rsidRPr="005D1DF2">
        <w:rPr>
          <w:rFonts w:ascii="Arial" w:hAnsi="Arial" w:cs="Arial"/>
        </w:rPr>
        <w:t xml:space="preserve"> </w:t>
      </w:r>
    </w:p>
    <w:p w:rsidR="0044579D" w:rsidRPr="005D1DF2" w:rsidRDefault="00D83E1D" w:rsidP="0044579D">
      <w:pPr>
        <w:tabs>
          <w:tab w:val="left" w:pos="540"/>
        </w:tabs>
        <w:jc w:val="both"/>
        <w:rPr>
          <w:rFonts w:ascii="Arial" w:hAnsi="Arial" w:cs="Arial"/>
        </w:rPr>
      </w:pPr>
      <w:r w:rsidRPr="005D1DF2">
        <w:rPr>
          <w:rFonts w:ascii="Arial" w:hAnsi="Arial" w:cs="Arial"/>
        </w:rPr>
        <w:t>Lo anterior permitirá identificar la relevancia del Programa/</w:t>
      </w:r>
      <w:r w:rsidR="009E0460" w:rsidRPr="005D1DF2">
        <w:rPr>
          <w:rFonts w:ascii="Arial" w:hAnsi="Arial" w:cs="Arial"/>
        </w:rPr>
        <w:t>Fondo</w:t>
      </w:r>
      <w:r w:rsidRPr="005D1DF2">
        <w:rPr>
          <w:rFonts w:ascii="Arial" w:hAnsi="Arial" w:cs="Arial"/>
        </w:rPr>
        <w:t xml:space="preserve"> en la operación de los servicios prestados, así como en el total del gasto corriente de la corporación. Es conveniente considerar la medición determinando la unidad de medida, su cuantificación, los plazos de revisión y actualización, para este proyecto en específico se puede contar con el apoyo de la unidad de recursos humanos de la Secretaría de Seguridad Pública</w:t>
      </w:r>
      <w:r w:rsidR="002067CC" w:rsidRPr="005D1DF2">
        <w:rPr>
          <w:rFonts w:ascii="Arial" w:hAnsi="Arial" w:cs="Arial"/>
        </w:rPr>
        <w:t>.</w:t>
      </w:r>
    </w:p>
    <w:p w:rsidR="009158EF" w:rsidRPr="005D1DF2"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hAnsi="Arial" w:cs="Arial"/>
          <w:b/>
          <w:lang w:eastAsia="en-US"/>
        </w:rPr>
        <w:t xml:space="preserve">Existe </w:t>
      </w:r>
      <w:r w:rsidRPr="005D1DF2">
        <w:rPr>
          <w:rFonts w:ascii="Arial" w:eastAsia="Times" w:hAnsi="Arial" w:cs="Arial"/>
          <w:b/>
          <w:iCs/>
        </w:rPr>
        <w:t>información</w:t>
      </w:r>
      <w:r w:rsidRPr="005D1DF2">
        <w:rPr>
          <w:rFonts w:ascii="Arial" w:hAnsi="Arial" w:cs="Arial"/>
          <w:b/>
          <w:lang w:eastAsia="en-US"/>
        </w:rPr>
        <w:t xml:space="preserve"> que permita conocer quiénes reciben los apoyos del programa (padrón de beneficiarios) que: </w:t>
      </w:r>
    </w:p>
    <w:p w:rsidR="00824BEB" w:rsidRPr="005D1DF2" w:rsidRDefault="00824BEB" w:rsidP="00824BEB">
      <w:pPr>
        <w:pStyle w:val="Prrafodelista"/>
        <w:overflowPunct/>
        <w:autoSpaceDE/>
        <w:autoSpaceDN/>
        <w:adjustRightInd/>
        <w:spacing w:line="276" w:lineRule="auto"/>
        <w:ind w:left="426"/>
        <w:jc w:val="both"/>
        <w:textAlignment w:val="auto"/>
        <w:rPr>
          <w:rFonts w:ascii="Arial" w:hAnsi="Arial" w:cs="Arial"/>
          <w:b/>
          <w:lang w:eastAsia="en-US"/>
        </w:rPr>
      </w:pP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Incluya las características de los beneficiarios establecidas en su documento normativo.</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Incluya el tipo de apoyo otorgado.</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Esté sistematizada e incluya una clave única de identificación por beneficiario que no cambie en el tiempo.</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Cuente con mecanismos documentados para su depuración y actualización.</w:t>
      </w:r>
    </w:p>
    <w:p w:rsidR="00740B81" w:rsidRPr="005D1DF2" w:rsidRDefault="00740B81" w:rsidP="00740B81">
      <w:pPr>
        <w:tabs>
          <w:tab w:val="left" w:pos="540"/>
        </w:tabs>
        <w:overflowPunct/>
        <w:autoSpaceDE/>
        <w:autoSpaceDN/>
        <w:adjustRightInd/>
        <w:spacing w:line="276" w:lineRule="auto"/>
        <w:jc w:val="both"/>
        <w:textAlignment w:val="auto"/>
        <w:rPr>
          <w:rFonts w:ascii="Arial" w:hAnsi="Arial" w:cs="Arial"/>
          <w:b/>
          <w:lang w:eastAsia="en-US"/>
        </w:rPr>
      </w:pPr>
    </w:p>
    <w:p w:rsidR="00281227" w:rsidRPr="005D1DF2" w:rsidRDefault="0019328D" w:rsidP="0019328D">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19328D" w:rsidRPr="005D1DF2" w:rsidRDefault="0019328D" w:rsidP="00281227">
      <w:pPr>
        <w:tabs>
          <w:tab w:val="left" w:pos="540"/>
        </w:tabs>
        <w:spacing w:before="240"/>
        <w:jc w:val="both"/>
        <w:rPr>
          <w:rFonts w:ascii="Arial" w:eastAsia="Times" w:hAnsi="Arial" w:cs="Arial"/>
          <w:b/>
          <w:iCs/>
        </w:rPr>
      </w:pPr>
      <w:r w:rsidRPr="005D1DF2">
        <w:rPr>
          <w:rFonts w:ascii="Arial" w:eastAsia="Times" w:hAnsi="Arial" w:cs="Arial"/>
          <w:b/>
          <w:iCs/>
        </w:rPr>
        <w:t>Ponderación según CONEVAL:</w:t>
      </w: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18"/>
        <w:gridCol w:w="9163"/>
      </w:tblGrid>
      <w:tr w:rsidR="0019328D" w:rsidRPr="005D1DF2" w:rsidTr="00A05D4D">
        <w:trPr>
          <w:jc w:val="center"/>
        </w:trPr>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rsidR="0019328D" w:rsidRPr="005D1DF2" w:rsidRDefault="0019328D"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163" w:type="dxa"/>
            <w:tcBorders>
              <w:top w:val="single" w:sz="4" w:space="0" w:color="auto"/>
              <w:left w:val="single" w:sz="4" w:space="0" w:color="auto"/>
              <w:bottom w:val="single" w:sz="4" w:space="0" w:color="auto"/>
              <w:right w:val="single" w:sz="4" w:space="0" w:color="auto"/>
            </w:tcBorders>
            <w:shd w:val="clear" w:color="auto" w:fill="auto"/>
            <w:vAlign w:val="center"/>
          </w:tcPr>
          <w:p w:rsidR="0019328D" w:rsidRPr="005D1DF2" w:rsidRDefault="0019328D"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19328D" w:rsidRPr="005D1DF2"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5D1DF2" w:rsidRDefault="0019328D" w:rsidP="00A05D4D">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163" w:type="dxa"/>
            <w:tcBorders>
              <w:top w:val="single" w:sz="4" w:space="0" w:color="auto"/>
              <w:left w:val="single" w:sz="4" w:space="0" w:color="auto"/>
              <w:bottom w:val="single" w:sz="4" w:space="0" w:color="auto"/>
              <w:right w:val="single" w:sz="4" w:space="0" w:color="auto"/>
            </w:tcBorders>
          </w:tcPr>
          <w:p w:rsidR="0019328D" w:rsidRPr="005D1DF2" w:rsidRDefault="007B74F3"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información de los beneficiarios cuenta</w:t>
            </w:r>
            <w:r w:rsidR="0019328D" w:rsidRPr="005D1DF2">
              <w:rPr>
                <w:rFonts w:ascii="Arial" w:eastAsia="Times" w:hAnsi="Arial" w:cs="Arial"/>
                <w:iCs/>
                <w:sz w:val="20"/>
                <w:szCs w:val="20"/>
                <w:lang w:eastAsia="es-MX"/>
              </w:rPr>
              <w:t xml:space="preserve"> con una de las características establecidas. </w:t>
            </w:r>
          </w:p>
        </w:tc>
      </w:tr>
      <w:tr w:rsidR="0019328D" w:rsidRPr="005D1DF2"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5D1DF2" w:rsidRDefault="0019328D" w:rsidP="00A05D4D">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163" w:type="dxa"/>
            <w:tcBorders>
              <w:top w:val="single" w:sz="4" w:space="0" w:color="auto"/>
              <w:left w:val="single" w:sz="4" w:space="0" w:color="auto"/>
              <w:bottom w:val="single" w:sz="4" w:space="0" w:color="auto"/>
              <w:right w:val="single" w:sz="4" w:space="0" w:color="auto"/>
            </w:tcBorders>
          </w:tcPr>
          <w:p w:rsidR="0019328D" w:rsidRPr="005D1DF2" w:rsidRDefault="007B74F3"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información de los beneficiarios cuenta</w:t>
            </w:r>
            <w:r w:rsidR="0019328D" w:rsidRPr="005D1DF2">
              <w:rPr>
                <w:rFonts w:ascii="Arial" w:eastAsia="Times" w:hAnsi="Arial" w:cs="Arial"/>
                <w:iCs/>
                <w:sz w:val="20"/>
                <w:szCs w:val="20"/>
                <w:lang w:eastAsia="es-MX"/>
              </w:rPr>
              <w:t xml:space="preserve"> con dos de las características establecidas.</w:t>
            </w:r>
          </w:p>
        </w:tc>
      </w:tr>
      <w:tr w:rsidR="0019328D" w:rsidRPr="005D1DF2"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5D1DF2" w:rsidRDefault="0019328D" w:rsidP="00A05D4D">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163" w:type="dxa"/>
            <w:tcBorders>
              <w:top w:val="single" w:sz="4" w:space="0" w:color="auto"/>
              <w:left w:val="single" w:sz="4" w:space="0" w:color="auto"/>
              <w:bottom w:val="single" w:sz="4" w:space="0" w:color="auto"/>
              <w:right w:val="single" w:sz="4" w:space="0" w:color="auto"/>
            </w:tcBorders>
          </w:tcPr>
          <w:p w:rsidR="0019328D" w:rsidRPr="005D1DF2" w:rsidRDefault="007B74F3"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información de los beneficiarios cuenta</w:t>
            </w:r>
            <w:r w:rsidR="0019328D" w:rsidRPr="005D1DF2">
              <w:rPr>
                <w:rFonts w:ascii="Arial" w:eastAsia="Times" w:hAnsi="Arial" w:cs="Arial"/>
                <w:iCs/>
                <w:sz w:val="20"/>
                <w:szCs w:val="20"/>
                <w:lang w:eastAsia="es-MX"/>
              </w:rPr>
              <w:t xml:space="preserve"> con tres de las características establecidas.</w:t>
            </w:r>
          </w:p>
        </w:tc>
      </w:tr>
      <w:tr w:rsidR="0019328D" w:rsidRPr="005D1DF2"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5D1DF2" w:rsidRDefault="0019328D" w:rsidP="00A05D4D">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163" w:type="dxa"/>
            <w:tcBorders>
              <w:top w:val="single" w:sz="4" w:space="0" w:color="auto"/>
              <w:left w:val="single" w:sz="4" w:space="0" w:color="auto"/>
              <w:bottom w:val="single" w:sz="4" w:space="0" w:color="auto"/>
              <w:right w:val="single" w:sz="4" w:space="0" w:color="auto"/>
            </w:tcBorders>
          </w:tcPr>
          <w:p w:rsidR="0019328D" w:rsidRPr="005D1DF2" w:rsidRDefault="007B74F3" w:rsidP="00CF630E">
            <w:pPr>
              <w:pStyle w:val="Prrafodelista1"/>
              <w:numPr>
                <w:ilvl w:val="0"/>
                <w:numId w:val="101"/>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información de los beneficiarios cuenta</w:t>
            </w:r>
            <w:r w:rsidR="00603B7D" w:rsidRPr="005D1DF2">
              <w:rPr>
                <w:rFonts w:ascii="Arial" w:eastAsia="Times" w:hAnsi="Arial" w:cs="Arial"/>
                <w:iCs/>
                <w:sz w:val="20"/>
                <w:szCs w:val="20"/>
                <w:lang w:eastAsia="es-MX"/>
              </w:rPr>
              <w:t xml:space="preserve"> con</w:t>
            </w:r>
            <w:r w:rsidR="0019328D" w:rsidRPr="005D1DF2">
              <w:rPr>
                <w:rFonts w:ascii="Arial" w:eastAsia="Times" w:hAnsi="Arial" w:cs="Arial"/>
                <w:iCs/>
                <w:sz w:val="20"/>
                <w:szCs w:val="20"/>
                <w:lang w:eastAsia="es-MX"/>
              </w:rPr>
              <w:t xml:space="preserve"> todas las características establecidas.</w:t>
            </w:r>
          </w:p>
        </w:tc>
      </w:tr>
    </w:tbl>
    <w:p w:rsidR="00DF5A6B" w:rsidRPr="005D1DF2" w:rsidRDefault="00DF5A6B" w:rsidP="00B20D01">
      <w:pPr>
        <w:tabs>
          <w:tab w:val="left" w:pos="540"/>
        </w:tabs>
        <w:jc w:val="both"/>
        <w:rPr>
          <w:rFonts w:ascii="Arial" w:eastAsia="Times" w:hAnsi="Arial" w:cs="Arial"/>
          <w:b/>
          <w:iCs/>
        </w:rPr>
      </w:pPr>
    </w:p>
    <w:p w:rsidR="00B20D01" w:rsidRPr="005D1DF2" w:rsidRDefault="00B20D01" w:rsidP="00B20D01">
      <w:pPr>
        <w:tabs>
          <w:tab w:val="left" w:pos="540"/>
        </w:tabs>
        <w:jc w:val="both"/>
        <w:rPr>
          <w:rFonts w:ascii="Arial" w:eastAsia="Times" w:hAnsi="Arial" w:cs="Arial"/>
          <w:b/>
          <w:iCs/>
        </w:rPr>
      </w:pPr>
      <w:r w:rsidRPr="005D1DF2">
        <w:rPr>
          <w:rFonts w:ascii="Arial" w:eastAsia="Times" w:hAnsi="Arial" w:cs="Arial"/>
          <w:b/>
          <w:iCs/>
        </w:rPr>
        <w:t>Evaluación:</w:t>
      </w:r>
    </w:p>
    <w:p w:rsidR="00824BEB" w:rsidRPr="005D1DF2" w:rsidRDefault="00824BEB" w:rsidP="00824BEB">
      <w:pPr>
        <w:spacing w:line="276" w:lineRule="auto"/>
        <w:jc w:val="both"/>
        <w:rPr>
          <w:rFonts w:ascii="Arial" w:eastAsia="Times" w:hAnsi="Arial" w:cs="Arial"/>
          <w:iCs/>
        </w:rPr>
      </w:pPr>
    </w:p>
    <w:p w:rsidR="00281227" w:rsidRPr="005D1DF2" w:rsidRDefault="00657A37" w:rsidP="0056560A">
      <w:pPr>
        <w:spacing w:line="276" w:lineRule="auto"/>
        <w:jc w:val="both"/>
        <w:rPr>
          <w:rFonts w:ascii="Arial" w:hAnsi="Arial" w:cs="Arial"/>
          <w:b/>
          <w:lang w:eastAsia="en-US"/>
        </w:rPr>
      </w:pPr>
      <w:r w:rsidRPr="005D1DF2">
        <w:rPr>
          <w:rFonts w:ascii="Arial" w:eastAsia="Times" w:hAnsi="Arial" w:cs="Arial"/>
          <w:iCs/>
        </w:rPr>
        <w:t xml:space="preserve">Con base en la </w:t>
      </w:r>
      <w:r w:rsidR="00193B25" w:rsidRPr="005D1DF2">
        <w:rPr>
          <w:rFonts w:ascii="Arial" w:eastAsia="Times" w:hAnsi="Arial" w:cs="Arial"/>
          <w:iCs/>
        </w:rPr>
        <w:t xml:space="preserve">información y documentación proporcionada se </w:t>
      </w:r>
      <w:r w:rsidR="009E2306" w:rsidRPr="005D1DF2">
        <w:rPr>
          <w:rFonts w:ascii="Arial" w:eastAsia="Times" w:hAnsi="Arial" w:cs="Arial"/>
          <w:iCs/>
        </w:rPr>
        <w:t>ponderó</w:t>
      </w:r>
      <w:r w:rsidR="00193B25" w:rsidRPr="005D1DF2">
        <w:rPr>
          <w:rFonts w:ascii="Arial" w:eastAsia="Times" w:hAnsi="Arial" w:cs="Arial"/>
          <w:iCs/>
        </w:rPr>
        <w:t xml:space="preserve"> el cumplimiento en un nivel </w:t>
      </w:r>
      <w:r w:rsidR="00824BEB" w:rsidRPr="005D1DF2">
        <w:rPr>
          <w:rFonts w:ascii="Arial" w:eastAsia="Times" w:hAnsi="Arial" w:cs="Arial"/>
          <w:b/>
          <w:iCs/>
        </w:rPr>
        <w:t>4</w:t>
      </w:r>
      <w:r w:rsidR="008D0268" w:rsidRPr="005D1DF2">
        <w:rPr>
          <w:rFonts w:ascii="Arial" w:eastAsia="Times" w:hAnsi="Arial" w:cs="Arial"/>
          <w:iCs/>
        </w:rPr>
        <w:t>,</w:t>
      </w:r>
      <w:r w:rsidR="00824BEB" w:rsidRPr="005D1DF2">
        <w:rPr>
          <w:rFonts w:ascii="Arial" w:eastAsia="Times" w:hAnsi="Arial" w:cs="Arial"/>
          <w:iCs/>
        </w:rPr>
        <w:t xml:space="preserve"> ya que l</w:t>
      </w:r>
      <w:r w:rsidR="00824BEB" w:rsidRPr="005D1DF2">
        <w:rPr>
          <w:rFonts w:ascii="Arial" w:hAnsi="Arial" w:cs="Arial"/>
          <w:color w:val="000000"/>
        </w:rPr>
        <w:t xml:space="preserve">os recursos de este </w:t>
      </w:r>
      <w:r w:rsidR="0085605A" w:rsidRPr="005D1DF2">
        <w:rPr>
          <w:rFonts w:ascii="Arial" w:hAnsi="Arial" w:cs="Arial"/>
          <w:color w:val="000000"/>
        </w:rPr>
        <w:t>Programa/</w:t>
      </w:r>
      <w:r w:rsidR="009E0460" w:rsidRPr="005D1DF2">
        <w:rPr>
          <w:rFonts w:ascii="Arial" w:hAnsi="Arial" w:cs="Arial"/>
          <w:color w:val="000000"/>
        </w:rPr>
        <w:t>Fondo</w:t>
      </w:r>
      <w:r w:rsidR="00824BEB" w:rsidRPr="005D1DF2">
        <w:rPr>
          <w:rFonts w:ascii="Arial" w:hAnsi="Arial" w:cs="Arial"/>
          <w:color w:val="000000"/>
        </w:rPr>
        <w:t xml:space="preserve"> se orientan principalmente a la satisfacción de los requerimientos municipales</w:t>
      </w:r>
      <w:r w:rsidR="0056560A" w:rsidRPr="005D1DF2">
        <w:rPr>
          <w:rFonts w:ascii="Arial" w:hAnsi="Arial" w:cs="Arial"/>
          <w:color w:val="000000"/>
        </w:rPr>
        <w:t xml:space="preserve"> beneficiando a la población en general, por lo que no existe un padrón específico de beneficiarios</w:t>
      </w:r>
      <w:r w:rsidR="005B79F5" w:rsidRPr="005D1DF2">
        <w:rPr>
          <w:rFonts w:ascii="Arial" w:hAnsi="Arial" w:cs="Arial"/>
          <w:lang w:eastAsia="en-US"/>
        </w:rPr>
        <w:t>.</w:t>
      </w:r>
    </w:p>
    <w:p w:rsidR="00DF5A6B" w:rsidRPr="005D1DF2" w:rsidRDefault="00DF5A6B" w:rsidP="004062DA">
      <w:pPr>
        <w:tabs>
          <w:tab w:val="left" w:pos="540"/>
        </w:tabs>
        <w:overflowPunct/>
        <w:autoSpaceDE/>
        <w:autoSpaceDN/>
        <w:adjustRightInd/>
        <w:spacing w:line="276" w:lineRule="auto"/>
        <w:jc w:val="both"/>
        <w:textAlignment w:val="auto"/>
        <w:rPr>
          <w:rFonts w:ascii="Arial" w:hAnsi="Arial" w:cs="Arial"/>
          <w:b/>
          <w:lang w:eastAsia="en-US"/>
        </w:rPr>
      </w:pPr>
    </w:p>
    <w:p w:rsidR="004062DA" w:rsidRPr="005D1DF2" w:rsidRDefault="00A21B5E" w:rsidP="004062DA">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 xml:space="preserve">Justificación: </w:t>
      </w:r>
    </w:p>
    <w:p w:rsidR="00B140F9" w:rsidRPr="005D1DF2" w:rsidRDefault="00B140F9" w:rsidP="004062DA">
      <w:pPr>
        <w:tabs>
          <w:tab w:val="left" w:pos="540"/>
        </w:tabs>
        <w:overflowPunct/>
        <w:autoSpaceDE/>
        <w:autoSpaceDN/>
        <w:adjustRightInd/>
        <w:spacing w:line="276" w:lineRule="auto"/>
        <w:jc w:val="both"/>
        <w:textAlignment w:val="auto"/>
        <w:rPr>
          <w:rFonts w:ascii="Arial" w:hAnsi="Arial" w:cs="Arial"/>
          <w:lang w:eastAsia="en-US"/>
        </w:rPr>
      </w:pPr>
    </w:p>
    <w:p w:rsidR="00B8346F" w:rsidRPr="005D1DF2" w:rsidRDefault="00E836F3" w:rsidP="004062DA">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hAnsi="Arial" w:cs="Arial"/>
          <w:lang w:eastAsia="en-US"/>
        </w:rPr>
        <w:t>Como ejemplo en l</w:t>
      </w:r>
      <w:r w:rsidR="004062DA" w:rsidRPr="005D1DF2">
        <w:rPr>
          <w:rFonts w:ascii="Arial" w:hAnsi="Arial" w:cs="Arial"/>
          <w:lang w:eastAsia="en-US"/>
        </w:rPr>
        <w:t xml:space="preserve">as </w:t>
      </w:r>
      <w:r w:rsidR="00657A37" w:rsidRPr="005D1DF2">
        <w:rPr>
          <w:rFonts w:ascii="Arial" w:hAnsi="Arial" w:cs="Arial"/>
          <w:lang w:eastAsia="en-US"/>
        </w:rPr>
        <w:t>r</w:t>
      </w:r>
      <w:r w:rsidR="004062DA" w:rsidRPr="005D1DF2">
        <w:rPr>
          <w:rFonts w:ascii="Arial" w:hAnsi="Arial" w:cs="Arial"/>
          <w:lang w:eastAsia="en-US"/>
        </w:rPr>
        <w:t xml:space="preserve">eglas </w:t>
      </w:r>
      <w:r w:rsidRPr="005D1DF2">
        <w:rPr>
          <w:rFonts w:ascii="Arial" w:hAnsi="Arial" w:cs="Arial"/>
          <w:lang w:eastAsia="en-US"/>
        </w:rPr>
        <w:t xml:space="preserve">de operación </w:t>
      </w:r>
      <w:r w:rsidR="004062DA" w:rsidRPr="005D1DF2">
        <w:rPr>
          <w:rFonts w:ascii="Arial" w:hAnsi="Arial" w:cs="Arial"/>
          <w:lang w:eastAsia="en-US"/>
        </w:rPr>
        <w:t>para el otorgamiento de SUBSEMUN</w:t>
      </w:r>
      <w:r w:rsidR="005E1E92" w:rsidRPr="005D1DF2">
        <w:rPr>
          <w:rFonts w:ascii="Arial" w:hAnsi="Arial" w:cs="Arial"/>
          <w:lang w:eastAsia="en-US"/>
        </w:rPr>
        <w:t xml:space="preserve"> para el</w:t>
      </w:r>
      <w:r w:rsidR="000D364A" w:rsidRPr="005D1DF2">
        <w:rPr>
          <w:rFonts w:ascii="Arial" w:hAnsi="Arial" w:cs="Arial"/>
          <w:lang w:eastAsia="en-US"/>
        </w:rPr>
        <w:t xml:space="preserve"> ejercicio fiscal 2015</w:t>
      </w:r>
      <w:r w:rsidR="004062DA" w:rsidRPr="005D1DF2">
        <w:rPr>
          <w:rFonts w:ascii="Arial" w:hAnsi="Arial" w:cs="Arial"/>
          <w:lang w:eastAsia="en-US"/>
        </w:rPr>
        <w:t>, publicadas en el Diario Ofi</w:t>
      </w:r>
      <w:r w:rsidR="000D364A" w:rsidRPr="005D1DF2">
        <w:rPr>
          <w:rFonts w:ascii="Arial" w:hAnsi="Arial" w:cs="Arial"/>
          <w:lang w:eastAsia="en-US"/>
        </w:rPr>
        <w:t xml:space="preserve">cial de la Federación, el </w:t>
      </w:r>
      <w:r w:rsidR="004062DA" w:rsidRPr="005D1DF2">
        <w:rPr>
          <w:rFonts w:ascii="Arial" w:hAnsi="Arial" w:cs="Arial"/>
          <w:lang w:eastAsia="en-US"/>
        </w:rPr>
        <w:t xml:space="preserve">30 de enero de 2015, señalan en la Sección III de los Recursos de Coparticipación </w:t>
      </w:r>
      <w:r w:rsidR="000D364A" w:rsidRPr="005D1DF2">
        <w:rPr>
          <w:rFonts w:ascii="Arial" w:hAnsi="Arial" w:cs="Arial"/>
          <w:lang w:eastAsia="en-US"/>
        </w:rPr>
        <w:t>inciso</w:t>
      </w:r>
      <w:r w:rsidR="004062DA" w:rsidRPr="005D1DF2">
        <w:rPr>
          <w:rFonts w:ascii="Arial" w:hAnsi="Arial" w:cs="Arial"/>
          <w:lang w:eastAsia="en-US"/>
        </w:rPr>
        <w:t xml:space="preserve"> B, último párrafo lo siguiente: "El proyecto de programa de mejora que los beneficiarios propongan al </w:t>
      </w:r>
      <w:r w:rsidRPr="005D1DF2">
        <w:rPr>
          <w:rFonts w:ascii="Arial" w:hAnsi="Arial" w:cs="Arial"/>
          <w:lang w:eastAsia="en-US"/>
        </w:rPr>
        <w:t>Secretari</w:t>
      </w:r>
      <w:r w:rsidR="00BD3653" w:rsidRPr="005D1DF2">
        <w:rPr>
          <w:rFonts w:ascii="Arial" w:hAnsi="Arial" w:cs="Arial"/>
          <w:lang w:eastAsia="en-US"/>
        </w:rPr>
        <w:t>a</w:t>
      </w:r>
      <w:r w:rsidR="004062DA" w:rsidRPr="005D1DF2">
        <w:rPr>
          <w:rFonts w:ascii="Arial" w:hAnsi="Arial" w:cs="Arial"/>
          <w:lang w:eastAsia="en-US"/>
        </w:rPr>
        <w:t>do Ejecutivo deberá establecer como criterio para su aplicación, que los elementos de las instituciones policiales hayan aprobado las evaluaciones de control de confianza y se encuentren vigentes</w:t>
      </w:r>
      <w:r w:rsidR="000D364A" w:rsidRPr="005D1DF2">
        <w:rPr>
          <w:rFonts w:ascii="Arial" w:hAnsi="Arial" w:cs="Arial"/>
          <w:lang w:eastAsia="en-US"/>
        </w:rPr>
        <w:t>”</w:t>
      </w:r>
      <w:r w:rsidR="004062DA" w:rsidRPr="005D1DF2">
        <w:rPr>
          <w:rFonts w:ascii="Arial" w:hAnsi="Arial" w:cs="Arial"/>
          <w:lang w:eastAsia="en-US"/>
        </w:rPr>
        <w:t>.</w:t>
      </w:r>
    </w:p>
    <w:p w:rsidR="004062DA" w:rsidRPr="005D1DF2" w:rsidRDefault="004062DA" w:rsidP="004062DA">
      <w:pPr>
        <w:tabs>
          <w:tab w:val="left" w:pos="540"/>
        </w:tabs>
        <w:overflowPunct/>
        <w:autoSpaceDE/>
        <w:autoSpaceDN/>
        <w:adjustRightInd/>
        <w:spacing w:line="276" w:lineRule="auto"/>
        <w:jc w:val="both"/>
        <w:textAlignment w:val="auto"/>
        <w:rPr>
          <w:rFonts w:ascii="Arial" w:hAnsi="Arial" w:cs="Arial"/>
          <w:lang w:eastAsia="en-US"/>
        </w:rPr>
      </w:pPr>
    </w:p>
    <w:p w:rsidR="001431A3" w:rsidRPr="005D1DF2"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p>
    <w:p w:rsidR="001431A3" w:rsidRPr="005D1DF2"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r w:rsidRPr="00B22665">
        <w:rPr>
          <w:rFonts w:ascii="Arial" w:hAnsi="Arial" w:cs="Arial"/>
          <w:noProof/>
          <w:lang w:eastAsia="es-MX"/>
        </w:rPr>
        <w:drawing>
          <wp:inline distT="0" distB="0" distL="0" distR="0">
            <wp:extent cx="6794692" cy="5157989"/>
            <wp:effectExtent l="0" t="0" r="6350" b="5080"/>
            <wp:docPr id="77108" name="Picture 7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l="20529" t="20734" r="19649" b="3583"/>
                    <a:stretch/>
                  </pic:blipFill>
                  <pic:spPr bwMode="auto">
                    <a:xfrm>
                      <a:off x="0" y="0"/>
                      <a:ext cx="6813292" cy="517210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431A3" w:rsidRPr="005D1DF2"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p>
    <w:p w:rsidR="001431A3" w:rsidRPr="005D1DF2"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p>
    <w:p w:rsidR="001431A3" w:rsidRPr="005D1DF2"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p>
    <w:p w:rsidR="004062DA" w:rsidRPr="005D1DF2" w:rsidRDefault="004062DA" w:rsidP="005E1E92">
      <w:pPr>
        <w:overflowPunct/>
        <w:jc w:val="both"/>
        <w:textAlignment w:val="auto"/>
        <w:rPr>
          <w:rFonts w:ascii="Arial" w:hAnsi="Arial" w:cs="Arial"/>
          <w:lang w:eastAsia="en-US"/>
        </w:rPr>
      </w:pPr>
      <w:r w:rsidRPr="005D1DF2">
        <w:rPr>
          <w:rFonts w:ascii="Arial" w:hAnsi="Arial" w:cs="Arial"/>
          <w:lang w:eastAsia="en-US"/>
        </w:rPr>
        <w:t>El apoyo otorgado consiste en</w:t>
      </w:r>
      <w:r w:rsidR="00BB02E4" w:rsidRPr="005D1DF2">
        <w:rPr>
          <w:rFonts w:ascii="Arial" w:hAnsi="Arial" w:cs="Arial"/>
          <w:lang w:eastAsia="en-US"/>
        </w:rPr>
        <w:t xml:space="preserve"> la entrega</w:t>
      </w:r>
      <w:r w:rsidRPr="005D1DF2">
        <w:rPr>
          <w:rFonts w:ascii="Arial" w:hAnsi="Arial" w:cs="Arial"/>
          <w:lang w:eastAsia="en-US"/>
        </w:rPr>
        <w:t xml:space="preserve"> de</w:t>
      </w:r>
      <w:r w:rsidR="0062403E" w:rsidRPr="005D1DF2">
        <w:rPr>
          <w:rFonts w:ascii="Arial" w:hAnsi="Arial" w:cs="Arial"/>
          <w:lang w:eastAsia="en-US"/>
        </w:rPr>
        <w:t xml:space="preserve"> recursos económicos destinados </w:t>
      </w:r>
      <w:r w:rsidRPr="005D1DF2">
        <w:rPr>
          <w:rFonts w:ascii="Arial" w:hAnsi="Arial" w:cs="Arial"/>
          <w:lang w:eastAsia="en-US"/>
        </w:rPr>
        <w:t>para el Apoyo Educativo (útiles y uniformes esco</w:t>
      </w:r>
      <w:r w:rsidR="0062403E" w:rsidRPr="005D1DF2">
        <w:rPr>
          <w:rFonts w:ascii="Arial" w:hAnsi="Arial" w:cs="Arial"/>
          <w:lang w:eastAsia="en-US"/>
        </w:rPr>
        <w:t xml:space="preserve">lares), a través de una tarjeta </w:t>
      </w:r>
      <w:r w:rsidRPr="005D1DF2">
        <w:rPr>
          <w:rFonts w:ascii="Arial" w:hAnsi="Arial" w:cs="Arial"/>
          <w:lang w:eastAsia="en-US"/>
        </w:rPr>
        <w:t xml:space="preserve">denomina Sí Vale, para cada uno de los beneficiarios, a través de un archivo </w:t>
      </w:r>
      <w:r w:rsidR="000D364A" w:rsidRPr="005D1DF2">
        <w:rPr>
          <w:rFonts w:ascii="Arial" w:hAnsi="Arial" w:cs="Arial"/>
          <w:lang w:eastAsia="en-US"/>
        </w:rPr>
        <w:t>electrónico</w:t>
      </w:r>
      <w:r w:rsidRPr="005D1DF2">
        <w:rPr>
          <w:rFonts w:ascii="Arial" w:hAnsi="Arial" w:cs="Arial"/>
          <w:lang w:eastAsia="en-US"/>
        </w:rPr>
        <w:t xml:space="preserve"> el cual incluye los siguientes datos: No.</w:t>
      </w:r>
      <w:r w:rsidR="0062403E" w:rsidRPr="005D1DF2">
        <w:rPr>
          <w:rFonts w:ascii="Arial" w:hAnsi="Arial" w:cs="Arial"/>
          <w:lang w:eastAsia="en-US"/>
        </w:rPr>
        <w:t xml:space="preserve"> </w:t>
      </w:r>
      <w:r w:rsidRPr="005D1DF2">
        <w:rPr>
          <w:rFonts w:ascii="Arial" w:hAnsi="Arial" w:cs="Arial"/>
          <w:lang w:eastAsia="en-US"/>
        </w:rPr>
        <w:t>progresivo, No. de control, nombre del be</w:t>
      </w:r>
      <w:r w:rsidR="0062403E" w:rsidRPr="005D1DF2">
        <w:rPr>
          <w:rFonts w:ascii="Arial" w:hAnsi="Arial" w:cs="Arial"/>
          <w:lang w:eastAsia="en-US"/>
        </w:rPr>
        <w:t xml:space="preserve">neficiario, categoría, lugar de </w:t>
      </w:r>
      <w:r w:rsidRPr="005D1DF2">
        <w:rPr>
          <w:rFonts w:ascii="Arial" w:hAnsi="Arial" w:cs="Arial"/>
          <w:lang w:eastAsia="en-US"/>
        </w:rPr>
        <w:t>adscripción, número de tarjeta Sí Vale (conformada por 16 dígitos), el monto</w:t>
      </w:r>
      <w:r w:rsidR="0062403E" w:rsidRPr="005D1DF2">
        <w:rPr>
          <w:rFonts w:ascii="Arial" w:hAnsi="Arial" w:cs="Arial"/>
          <w:lang w:eastAsia="en-US"/>
        </w:rPr>
        <w:t xml:space="preserve"> </w:t>
      </w:r>
      <w:r w:rsidRPr="005D1DF2">
        <w:rPr>
          <w:rFonts w:ascii="Arial" w:hAnsi="Arial" w:cs="Arial"/>
          <w:lang w:eastAsia="en-US"/>
        </w:rPr>
        <w:t>económico a otorgar, entre otros, así como la nómina.</w:t>
      </w:r>
      <w:r w:rsidR="0062403E" w:rsidRPr="005D1DF2">
        <w:rPr>
          <w:rFonts w:ascii="Arial" w:hAnsi="Arial" w:cs="Arial"/>
          <w:lang w:eastAsia="en-US"/>
        </w:rPr>
        <w:t xml:space="preserve"> </w:t>
      </w:r>
      <w:r w:rsidR="0024056A" w:rsidRPr="005D1DF2">
        <w:rPr>
          <w:rFonts w:ascii="Arial" w:hAnsi="Arial" w:cs="Arial"/>
          <w:lang w:eastAsia="en-US"/>
        </w:rPr>
        <w:t>E</w:t>
      </w:r>
      <w:r w:rsidRPr="005D1DF2">
        <w:rPr>
          <w:rFonts w:ascii="Arial" w:hAnsi="Arial" w:cs="Arial"/>
          <w:lang w:eastAsia="en-US"/>
        </w:rPr>
        <w:t>l resultado emitido por el Centro</w:t>
      </w:r>
      <w:r w:rsidR="0062403E" w:rsidRPr="005D1DF2">
        <w:rPr>
          <w:rFonts w:ascii="Arial" w:hAnsi="Arial" w:cs="Arial"/>
          <w:lang w:eastAsia="en-US"/>
        </w:rPr>
        <w:t xml:space="preserve"> </w:t>
      </w:r>
      <w:r w:rsidR="00E836F3" w:rsidRPr="005D1DF2">
        <w:rPr>
          <w:rFonts w:ascii="Arial" w:hAnsi="Arial" w:cs="Arial"/>
          <w:lang w:eastAsia="en-US"/>
        </w:rPr>
        <w:t>Único</w:t>
      </w:r>
      <w:r w:rsidR="0062403E" w:rsidRPr="005D1DF2">
        <w:rPr>
          <w:rFonts w:ascii="Arial" w:hAnsi="Arial" w:cs="Arial"/>
          <w:lang w:eastAsia="en-US"/>
        </w:rPr>
        <w:t xml:space="preserve"> de Evaluación de Control </w:t>
      </w:r>
      <w:r w:rsidR="00E836F3" w:rsidRPr="005D1DF2">
        <w:rPr>
          <w:rFonts w:ascii="Arial" w:hAnsi="Arial" w:cs="Arial"/>
          <w:lang w:eastAsia="en-US"/>
        </w:rPr>
        <w:t>de C</w:t>
      </w:r>
      <w:r w:rsidRPr="005D1DF2">
        <w:rPr>
          <w:rFonts w:ascii="Arial" w:hAnsi="Arial" w:cs="Arial"/>
          <w:lang w:eastAsia="en-US"/>
        </w:rPr>
        <w:t xml:space="preserve">onfianza el cual se encuentra clasificado </w:t>
      </w:r>
      <w:r w:rsidR="0062403E" w:rsidRPr="005D1DF2">
        <w:rPr>
          <w:rFonts w:ascii="Arial" w:hAnsi="Arial" w:cs="Arial"/>
          <w:lang w:eastAsia="en-US"/>
        </w:rPr>
        <w:t xml:space="preserve">como Información Confidencial y </w:t>
      </w:r>
      <w:r w:rsidR="0024056A" w:rsidRPr="005D1DF2">
        <w:rPr>
          <w:rFonts w:ascii="Arial" w:hAnsi="Arial" w:cs="Arial"/>
          <w:lang w:eastAsia="en-US"/>
        </w:rPr>
        <w:t>se registró</w:t>
      </w:r>
      <w:r w:rsidRPr="005D1DF2">
        <w:rPr>
          <w:rFonts w:ascii="Arial" w:hAnsi="Arial" w:cs="Arial"/>
          <w:lang w:eastAsia="en-US"/>
        </w:rPr>
        <w:t xml:space="preserve"> en base de datos </w:t>
      </w:r>
      <w:r w:rsidR="000D364A" w:rsidRPr="005D1DF2">
        <w:rPr>
          <w:rFonts w:ascii="Arial" w:hAnsi="Arial" w:cs="Arial"/>
          <w:lang w:eastAsia="en-US"/>
        </w:rPr>
        <w:t>electrónica</w:t>
      </w:r>
      <w:r w:rsidR="00BA0054" w:rsidRPr="005D1DF2">
        <w:rPr>
          <w:rFonts w:ascii="Arial" w:hAnsi="Arial" w:cs="Arial"/>
          <w:lang w:eastAsia="en-US"/>
        </w:rPr>
        <w:t xml:space="preserve">. (Documentación revisada por el </w:t>
      </w:r>
      <w:r w:rsidR="00E836F3" w:rsidRPr="005D1DF2">
        <w:rPr>
          <w:rFonts w:ascii="Arial" w:hAnsi="Arial" w:cs="Arial"/>
          <w:lang w:eastAsia="en-US"/>
        </w:rPr>
        <w:t>Despacho</w:t>
      </w:r>
      <w:r w:rsidR="00BA0054" w:rsidRPr="005D1DF2">
        <w:rPr>
          <w:rFonts w:ascii="Arial" w:hAnsi="Arial" w:cs="Arial"/>
          <w:lang w:eastAsia="en-US"/>
        </w:rPr>
        <w:t xml:space="preserve"> Externo)</w:t>
      </w:r>
    </w:p>
    <w:p w:rsidR="00DF5A6B" w:rsidRPr="005D1DF2" w:rsidRDefault="00DF5A6B" w:rsidP="007567F8">
      <w:pPr>
        <w:tabs>
          <w:tab w:val="left" w:pos="540"/>
        </w:tabs>
        <w:spacing w:line="276" w:lineRule="auto"/>
        <w:jc w:val="both"/>
        <w:rPr>
          <w:rFonts w:ascii="Arial" w:hAnsi="Arial" w:cs="Arial"/>
          <w:b/>
          <w:lang w:eastAsia="en-US"/>
        </w:rPr>
      </w:pPr>
    </w:p>
    <w:p w:rsidR="001431A3" w:rsidRPr="005D1DF2" w:rsidRDefault="001431A3"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r w:rsidRPr="00B22665">
        <w:rPr>
          <w:rFonts w:ascii="Arial" w:hAnsi="Arial" w:cs="Arial"/>
          <w:noProof/>
          <w:lang w:eastAsia="es-MX"/>
        </w:rPr>
        <w:drawing>
          <wp:anchor distT="0" distB="0" distL="114300" distR="114300" simplePos="0" relativeHeight="251665920" behindDoc="0" locked="0" layoutInCell="1" allowOverlap="1">
            <wp:simplePos x="0" y="0"/>
            <wp:positionH relativeFrom="column">
              <wp:posOffset>726671</wp:posOffset>
            </wp:positionH>
            <wp:positionV relativeFrom="paragraph">
              <wp:posOffset>-250478</wp:posOffset>
            </wp:positionV>
            <wp:extent cx="5028813" cy="6577076"/>
            <wp:effectExtent l="0" t="0" r="635" b="0"/>
            <wp:wrapNone/>
            <wp:docPr id="24965" name="Picture 24965"/>
            <wp:cNvGraphicFramePr/>
            <a:graphic xmlns:a="http://schemas.openxmlformats.org/drawingml/2006/main">
              <a:graphicData uri="http://schemas.openxmlformats.org/drawingml/2006/picture">
                <pic:pic xmlns:pic="http://schemas.openxmlformats.org/drawingml/2006/picture">
                  <pic:nvPicPr>
                    <pic:cNvPr id="24965" name="Picture 24965"/>
                    <pic:cNvPicPr/>
                  </pic:nvPicPr>
                  <pic:blipFill>
                    <a:blip r:embed="rId65" cstate="print"/>
                    <a:stretch>
                      <a:fillRect/>
                    </a:stretch>
                  </pic:blipFill>
                  <pic:spPr>
                    <a:xfrm>
                      <a:off x="0" y="0"/>
                      <a:ext cx="5028813" cy="6577076"/>
                    </a:xfrm>
                    <a:prstGeom prst="rect">
                      <a:avLst/>
                    </a:prstGeom>
                  </pic:spPr>
                </pic:pic>
              </a:graphicData>
            </a:graphic>
          </wp:anchor>
        </w:drawing>
      </w: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B140F9" w:rsidRPr="005D1DF2" w:rsidRDefault="00B140F9" w:rsidP="007567F8">
      <w:pPr>
        <w:tabs>
          <w:tab w:val="left" w:pos="540"/>
        </w:tabs>
        <w:spacing w:line="276" w:lineRule="auto"/>
        <w:jc w:val="both"/>
        <w:rPr>
          <w:rFonts w:ascii="Arial" w:hAnsi="Arial" w:cs="Arial"/>
          <w:b/>
          <w:lang w:eastAsia="en-US"/>
        </w:rPr>
      </w:pPr>
    </w:p>
    <w:p w:rsidR="007567F8" w:rsidRPr="005D1DF2" w:rsidRDefault="007567F8" w:rsidP="007567F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BB02E4" w:rsidRPr="005D1DF2" w:rsidRDefault="001A628E" w:rsidP="001A628E">
      <w:pPr>
        <w:spacing w:line="276" w:lineRule="auto"/>
        <w:jc w:val="both"/>
        <w:rPr>
          <w:rFonts w:ascii="Arial" w:hAnsi="Arial" w:cs="Arial"/>
          <w:lang w:eastAsia="en-US"/>
        </w:rPr>
      </w:pPr>
      <w:r w:rsidRPr="005D1DF2">
        <w:rPr>
          <w:rFonts w:ascii="Arial" w:hAnsi="Arial" w:cs="Arial"/>
          <w:lang w:eastAsia="en-US"/>
        </w:rPr>
        <w:t xml:space="preserve">Dar seguimiento </w:t>
      </w:r>
      <w:r w:rsidR="005B79F5" w:rsidRPr="005D1DF2">
        <w:rPr>
          <w:rFonts w:ascii="Arial" w:hAnsi="Arial" w:cs="Arial"/>
          <w:lang w:eastAsia="en-US"/>
        </w:rPr>
        <w:t>a la información de beneficiarios, evaluando que su actualización se mantenga pertinente</w:t>
      </w:r>
      <w:r w:rsidRPr="005D1DF2">
        <w:rPr>
          <w:rFonts w:ascii="Arial" w:hAnsi="Arial" w:cs="Arial"/>
          <w:lang w:eastAsia="en-US"/>
        </w:rPr>
        <w:t>.</w:t>
      </w:r>
      <w:r w:rsidR="00BB02E4" w:rsidRPr="005D1DF2">
        <w:rPr>
          <w:rFonts w:ascii="Arial" w:hAnsi="Arial" w:cs="Arial"/>
          <w:lang w:eastAsia="en-US"/>
        </w:rPr>
        <w:t xml:space="preserve"> Así mismo, es recomendable determinar que los apoyos complementarios estén determinados por rangos </w:t>
      </w:r>
      <w:r w:rsidR="007B74F3" w:rsidRPr="005D1DF2">
        <w:rPr>
          <w:rFonts w:ascii="Arial" w:hAnsi="Arial" w:cs="Arial"/>
          <w:lang w:eastAsia="en-US"/>
        </w:rPr>
        <w:t>y de</w:t>
      </w:r>
      <w:r w:rsidR="00BB02E4" w:rsidRPr="005D1DF2">
        <w:rPr>
          <w:rFonts w:ascii="Arial" w:hAnsi="Arial" w:cs="Arial"/>
          <w:lang w:eastAsia="en-US"/>
        </w:rPr>
        <w:t xml:space="preserve"> acuerdo a las características del policía beneficiado, por ejemplo, número de miembros de la familia, escolaridad del policía, años de servicio, capacitación en proceso, etc.</w:t>
      </w:r>
    </w:p>
    <w:p w:rsidR="00DF5A6B" w:rsidRPr="005D1DF2" w:rsidRDefault="00DF5A6B" w:rsidP="001A628E">
      <w:pPr>
        <w:spacing w:line="276" w:lineRule="auto"/>
        <w:jc w:val="both"/>
        <w:rPr>
          <w:rFonts w:ascii="Arial" w:hAnsi="Arial" w:cs="Arial"/>
          <w:lang w:eastAsia="en-US"/>
        </w:rPr>
      </w:pPr>
    </w:p>
    <w:p w:rsidR="00B663DC" w:rsidRPr="005D1DF2" w:rsidRDefault="00B663DC" w:rsidP="001A628E">
      <w:pPr>
        <w:spacing w:line="276" w:lineRule="auto"/>
        <w:jc w:val="both"/>
        <w:rPr>
          <w:rFonts w:ascii="Arial" w:hAnsi="Arial" w:cs="Arial"/>
          <w:lang w:eastAsia="en-US"/>
        </w:rPr>
      </w:pPr>
    </w:p>
    <w:p w:rsidR="00B663DC" w:rsidRPr="005D1DF2" w:rsidRDefault="00B663DC" w:rsidP="001A628E">
      <w:pPr>
        <w:spacing w:line="276" w:lineRule="auto"/>
        <w:jc w:val="both"/>
        <w:rPr>
          <w:rFonts w:ascii="Arial" w:hAnsi="Arial" w:cs="Arial"/>
          <w:lang w:eastAsia="en-US"/>
        </w:rPr>
      </w:pPr>
    </w:p>
    <w:p w:rsidR="009158EF" w:rsidRPr="005D1DF2"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hAnsi="Arial" w:cs="Arial"/>
          <w:b/>
          <w:lang w:eastAsia="en-US"/>
        </w:rPr>
        <w:t>Si</w:t>
      </w:r>
      <w:r w:rsidRPr="005D1DF2">
        <w:rPr>
          <w:rFonts w:ascii="Arial" w:eastAsia="Times" w:hAnsi="Arial" w:cs="Arial"/>
          <w:b/>
          <w:iCs/>
        </w:rPr>
        <w:t xml:space="preserve"> el programa recolecta información socio</w:t>
      </w:r>
      <w:r w:rsidR="005B79F5" w:rsidRPr="005D1DF2">
        <w:rPr>
          <w:rFonts w:ascii="Arial" w:eastAsia="Times" w:hAnsi="Arial" w:cs="Arial"/>
          <w:b/>
          <w:iCs/>
        </w:rPr>
        <w:t>-</w:t>
      </w:r>
      <w:r w:rsidRPr="005D1DF2">
        <w:rPr>
          <w:rFonts w:ascii="Arial" w:eastAsia="Times" w:hAnsi="Arial" w:cs="Arial"/>
          <w:b/>
          <w:iCs/>
        </w:rPr>
        <w:t>económica de sus beneficiarios, explique el procedimiento para llevarlo a cabo, las variables que mide y la temporalidad de las mediciones.</w:t>
      </w:r>
    </w:p>
    <w:p w:rsidR="00740B81" w:rsidRPr="005D1DF2" w:rsidRDefault="00740B81" w:rsidP="00740B81">
      <w:pPr>
        <w:tabs>
          <w:tab w:val="left" w:pos="540"/>
        </w:tabs>
        <w:overflowPunct/>
        <w:autoSpaceDE/>
        <w:autoSpaceDN/>
        <w:adjustRightInd/>
        <w:spacing w:line="276" w:lineRule="auto"/>
        <w:jc w:val="both"/>
        <w:textAlignment w:val="auto"/>
        <w:rPr>
          <w:rFonts w:ascii="Arial" w:hAnsi="Arial" w:cs="Arial"/>
          <w:b/>
          <w:lang w:eastAsia="en-US"/>
        </w:rPr>
      </w:pPr>
    </w:p>
    <w:p w:rsidR="0062077B" w:rsidRPr="005D1DF2" w:rsidRDefault="005C2D88" w:rsidP="0062077B">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5C2D88" w:rsidRPr="005D1DF2" w:rsidRDefault="005C2D88" w:rsidP="00740B81">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Ponderación según CONEVAL:</w:t>
      </w:r>
    </w:p>
    <w:p w:rsidR="005C2D88" w:rsidRPr="005D1DF2" w:rsidRDefault="005C2D88" w:rsidP="00CF630E">
      <w:pPr>
        <w:pStyle w:val="Prrafodelista"/>
        <w:numPr>
          <w:ilvl w:val="0"/>
          <w:numId w:val="102"/>
        </w:num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hAnsi="Arial" w:cs="Arial"/>
          <w:lang w:eastAsia="en-US"/>
        </w:rPr>
        <w:t>Cumple</w:t>
      </w:r>
    </w:p>
    <w:p w:rsidR="005C2D88" w:rsidRPr="005D1DF2" w:rsidRDefault="005C2D88" w:rsidP="00CF630E">
      <w:pPr>
        <w:pStyle w:val="Prrafodelista"/>
        <w:numPr>
          <w:ilvl w:val="0"/>
          <w:numId w:val="102"/>
        </w:num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hAnsi="Arial" w:cs="Arial"/>
          <w:lang w:eastAsia="en-US"/>
        </w:rPr>
        <w:t>No Cumple</w:t>
      </w:r>
    </w:p>
    <w:p w:rsidR="005C2D88" w:rsidRPr="005D1DF2" w:rsidRDefault="005C2D88" w:rsidP="005C2D88">
      <w:pPr>
        <w:tabs>
          <w:tab w:val="left" w:pos="540"/>
        </w:tabs>
        <w:overflowPunct/>
        <w:autoSpaceDE/>
        <w:autoSpaceDN/>
        <w:adjustRightInd/>
        <w:spacing w:line="276" w:lineRule="auto"/>
        <w:jc w:val="both"/>
        <w:textAlignment w:val="auto"/>
        <w:rPr>
          <w:rFonts w:ascii="Arial" w:hAnsi="Arial" w:cs="Arial"/>
          <w:b/>
          <w:lang w:eastAsia="en-US"/>
        </w:rPr>
      </w:pPr>
    </w:p>
    <w:p w:rsidR="00961E5E" w:rsidRPr="005D1DF2" w:rsidRDefault="005C2D88" w:rsidP="00740B81">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Evaluación:</w:t>
      </w:r>
    </w:p>
    <w:p w:rsidR="000F0950" w:rsidRPr="005D1DF2" w:rsidRDefault="0056560A" w:rsidP="000F0950">
      <w:pPr>
        <w:pStyle w:val="Default"/>
        <w:rPr>
          <w:rFonts w:ascii="Arial" w:hAnsi="Arial" w:cs="Arial"/>
          <w:sz w:val="20"/>
          <w:szCs w:val="20"/>
          <w:lang w:val="es-MX"/>
        </w:rPr>
      </w:pPr>
      <w:r w:rsidRPr="005D1DF2">
        <w:rPr>
          <w:rFonts w:ascii="Arial" w:eastAsia="Times" w:hAnsi="Arial" w:cs="Arial"/>
          <w:iCs/>
          <w:sz w:val="20"/>
          <w:szCs w:val="20"/>
          <w:lang w:val="es-MX"/>
        </w:rPr>
        <w:t xml:space="preserve">Cumple ya que </w:t>
      </w:r>
      <w:r w:rsidR="00447591" w:rsidRPr="005D1DF2">
        <w:rPr>
          <w:rFonts w:ascii="Arial" w:eastAsia="Times" w:hAnsi="Arial" w:cs="Arial"/>
          <w:iCs/>
          <w:sz w:val="20"/>
          <w:szCs w:val="20"/>
          <w:lang w:val="es-MX"/>
        </w:rPr>
        <w:t xml:space="preserve">no aplica análisis de evaluación debido a que el </w:t>
      </w:r>
      <w:r w:rsidR="0085605A" w:rsidRPr="005D1DF2">
        <w:rPr>
          <w:rFonts w:ascii="Arial" w:eastAsia="Times" w:hAnsi="Arial" w:cs="Arial"/>
          <w:iCs/>
          <w:sz w:val="20"/>
          <w:szCs w:val="20"/>
          <w:lang w:val="es-MX"/>
        </w:rPr>
        <w:t>Programa/</w:t>
      </w:r>
      <w:r w:rsidR="009E0460" w:rsidRPr="005D1DF2">
        <w:rPr>
          <w:rFonts w:ascii="Arial" w:eastAsia="Times" w:hAnsi="Arial" w:cs="Arial"/>
          <w:iCs/>
          <w:sz w:val="20"/>
          <w:szCs w:val="20"/>
          <w:lang w:val="es-MX"/>
        </w:rPr>
        <w:t>Fondo</w:t>
      </w:r>
      <w:r w:rsidR="00447591" w:rsidRPr="005D1DF2">
        <w:rPr>
          <w:rFonts w:ascii="Arial" w:eastAsia="Times" w:hAnsi="Arial" w:cs="Arial"/>
          <w:iCs/>
          <w:sz w:val="20"/>
          <w:szCs w:val="20"/>
          <w:lang w:val="es-MX"/>
        </w:rPr>
        <w:t xml:space="preserve"> evaluado no está dirigido a medir información socio-económica de los beneficiarios.</w:t>
      </w:r>
    </w:p>
    <w:p w:rsidR="000F0950" w:rsidRPr="005D1DF2" w:rsidRDefault="000F0950" w:rsidP="000F0950">
      <w:pPr>
        <w:pStyle w:val="Default"/>
        <w:rPr>
          <w:rFonts w:ascii="Arial" w:hAnsi="Arial" w:cs="Arial"/>
          <w:sz w:val="20"/>
          <w:szCs w:val="20"/>
          <w:lang w:val="es-MX"/>
        </w:rPr>
      </w:pPr>
    </w:p>
    <w:p w:rsidR="00914ECE" w:rsidRPr="005D1DF2" w:rsidRDefault="00914ECE" w:rsidP="000F0950">
      <w:pPr>
        <w:overflowPunct/>
        <w:textAlignment w:val="auto"/>
        <w:rPr>
          <w:rFonts w:ascii="Arial" w:hAnsi="Arial" w:cs="Arial"/>
          <w:b/>
          <w:color w:val="000000"/>
        </w:rPr>
      </w:pPr>
      <w:r w:rsidRPr="005D1DF2">
        <w:rPr>
          <w:rFonts w:ascii="Arial" w:hAnsi="Arial" w:cs="Arial"/>
          <w:b/>
          <w:color w:val="000000"/>
        </w:rPr>
        <w:t>Justificación:</w:t>
      </w:r>
    </w:p>
    <w:p w:rsidR="00B8346F" w:rsidRPr="005D1DF2" w:rsidRDefault="00447591" w:rsidP="00B8346F">
      <w:pPr>
        <w:tabs>
          <w:tab w:val="left" w:pos="540"/>
        </w:tabs>
        <w:rPr>
          <w:rStyle w:val="Textoennegrita"/>
          <w:rFonts w:ascii="Arial" w:hAnsi="Arial" w:cs="Arial"/>
          <w:color w:val="000000"/>
          <w:shd w:val="clear" w:color="auto" w:fill="FFFFFF"/>
        </w:rPr>
      </w:pPr>
      <w:r w:rsidRPr="00B22665">
        <w:rPr>
          <w:rFonts w:ascii="Arial" w:hAnsi="Arial" w:cs="Arial"/>
          <w:color w:val="000000"/>
        </w:rPr>
        <w:t>No aplica</w:t>
      </w:r>
    </w:p>
    <w:p w:rsidR="00B8346F" w:rsidRPr="005D1DF2" w:rsidRDefault="00B8346F" w:rsidP="00631008">
      <w:pPr>
        <w:tabs>
          <w:tab w:val="left" w:pos="540"/>
        </w:tabs>
        <w:spacing w:after="240" w:line="276" w:lineRule="auto"/>
        <w:rPr>
          <w:rFonts w:ascii="Arial" w:hAnsi="Arial" w:cs="Arial"/>
          <w:lang w:eastAsia="en-US"/>
        </w:rPr>
      </w:pPr>
    </w:p>
    <w:p w:rsidR="00660682" w:rsidRPr="005D1DF2" w:rsidRDefault="00660682" w:rsidP="009542AD">
      <w:pPr>
        <w:tabs>
          <w:tab w:val="left" w:pos="567"/>
        </w:tabs>
        <w:spacing w:line="276" w:lineRule="auto"/>
        <w:rPr>
          <w:rFonts w:ascii="Arial" w:eastAsia="Times" w:hAnsi="Arial" w:cs="Arial"/>
          <w:b/>
          <w:bCs/>
          <w:smallCaps/>
        </w:rPr>
      </w:pPr>
      <w:r w:rsidRPr="005D1DF2">
        <w:rPr>
          <w:rFonts w:ascii="Arial" w:hAnsi="Arial" w:cs="Arial"/>
          <w:b/>
          <w:lang w:eastAsia="en-US"/>
        </w:rPr>
        <w:t>Sugerencia:</w:t>
      </w:r>
    </w:p>
    <w:p w:rsidR="00447591" w:rsidRPr="005D1DF2" w:rsidRDefault="00447591" w:rsidP="00447591">
      <w:pPr>
        <w:spacing w:line="276" w:lineRule="auto"/>
        <w:jc w:val="both"/>
        <w:rPr>
          <w:rFonts w:ascii="Arial" w:hAnsi="Arial" w:cs="Arial"/>
          <w:lang w:eastAsia="en-US"/>
        </w:rPr>
      </w:pPr>
      <w:r w:rsidRPr="005D1DF2">
        <w:rPr>
          <w:rFonts w:ascii="Arial" w:hAnsi="Arial" w:cs="Arial"/>
          <w:lang w:eastAsia="en-US"/>
        </w:rPr>
        <w:t>Nada que comentar</w:t>
      </w:r>
      <w:r w:rsidR="00DF5A6B" w:rsidRPr="005D1DF2">
        <w:rPr>
          <w:rFonts w:ascii="Arial" w:hAnsi="Arial" w:cs="Arial"/>
          <w:lang w:eastAsia="en-US"/>
        </w:rPr>
        <w:t>.</w:t>
      </w:r>
    </w:p>
    <w:p w:rsidR="00660682" w:rsidRPr="005D1DF2" w:rsidRDefault="00660682"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BA0054" w:rsidRPr="005D1DF2" w:rsidRDefault="00BA0054" w:rsidP="00660682">
      <w:pPr>
        <w:tabs>
          <w:tab w:val="left" w:pos="567"/>
        </w:tabs>
        <w:spacing w:line="276" w:lineRule="auto"/>
        <w:rPr>
          <w:rFonts w:ascii="Arial" w:eastAsia="Times" w:hAnsi="Arial" w:cs="Arial"/>
          <w:b/>
          <w:bCs/>
          <w:smallCaps/>
        </w:rPr>
      </w:pPr>
    </w:p>
    <w:p w:rsidR="0056560A" w:rsidRPr="005D1DF2" w:rsidRDefault="0056560A" w:rsidP="00660682">
      <w:pPr>
        <w:tabs>
          <w:tab w:val="left" w:pos="567"/>
        </w:tabs>
        <w:spacing w:line="276" w:lineRule="auto"/>
        <w:rPr>
          <w:rFonts w:ascii="Arial" w:eastAsia="Times" w:hAnsi="Arial" w:cs="Arial"/>
          <w:b/>
          <w:bCs/>
          <w:smallCaps/>
        </w:rPr>
      </w:pPr>
    </w:p>
    <w:p w:rsidR="0056560A" w:rsidRDefault="0056560A" w:rsidP="00660682">
      <w:pPr>
        <w:tabs>
          <w:tab w:val="left" w:pos="567"/>
        </w:tabs>
        <w:spacing w:line="276" w:lineRule="auto"/>
        <w:rPr>
          <w:rFonts w:ascii="Arial" w:eastAsia="Times" w:hAnsi="Arial" w:cs="Arial"/>
          <w:b/>
          <w:bCs/>
          <w:smallCaps/>
        </w:rPr>
      </w:pPr>
    </w:p>
    <w:p w:rsidR="00F61AA9" w:rsidRPr="005D1DF2" w:rsidRDefault="00F61AA9" w:rsidP="00660682">
      <w:pPr>
        <w:tabs>
          <w:tab w:val="left" w:pos="567"/>
        </w:tabs>
        <w:spacing w:line="276" w:lineRule="auto"/>
        <w:rPr>
          <w:rFonts w:ascii="Arial" w:eastAsia="Times" w:hAnsi="Arial" w:cs="Arial"/>
          <w:b/>
          <w:bCs/>
          <w:smallCaps/>
        </w:rPr>
      </w:pPr>
    </w:p>
    <w:p w:rsidR="009158EF" w:rsidRPr="005D1DF2" w:rsidRDefault="009158EF" w:rsidP="005B262B">
      <w:pPr>
        <w:pStyle w:val="Prrafodelista"/>
        <w:spacing w:line="276" w:lineRule="auto"/>
        <w:ind w:left="0"/>
        <w:rPr>
          <w:rFonts w:ascii="Arial" w:eastAsia="Times" w:hAnsi="Arial" w:cs="Arial"/>
          <w:b/>
          <w:bCs/>
          <w:smallCaps/>
        </w:rPr>
      </w:pPr>
      <w:r w:rsidRPr="005D1DF2">
        <w:rPr>
          <w:rFonts w:ascii="Arial" w:eastAsia="Times" w:hAnsi="Arial" w:cs="Arial"/>
          <w:b/>
          <w:bCs/>
          <w:smallCaps/>
        </w:rPr>
        <w:t>Análisis de la Matriz de Indicadores para Resultados</w:t>
      </w:r>
    </w:p>
    <w:p w:rsidR="009158EF" w:rsidRPr="005D1DF2" w:rsidRDefault="009158EF" w:rsidP="009158EF">
      <w:pPr>
        <w:tabs>
          <w:tab w:val="left" w:pos="567"/>
        </w:tabs>
        <w:spacing w:line="276" w:lineRule="auto"/>
        <w:jc w:val="center"/>
        <w:rPr>
          <w:rFonts w:ascii="Arial" w:eastAsia="Times" w:hAnsi="Arial" w:cs="Arial"/>
          <w:b/>
          <w:bCs/>
          <w:smallCaps/>
        </w:rPr>
      </w:pPr>
    </w:p>
    <w:p w:rsidR="009158EF" w:rsidRPr="005D1DF2"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hAnsi="Arial" w:cs="Arial"/>
          <w:b/>
          <w:lang w:eastAsia="en-US"/>
        </w:rPr>
        <w:t xml:space="preserve">¿En el documento normativo del programa es posible identificar el resumen narrativo de la Matriz de Indicadores para Resultados (Fin, Propósito, Componentes y Actividades)? </w:t>
      </w:r>
    </w:p>
    <w:p w:rsidR="008236D1" w:rsidRPr="005D1DF2" w:rsidRDefault="008236D1" w:rsidP="008236D1">
      <w:pPr>
        <w:tabs>
          <w:tab w:val="left" w:pos="540"/>
        </w:tabs>
        <w:overflowPunct/>
        <w:autoSpaceDE/>
        <w:autoSpaceDN/>
        <w:adjustRightInd/>
        <w:spacing w:line="276" w:lineRule="auto"/>
        <w:jc w:val="both"/>
        <w:textAlignment w:val="auto"/>
        <w:rPr>
          <w:rFonts w:ascii="Arial" w:hAnsi="Arial" w:cs="Arial"/>
          <w:b/>
          <w:lang w:eastAsia="en-US"/>
        </w:rPr>
      </w:pPr>
    </w:p>
    <w:p w:rsidR="008236D1" w:rsidRPr="005D1DF2" w:rsidRDefault="008D0AC4" w:rsidP="008D0AC4">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8D0AC4" w:rsidRPr="005D1DF2" w:rsidRDefault="008D0AC4" w:rsidP="008D0AC4">
      <w:pPr>
        <w:tabs>
          <w:tab w:val="left" w:pos="540"/>
        </w:tabs>
        <w:overflowPunct/>
        <w:autoSpaceDE/>
        <w:autoSpaceDN/>
        <w:adjustRightInd/>
        <w:spacing w:line="276" w:lineRule="auto"/>
        <w:jc w:val="center"/>
        <w:textAlignment w:val="auto"/>
        <w:rPr>
          <w:rFonts w:ascii="Arial" w:hAnsi="Arial" w:cs="Arial"/>
          <w:b/>
          <w:lang w:eastAsia="en-US"/>
        </w:rPr>
      </w:pPr>
    </w:p>
    <w:p w:rsidR="00CA4EA9" w:rsidRPr="005D1DF2" w:rsidRDefault="008D0AC4" w:rsidP="008D0AC4">
      <w:pPr>
        <w:tabs>
          <w:tab w:val="left" w:pos="540"/>
        </w:tabs>
        <w:overflowPunct/>
        <w:autoSpaceDE/>
        <w:autoSpaceDN/>
        <w:adjustRightInd/>
        <w:spacing w:line="276" w:lineRule="auto"/>
        <w:textAlignment w:val="auto"/>
        <w:rPr>
          <w:rFonts w:ascii="Arial" w:hAnsi="Arial" w:cs="Arial"/>
          <w:b/>
          <w:lang w:eastAsia="en-US"/>
        </w:rPr>
      </w:pPr>
      <w:r w:rsidRPr="005D1DF2">
        <w:rPr>
          <w:rFonts w:ascii="Arial" w:hAnsi="Arial" w:cs="Arial"/>
          <w:b/>
          <w:lang w:eastAsia="en-US"/>
        </w:rPr>
        <w:t>Ponderación según CONEVAL:</w:t>
      </w:r>
    </w:p>
    <w:tbl>
      <w:tblPr>
        <w:tblW w:w="9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214"/>
      </w:tblGrid>
      <w:tr w:rsidR="008D0AC4" w:rsidRPr="005D1DF2" w:rsidTr="00A05D4D">
        <w:trPr>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8D0AC4" w:rsidRPr="005D1DF2" w:rsidRDefault="008D0AC4" w:rsidP="00A05D4D">
            <w:pPr>
              <w:pStyle w:val="Prrafodelista1"/>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214" w:type="dxa"/>
            <w:tcBorders>
              <w:top w:val="single" w:sz="4" w:space="0" w:color="auto"/>
              <w:left w:val="single" w:sz="4" w:space="0" w:color="auto"/>
              <w:bottom w:val="single" w:sz="4" w:space="0" w:color="auto"/>
              <w:right w:val="single" w:sz="4" w:space="0" w:color="auto"/>
            </w:tcBorders>
            <w:shd w:val="clear" w:color="auto" w:fill="auto"/>
            <w:vAlign w:val="center"/>
          </w:tcPr>
          <w:p w:rsidR="008D0AC4" w:rsidRPr="005D1DF2" w:rsidRDefault="008D0AC4" w:rsidP="00A05D4D">
            <w:pPr>
              <w:pStyle w:val="Prrafodelista1"/>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8D0AC4" w:rsidRPr="005D1DF2"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5D1DF2" w:rsidRDefault="008D0AC4" w:rsidP="00A05D4D">
            <w:pPr>
              <w:pStyle w:val="Prrafodelista1"/>
              <w:spacing w:after="120"/>
              <w:ind w:left="0"/>
              <w:jc w:val="center"/>
              <w:rPr>
                <w:rFonts w:ascii="Arial" w:hAnsi="Arial" w:cs="Arial"/>
                <w:sz w:val="20"/>
                <w:szCs w:val="20"/>
                <w:lang w:eastAsia="es-MX"/>
              </w:rPr>
            </w:pPr>
            <w:r w:rsidRPr="005D1DF2">
              <w:rPr>
                <w:rFonts w:ascii="Arial" w:hAnsi="Arial" w:cs="Arial"/>
                <w:sz w:val="20"/>
                <w:szCs w:val="20"/>
                <w:lang w:eastAsia="es-MX"/>
              </w:rPr>
              <w:t>1</w:t>
            </w:r>
          </w:p>
        </w:tc>
        <w:tc>
          <w:tcPr>
            <w:tcW w:w="9214" w:type="dxa"/>
            <w:tcBorders>
              <w:top w:val="single" w:sz="4" w:space="0" w:color="auto"/>
              <w:left w:val="single" w:sz="4" w:space="0" w:color="auto"/>
              <w:bottom w:val="single" w:sz="4" w:space="0" w:color="auto"/>
              <w:right w:val="single" w:sz="4" w:space="0" w:color="auto"/>
            </w:tcBorders>
          </w:tcPr>
          <w:p w:rsidR="008D0AC4" w:rsidRPr="005D1DF2" w:rsidRDefault="008D0AC4"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Algunas de las Actividades de la MIR se identifican en las ROP o documento normativo del programa.</w:t>
            </w:r>
          </w:p>
        </w:tc>
      </w:tr>
      <w:tr w:rsidR="008D0AC4" w:rsidRPr="005D1DF2"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5D1DF2" w:rsidRDefault="008D0AC4" w:rsidP="00A05D4D">
            <w:pPr>
              <w:pStyle w:val="Prrafodelista1"/>
              <w:spacing w:after="120"/>
              <w:ind w:left="0"/>
              <w:jc w:val="center"/>
              <w:rPr>
                <w:rFonts w:ascii="Arial" w:hAnsi="Arial" w:cs="Arial"/>
                <w:sz w:val="20"/>
                <w:szCs w:val="20"/>
                <w:lang w:eastAsia="es-MX"/>
              </w:rPr>
            </w:pPr>
            <w:r w:rsidRPr="005D1DF2">
              <w:rPr>
                <w:rFonts w:ascii="Arial" w:hAnsi="Arial" w:cs="Arial"/>
                <w:sz w:val="20"/>
                <w:szCs w:val="20"/>
                <w:lang w:eastAsia="es-MX"/>
              </w:rPr>
              <w:t>2</w:t>
            </w:r>
          </w:p>
        </w:tc>
        <w:tc>
          <w:tcPr>
            <w:tcW w:w="9214" w:type="dxa"/>
            <w:tcBorders>
              <w:top w:val="single" w:sz="4" w:space="0" w:color="auto"/>
              <w:left w:val="single" w:sz="4" w:space="0" w:color="auto"/>
              <w:bottom w:val="single" w:sz="4" w:space="0" w:color="auto"/>
              <w:right w:val="single" w:sz="4" w:space="0" w:color="auto"/>
            </w:tcBorders>
          </w:tcPr>
          <w:p w:rsidR="008D0AC4" w:rsidRPr="005D1DF2" w:rsidRDefault="008D0AC4"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Algunas de las Actividades y todos los Componentes de la MIR se identifican en las ROP o documento normativo del programa.</w:t>
            </w:r>
          </w:p>
        </w:tc>
      </w:tr>
      <w:tr w:rsidR="008D0AC4" w:rsidRPr="005D1DF2"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5D1DF2" w:rsidRDefault="008D0AC4" w:rsidP="00A05D4D">
            <w:pPr>
              <w:pStyle w:val="Prrafodelista1"/>
              <w:spacing w:after="120"/>
              <w:ind w:left="0"/>
              <w:jc w:val="center"/>
              <w:rPr>
                <w:rFonts w:ascii="Arial" w:hAnsi="Arial" w:cs="Arial"/>
                <w:sz w:val="20"/>
                <w:szCs w:val="20"/>
                <w:lang w:eastAsia="es-MX"/>
              </w:rPr>
            </w:pPr>
            <w:r w:rsidRPr="005D1DF2">
              <w:rPr>
                <w:rFonts w:ascii="Arial" w:hAnsi="Arial" w:cs="Arial"/>
                <w:sz w:val="20"/>
                <w:szCs w:val="20"/>
                <w:lang w:eastAsia="es-MX"/>
              </w:rPr>
              <w:t>3</w:t>
            </w:r>
          </w:p>
        </w:tc>
        <w:tc>
          <w:tcPr>
            <w:tcW w:w="9214" w:type="dxa"/>
            <w:tcBorders>
              <w:top w:val="single" w:sz="4" w:space="0" w:color="auto"/>
              <w:left w:val="single" w:sz="4" w:space="0" w:color="auto"/>
              <w:bottom w:val="single" w:sz="4" w:space="0" w:color="auto"/>
              <w:right w:val="single" w:sz="4" w:space="0" w:color="auto"/>
            </w:tcBorders>
          </w:tcPr>
          <w:p w:rsidR="008D0AC4" w:rsidRPr="005D1DF2" w:rsidRDefault="008D0AC4"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Algunas de las Actividades, todos los Componentes y el Propósito de la MIR se identifican en las ROP o documento normativo del programa.</w:t>
            </w:r>
          </w:p>
        </w:tc>
      </w:tr>
      <w:tr w:rsidR="008D0AC4" w:rsidRPr="005D1DF2"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5D1DF2" w:rsidRDefault="008D0AC4" w:rsidP="00A05D4D">
            <w:pPr>
              <w:pStyle w:val="Prrafodelista1"/>
              <w:spacing w:after="120"/>
              <w:ind w:left="0"/>
              <w:jc w:val="center"/>
              <w:rPr>
                <w:rFonts w:ascii="Arial" w:hAnsi="Arial" w:cs="Arial"/>
                <w:sz w:val="20"/>
                <w:szCs w:val="20"/>
                <w:lang w:eastAsia="es-MX"/>
              </w:rPr>
            </w:pPr>
            <w:r w:rsidRPr="005D1DF2">
              <w:rPr>
                <w:rFonts w:ascii="Arial" w:hAnsi="Arial" w:cs="Arial"/>
                <w:sz w:val="20"/>
                <w:szCs w:val="20"/>
                <w:lang w:eastAsia="es-MX"/>
              </w:rPr>
              <w:t>4</w:t>
            </w:r>
          </w:p>
        </w:tc>
        <w:tc>
          <w:tcPr>
            <w:tcW w:w="9214" w:type="dxa"/>
            <w:tcBorders>
              <w:top w:val="single" w:sz="4" w:space="0" w:color="auto"/>
              <w:left w:val="single" w:sz="4" w:space="0" w:color="auto"/>
              <w:bottom w:val="single" w:sz="4" w:space="0" w:color="auto"/>
              <w:right w:val="single" w:sz="4" w:space="0" w:color="auto"/>
            </w:tcBorders>
          </w:tcPr>
          <w:p w:rsidR="008D0AC4" w:rsidRPr="005D1DF2" w:rsidRDefault="008D0AC4"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Algunas de las Actividades, todos los Componentes, el Propósito y el Fin de la MIR se identifican en las ROP o documento normativo del programa.</w:t>
            </w:r>
          </w:p>
        </w:tc>
      </w:tr>
    </w:tbl>
    <w:p w:rsidR="008D0AC4" w:rsidRPr="005D1DF2" w:rsidRDefault="008D0AC4" w:rsidP="008D0AC4">
      <w:pPr>
        <w:tabs>
          <w:tab w:val="left" w:pos="540"/>
        </w:tabs>
        <w:overflowPunct/>
        <w:autoSpaceDE/>
        <w:autoSpaceDN/>
        <w:adjustRightInd/>
        <w:spacing w:line="276" w:lineRule="auto"/>
        <w:textAlignment w:val="auto"/>
        <w:rPr>
          <w:rFonts w:ascii="Arial" w:hAnsi="Arial" w:cs="Arial"/>
          <w:b/>
          <w:lang w:eastAsia="en-US"/>
        </w:rPr>
      </w:pPr>
    </w:p>
    <w:p w:rsidR="00DF5A6B" w:rsidRPr="005D1DF2" w:rsidRDefault="00DF5A6B" w:rsidP="00DF5A6B">
      <w:pPr>
        <w:tabs>
          <w:tab w:val="left" w:pos="540"/>
        </w:tabs>
        <w:overflowPunct/>
        <w:autoSpaceDE/>
        <w:autoSpaceDN/>
        <w:adjustRightInd/>
        <w:spacing w:line="276" w:lineRule="auto"/>
        <w:textAlignment w:val="auto"/>
        <w:rPr>
          <w:rFonts w:ascii="Arial" w:hAnsi="Arial" w:cs="Arial"/>
          <w:b/>
          <w:lang w:eastAsia="en-US"/>
        </w:rPr>
      </w:pPr>
      <w:r w:rsidRPr="005D1DF2">
        <w:rPr>
          <w:rFonts w:ascii="Arial" w:hAnsi="Arial" w:cs="Arial"/>
          <w:b/>
          <w:lang w:eastAsia="en-US"/>
        </w:rPr>
        <w:t>Evaluación:</w:t>
      </w:r>
    </w:p>
    <w:p w:rsidR="00DF5A6B" w:rsidRPr="005D1DF2" w:rsidRDefault="00DF5A6B" w:rsidP="00DF5A6B">
      <w:p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 xml:space="preserve">De la evaluación a la información y documentación proporcionada se ponderó el cumplimiento en un nivel </w:t>
      </w:r>
      <w:r w:rsidRPr="005D1DF2">
        <w:rPr>
          <w:rFonts w:ascii="Arial" w:eastAsia="Times" w:hAnsi="Arial" w:cs="Arial"/>
          <w:b/>
          <w:iCs/>
        </w:rPr>
        <w:t xml:space="preserve">4, </w:t>
      </w:r>
      <w:r w:rsidRPr="005D1DF2">
        <w:rPr>
          <w:rFonts w:ascii="Arial" w:eastAsia="Times" w:hAnsi="Arial" w:cs="Arial"/>
          <w:iCs/>
        </w:rPr>
        <w:t>ya que en el documento del programa presupuestario 2015, es posible identificar el resumen narrativo de la Matriz de Indicadores para Resultados (MIR), el cual incluye el fin, el propósito, los componen</w:t>
      </w:r>
      <w:r w:rsidR="00A72CE4" w:rsidRPr="005D1DF2">
        <w:rPr>
          <w:rFonts w:ascii="Arial" w:eastAsia="Times" w:hAnsi="Arial" w:cs="Arial"/>
          <w:iCs/>
        </w:rPr>
        <w:t>tes y las actividades.</w:t>
      </w:r>
    </w:p>
    <w:p w:rsidR="00DF5A6B" w:rsidRPr="005D1DF2" w:rsidRDefault="00DF5A6B" w:rsidP="00DF5A6B">
      <w:pPr>
        <w:tabs>
          <w:tab w:val="left" w:pos="540"/>
        </w:tabs>
        <w:overflowPunct/>
        <w:autoSpaceDE/>
        <w:autoSpaceDN/>
        <w:adjustRightInd/>
        <w:spacing w:line="276" w:lineRule="auto"/>
        <w:jc w:val="both"/>
        <w:textAlignment w:val="auto"/>
        <w:rPr>
          <w:rFonts w:ascii="Arial" w:eastAsia="Times" w:hAnsi="Arial" w:cs="Arial"/>
          <w:iCs/>
        </w:rPr>
      </w:pPr>
    </w:p>
    <w:p w:rsidR="00DF5A6B" w:rsidRPr="005D1DF2" w:rsidRDefault="00DF5A6B" w:rsidP="00DF5A6B">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eastAsia="Times" w:hAnsi="Arial" w:cs="Arial"/>
          <w:b/>
          <w:iCs/>
        </w:rPr>
        <w:t>Justificación:</w:t>
      </w:r>
    </w:p>
    <w:p w:rsidR="00DF5A6B" w:rsidRPr="005D1DF2" w:rsidRDefault="00DF5A6B" w:rsidP="00DF5A6B">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hAnsi="Arial" w:cs="Arial"/>
          <w:lang w:eastAsia="en-US"/>
        </w:rPr>
        <w:t xml:space="preserve">El </w:t>
      </w:r>
      <w:r w:rsidR="00503682" w:rsidRPr="005D1DF2">
        <w:rPr>
          <w:rFonts w:ascii="Arial" w:hAnsi="Arial" w:cs="Arial"/>
          <w:lang w:eastAsia="en-US"/>
        </w:rPr>
        <w:t>Municipio</w:t>
      </w:r>
      <w:r w:rsidRPr="005D1DF2">
        <w:rPr>
          <w:rFonts w:ascii="Arial" w:hAnsi="Arial" w:cs="Arial"/>
          <w:lang w:eastAsia="en-US"/>
        </w:rPr>
        <w:t xml:space="preserve"> tiene imp</w:t>
      </w:r>
      <w:r w:rsidR="008B161A" w:rsidRPr="005D1DF2">
        <w:rPr>
          <w:rFonts w:ascii="Arial" w:hAnsi="Arial" w:cs="Arial"/>
          <w:lang w:eastAsia="en-US"/>
        </w:rPr>
        <w:t>lementado</w:t>
      </w:r>
      <w:r w:rsidRPr="005D1DF2">
        <w:rPr>
          <w:rFonts w:ascii="Arial" w:hAnsi="Arial" w:cs="Arial"/>
          <w:lang w:eastAsia="en-US"/>
        </w:rPr>
        <w:t xml:space="preserve"> el modelo de Presupuesto basado en Resultados (PbR), derivado de esta metodología se realizan programas presupuestarios pa</w:t>
      </w:r>
      <w:r w:rsidR="008B161A" w:rsidRPr="005D1DF2">
        <w:rPr>
          <w:rFonts w:ascii="Arial" w:hAnsi="Arial" w:cs="Arial"/>
          <w:lang w:eastAsia="en-US"/>
        </w:rPr>
        <w:t>ra cada una de las áreas de la A</w:t>
      </w:r>
      <w:r w:rsidRPr="005D1DF2">
        <w:rPr>
          <w:rFonts w:ascii="Arial" w:hAnsi="Arial" w:cs="Arial"/>
          <w:lang w:eastAsia="en-US"/>
        </w:rPr>
        <w:t xml:space="preserve">dministración </w:t>
      </w:r>
      <w:r w:rsidR="008B161A" w:rsidRPr="005D1DF2">
        <w:rPr>
          <w:rFonts w:ascii="Arial" w:hAnsi="Arial" w:cs="Arial"/>
          <w:lang w:eastAsia="en-US"/>
        </w:rPr>
        <w:t>M</w:t>
      </w:r>
      <w:r w:rsidRPr="005D1DF2">
        <w:rPr>
          <w:rFonts w:ascii="Arial" w:hAnsi="Arial" w:cs="Arial"/>
          <w:lang w:eastAsia="en-US"/>
        </w:rPr>
        <w:t xml:space="preserve">unicipal, orientando sus acciones hacia los resultados que la población espera obtener, tal es el caso de lo que a continuación se detalla de un programa presupuestario.  </w:t>
      </w:r>
    </w:p>
    <w:p w:rsidR="00DF5A6B" w:rsidRPr="005D1DF2" w:rsidRDefault="00DF5A6B" w:rsidP="00DF5A6B">
      <w:pPr>
        <w:tabs>
          <w:tab w:val="left" w:pos="540"/>
        </w:tabs>
        <w:overflowPunct/>
        <w:autoSpaceDE/>
        <w:autoSpaceDN/>
        <w:adjustRightInd/>
        <w:spacing w:line="276" w:lineRule="auto"/>
        <w:jc w:val="both"/>
        <w:textAlignment w:val="auto"/>
        <w:rPr>
          <w:rFonts w:ascii="Arial" w:hAnsi="Arial" w:cs="Arial"/>
          <w:lang w:eastAsia="en-US"/>
        </w:rPr>
      </w:pPr>
    </w:p>
    <w:p w:rsidR="00DF5A6B" w:rsidRPr="005D1DF2" w:rsidRDefault="00DF5A6B" w:rsidP="00DF5A6B">
      <w:pPr>
        <w:tabs>
          <w:tab w:val="left" w:pos="540"/>
        </w:tabs>
        <w:overflowPunct/>
        <w:autoSpaceDE/>
        <w:autoSpaceDN/>
        <w:adjustRightInd/>
        <w:spacing w:line="276" w:lineRule="auto"/>
        <w:jc w:val="both"/>
        <w:textAlignment w:val="auto"/>
        <w:rPr>
          <w:rFonts w:ascii="Arial" w:hAnsi="Arial" w:cs="Arial"/>
          <w:lang w:eastAsia="en-US"/>
        </w:rPr>
      </w:pPr>
    </w:p>
    <w:p w:rsidR="0062312E" w:rsidRPr="005D1DF2" w:rsidRDefault="0062312E" w:rsidP="0062312E">
      <w:pPr>
        <w:tabs>
          <w:tab w:val="left" w:pos="540"/>
        </w:tabs>
        <w:overflowPunct/>
        <w:autoSpaceDE/>
        <w:autoSpaceDN/>
        <w:adjustRightInd/>
        <w:spacing w:line="276" w:lineRule="auto"/>
        <w:jc w:val="both"/>
        <w:textAlignment w:val="auto"/>
        <w:rPr>
          <w:rStyle w:val="Hipervnculo"/>
          <w:rFonts w:ascii="Arial" w:hAnsi="Arial" w:cs="Arial"/>
          <w:lang w:eastAsia="en-US"/>
        </w:rPr>
      </w:pPr>
    </w:p>
    <w:p w:rsidR="0062312E" w:rsidRPr="005D1DF2" w:rsidRDefault="0062312E" w:rsidP="0062312E">
      <w:pPr>
        <w:tabs>
          <w:tab w:val="left" w:pos="540"/>
        </w:tabs>
        <w:overflowPunct/>
        <w:autoSpaceDE/>
        <w:autoSpaceDN/>
        <w:adjustRightInd/>
        <w:spacing w:line="276" w:lineRule="auto"/>
        <w:jc w:val="both"/>
        <w:textAlignment w:val="auto"/>
        <w:rPr>
          <w:rFonts w:ascii="Arial" w:hAnsi="Arial" w:cs="Arial"/>
          <w:lang w:eastAsia="en-US"/>
        </w:rPr>
      </w:pPr>
    </w:p>
    <w:p w:rsidR="0062312E" w:rsidRPr="005D1DF2" w:rsidRDefault="0062312E" w:rsidP="00DF5A6B">
      <w:pPr>
        <w:tabs>
          <w:tab w:val="left" w:pos="567"/>
        </w:tabs>
        <w:spacing w:line="276" w:lineRule="auto"/>
        <w:rPr>
          <w:rFonts w:ascii="Arial" w:hAnsi="Arial" w:cs="Arial"/>
          <w:b/>
          <w:lang w:eastAsia="en-US"/>
        </w:rPr>
      </w:pPr>
    </w:p>
    <w:p w:rsidR="0062312E" w:rsidRPr="005D1DF2" w:rsidRDefault="0062312E" w:rsidP="00DF5A6B">
      <w:pPr>
        <w:tabs>
          <w:tab w:val="left" w:pos="567"/>
        </w:tabs>
        <w:spacing w:line="276" w:lineRule="auto"/>
        <w:rPr>
          <w:rFonts w:ascii="Arial" w:hAnsi="Arial" w:cs="Arial"/>
          <w:b/>
          <w:lang w:eastAsia="en-US"/>
        </w:rPr>
      </w:pPr>
    </w:p>
    <w:p w:rsidR="0062312E" w:rsidRPr="005D1DF2" w:rsidRDefault="007E45A2" w:rsidP="00DF5A6B">
      <w:pPr>
        <w:tabs>
          <w:tab w:val="left" w:pos="567"/>
        </w:tabs>
        <w:spacing w:line="276" w:lineRule="auto"/>
        <w:rPr>
          <w:rFonts w:ascii="Arial" w:hAnsi="Arial" w:cs="Arial"/>
          <w:b/>
          <w:lang w:eastAsia="en-US"/>
        </w:rPr>
      </w:pPr>
      <w:r w:rsidRPr="007E45A2">
        <w:rPr>
          <w:rFonts w:ascii="Arial" w:hAnsi="Arial" w:cs="Arial"/>
          <w:noProof/>
          <w:lang w:eastAsia="es-MX"/>
        </w:rPr>
        <w:pict>
          <v:group id="Group 76852" o:spid="_x0000_s1080" style="position:absolute;margin-left:0;margin-top:75.9pt;width:6in;height:519.25pt;z-index:251672064;mso-position-horizontal:center;mso-position-horizontal-relative:page;mso-position-vertical-relative:page;mso-width-relative:margin;mso-height-relative:margin" coordsize="77297,10091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">
            <v:shape id="Picture 55792" o:spid="_x0000_s1105" type="#_x0000_t75" style="position:absolute;left:4876;top:99456;width:60960;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Y8rrGAAAA3gAAAA8AAABkcnMvZG93bnJldi54bWxEj8FqwzAQRO+F/oPYQm6NnAQ3qRslJIXg&#10;HnqJ0w/YWlvZ1FoZSbWdv48KhR6HmXnDbPeT7cRAPrSOFSzmGQji2umWjYKPy+lxAyJEZI2dY1Jw&#10;pQD73f3dFgvtRj7TUEUjEoRDgQqaGPtCylA3ZDHMXU+cvC/nLcYkvZHa45jgtpPLLHuSFltOCw32&#10;9NpQ/V39WAXmffFZHic/dBtfVmeTr1Y8lkrNHqbDC4hIU/wP/7XftII8Xz8v4fdOugJyd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1jyusYAAADeAAAADwAAAAAAAAAAAAAA&#10;AACfAgAAZHJzL2Rvd25yZXYueG1sUEsFBgAAAAAEAAQA9wAAAJIDAAAAAA==&#10;">
              <v:imagedata r:id="rId66" o:title=""/>
            </v:shape>
            <v:shape id="Picture 55794" o:spid="_x0000_s1104" type="#_x0000_t75" style="position:absolute;left:62910;width:8291;height:12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Kt4XHAAAA3gAAAA8AAABkcnMvZG93bnJldi54bWxEj0FrAjEUhO9C/0N4BW81a3VruzVKaSl4&#10;VNvS62PzulncvCybuMb99UYoeBxm5htmuY62ET11vnasYDrJQBCXTtdcKfj++nx4BuEDssbGMSk4&#10;k4f16m60xEK7E++o34dKJAj7AhWYENpCSl8asugnriVO3p/rLIYku0rqDk8Jbhv5mGVP0mLNacFg&#10;S++GysP+aBUct/FcDtP2I18cYjb/GWa9GX6VGt/Ht1cQgWK4hf/bG60gzxcvc7jeSVdAr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Kt4XHAAAA3gAAAA8AAAAAAAAAAAAA&#10;AAAAnwIAAGRycy9kb3ducmV2LnhtbFBLBQYAAAAABAAEAPcAAACTAwAAAAA=&#10;">
              <v:imagedata r:id="rId67" o:title=""/>
            </v:shape>
            <v:shape id="Picture 55796" o:spid="_x0000_s1103" type="#_x0000_t75" style="position:absolute;left:487;top:33162;width:1951;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gaN7HAAAA3gAAAA8AAABkcnMvZG93bnJldi54bWxEj19Lw0AQxN8LfodjBd/sJdKmbey1iFDR&#10;B0H7x+c1tybB3F7IbdPYT+8JQh+HmfkNs1wPrlE9daH2bCAdJ6CIC29rLg3sd5vbOaggyBYbz2Tg&#10;hwKsV1ejJebWn/id+q2UKkI45GigEmlzrUNRkcMw9i1x9L5851Ci7EptOzxFuGv0XZJk2mHNcaHC&#10;lh4rKr63R2fg9ePYP2Vnoc8XLtLz5O1Qi02NubkeHu5BCQ1yCf+3n62B6XS2yODvTrwCe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WgaN7HAAAA3gAAAA8AAAAAAAAAAAAA&#10;AAAAnwIAAGRycy9kb3ducmV2LnhtbFBLBQYAAAAABAAEAPcAAACTAwAAAAA=&#10;">
              <v:imagedata r:id="rId68" o:title=""/>
            </v:shape>
            <v:shape id="Picture 55798" o:spid="_x0000_s1102" type="#_x0000_t75" style="position:absolute;left:65836;top:90678;width:11461;height:10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rYg/EAAAA3gAAAA8AAABkcnMvZG93bnJldi54bWxET89rwjAUvgv7H8IbeLPJBKdWo4yJoOzi&#10;dIUdH82z7WxeShNtt7/eHIQdP77fy3Vva3Gj1leONbwkCgRx7kzFhYav03Y0A+EDssHaMWn4JQ/r&#10;1dNgialxHX/S7RgKEUPYp6ihDKFJpfR5SRZ94hriyJ1dazFE2BbStNjFcFvLsVKv0mLFsaHEht5L&#10;yi/Hq9Ww97P94efUN99/G5Wpzs8vH1nQevjcvy1ABOrDv/jh3hkNk8l0HvfGO/EK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rYg/EAAAA3gAAAA8AAAAAAAAAAAAAAAAA&#10;nwIAAGRycy9kb3ducmV2LnhtbFBLBQYAAAAABAAEAPcAAACQAwAAAAA=&#10;">
              <v:imagedata r:id="rId69" o:title=""/>
            </v:shape>
            <v:shape id="Picture 55800" o:spid="_x0000_s1101" type="#_x0000_t75" style="position:absolute;left:24384;top:52669;width:487;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rZzEAAAA3gAAAA8AAABkcnMvZG93bnJldi54bWxEj8uKwjAUhvcDvkM4grsxccShVKOIICPI&#10;LLw8wLE5ttXmpCRRq09vFgOz/PlvfLNFZxtxJx9qxxpGQwWCuHCm5lLD8bD+zECEiGywcUwanhRg&#10;Me99zDA37sE7uu9jKdIIhxw1VDG2uZShqMhiGLqWOHln5y3GJH0pjcdHGreN/FLqW1qsOT1U2NKq&#10;ouK6v1kNZz8e/2yz2/KkfkvabNevHXUXrQf9bjkFEamL/+G/9sZomEwylQASTkIBOX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CrZzEAAAA3gAAAA8AAAAAAAAAAAAAAAAA&#10;nwIAAGRycy9kb3ducmV2LnhtbFBLBQYAAAAABAAEAPcAAACQAwAAAAA=&#10;">
              <v:imagedata r:id="rId70" o:title=""/>
            </v:shape>
            <v:shape id="Picture 55802" o:spid="_x0000_s1100" type="#_x0000_t75" style="position:absolute;left:36576;top:46329;width:487;height:48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DhFnEAAAA3gAAAA8AAABkcnMvZG93bnJldi54bWxEj0FrwkAUhO8F/8PyhN7qRkUN0VXEWujR&#10;Ri/eHtlnEsy+jdltEv31XaHgcZiZb5jVpjeVaKlxpWUF41EEgjizuuRcwen49RGDcB5ZY2WZFNzJ&#10;wWY9eFthom3HP9SmPhcBwi5BBYX3dSKlywoy6Ea2Jg7exTYGfZBNLnWDXYCbSk6iaC4NlhwWCqxp&#10;V1B2TX+NArLtLe5uj3i6mJ/z7pDi5x5Rqfdhv12C8NT7V/i//a0VzGZxNIHnnXAF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DhFnEAAAA3gAAAA8AAAAAAAAAAAAAAAAA&#10;nwIAAGRycy9kb3ducmV2LnhtbFBLBQYAAAAABAAEAPcAAACQAwAAAAA=&#10;">
              <v:imagedata r:id="rId71" o:title=""/>
            </v:shape>
            <v:shape id="Picture 55804" o:spid="_x0000_s1099" type="#_x0000_t75" style="position:absolute;left:40965;top:66812;width:3413;height:10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vlbHAAAA3gAAAA8AAABkcnMvZG93bnJldi54bWxEj0FrwkAUhO8F/8PyBG91o2gr0VW0NCC9&#10;iFYovb1kn0kw+zZm1xj/fVcoeBxm5htmsepMJVpqXGlZwWgYgSDOrC45V3D8Tl5nIJxH1lhZJgV3&#10;crBa9l4WGGt74z21B5+LAGEXo4LC+zqW0mUFGXRDWxMH72Qbgz7IJpe6wVuAm0qOo+hNGiw5LBRY&#10;00dB2flwNQpMeszc7nL3P5j8pl/vbfW5SROlBv1uPQfhqfPP8H97qxVMp7NoAo874Qr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vlbHAAAA3gAAAA8AAAAAAAAAAAAA&#10;AAAAnwIAAGRycy9kb3ducmV2LnhtbFBLBQYAAAAABAAEAPcAAACTAwAAAAA=&#10;">
              <v:imagedata r:id="rId72" o:title=""/>
            </v:shape>
            <v:shape id="Picture 55806" o:spid="_x0000_s1098" type="#_x0000_t75" style="position:absolute;left:487;top:86776;width:4389;height:141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mTLfGAAAA3gAAAA8AAABkcnMvZG93bnJldi54bWxEj0FrAjEUhO+C/yE8wYtotoKiW6OoVWiP&#10;VRGPr5vn7uLmZUmyuv57Uyj0OMzMN8xi1ZpK3Mn50rKCt1ECgjizuuRcwem4H85A+ICssbJMCp7k&#10;YbXsdhaYavvgb7ofQi4ihH2KCooQ6lRKnxVk0I9sTRy9q3UGQ5Qul9rhI8JNJcdJMpUGS44LBda0&#10;LSi7HRqjgN3X+ePHbi67+X7Ll9u4Oa4HjVL9Xrt+BxGoDf/hv/anVjCZzJIp/N6JV0Au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ZMt8YAAADeAAAADwAAAAAAAAAAAAAA&#10;AACfAgAAZHJzL2Rvd25yZXYueG1sUEsFBgAAAAAEAAQA9wAAAJIDAAAAAA==&#10;">
              <v:imagedata r:id="rId73" o:title=""/>
            </v:shape>
            <v:shape id="Picture 55808" o:spid="_x0000_s1097" type="#_x0000_t75" style="position:absolute;left:2438;top:67787;width:488;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umCPGAAAA3gAAAA8AAABkcnMvZG93bnJldi54bWxET01rwkAQvQv+h2WEXqRutCghdZW2UVpQ&#10;D1VpPA7ZMUmbnQ3Zrab/vnsQPD7e93zZmVpcqHWVZQXjUQSCOLe64kLB8bB+jEE4j6yxtkwK/sjB&#10;ctHvzTHR9sqfdNn7QoQQdgkqKL1vEildXpJBN7INceDOtjXoA2wLqVu8hnBTy0kUzaTBikNDiQ29&#10;lZT/7H+Ngqx4mrzvuvQrzTan8Sqj7+3rMFXqYdC9PIPw1Pm7+Ob+0Aqm0zgKe8OdcAXk4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G6YI8YAAADeAAAADwAAAAAAAAAAAAAA&#10;AACfAgAAZHJzL2Rvd25yZXYueG1sUEsFBgAAAAAEAAQA9wAAAJIDAAAAAA==&#10;">
              <v:imagedata r:id="rId74" o:title=""/>
            </v:shape>
            <v:shape id="Picture 55810" o:spid="_x0000_s1096" type="#_x0000_t75" style="position:absolute;left:24384;top:65836;width:3901;height:112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xkvDFAAAA3gAAAA8AAABkcnMvZG93bnJldi54bWxEj99qgzAUxu8HfYdwCr1boy2O4owyCmWj&#10;N2N1D3BmzlRmToKJ1vbpl4vBLj++f/yKajGDmGn0vWUF6TYBQdxY3XOr4LM+PR5A+ICscbBMCm7k&#10;oSpXDwXm2l75g+ZLaEUcYZ+jgi4El0vpm44M+q11xNH7tqPBEOXYSj3iNY6bQe6S5Eka7Dk+dOjo&#10;2FHzc5mMgnl/nN95aSb3ep7c+auu+3tWK7VZLy/PIAIt4T/8137TCrLskEaAiBNRQJ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cZLwxQAAAN4AAAAPAAAAAAAAAAAAAAAA&#10;AJ8CAABkcnMvZG93bnJldi54bWxQSwUGAAAAAAQABAD3AAAAkQMAAAAA&#10;">
              <v:imagedata r:id="rId75" o:title=""/>
            </v:shape>
            <v:shape id="Picture 55812" o:spid="_x0000_s1095" type="#_x0000_t75" style="position:absolute;left:43403;top:54620;width:5365;height:1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xoj7HAAAA3gAAAA8AAABkcnMvZG93bnJldi54bWxEj0FrwkAUhO8F/8PyhF5K3USwSHQTSqnY&#10;SwuNgj0+ss9NaPZtyK4m9td3BcHjMDPfMOtitK04U+8bxwrSWQKCuHK6YaNgv9s8L0H4gKyxdUwK&#10;LuShyCcPa8y0G/ibzmUwIkLYZ6igDqHLpPRVTRb9zHXE0Tu63mKIsjdS9zhEuG3lPElepMWG40KN&#10;Hb3VVP2WJ6vAfP5o+/e1N5vLtkwTOxye3ltW6nE6vq5ABBrDPXxrf2gFi8UyncP1TrwCMv8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xoj7HAAAA3gAAAA8AAAAAAAAAAAAA&#10;AAAAnwIAAGRycy9kb3ducmV2LnhtbFBLBQYAAAAABAAEAPcAAACTAwAAAAA=&#10;">
              <v:imagedata r:id="rId76" o:title=""/>
            </v:shape>
            <v:shape id="Picture 55814" o:spid="_x0000_s1094" type="#_x0000_t75" style="position:absolute;top:7802;width:487;height:429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Mu8zGAAAA3gAAAA8AAABkcnMvZG93bnJldi54bWxEj0FLAzEUhO+C/yE8wZtNKq0s26alKtZe&#10;LFiFXh+b52Zx87IkcbP+eyMIHoeZ+YZZbyfXi5FC7DxrmM8UCOLGm45bDe9vTzcViJiQDfaeScM3&#10;RdhuLi/WWBuf+ZXGU2pFgXCsUYNNaailjI0lh3HmB+LiffjgMBUZWmkC5gJ3vbxV6k467LgsWBzo&#10;wVLzefpyGnAM+aieX3J1ON4ru8j73eN5r/X11bRbgUg0pf/wX/tgNCyX1XwBv3fKFZ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y7zMYAAADeAAAADwAAAAAAAAAAAAAA&#10;AACfAgAAZHJzL2Rvd25yZXYueG1sUEsFBgAAAAAEAAQA9wAAAJIDAAAAAA==&#10;">
              <v:imagedata r:id="rId77" o:title=""/>
            </v:shape>
            <v:shape id="Picture 55816" o:spid="_x0000_s1093" type="#_x0000_t75" style="position:absolute;left:59009;top:54620;width:487;height:219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yn/FAAAA3gAAAA8AAABkcnMvZG93bnJldi54bWxEj0GLwjAUhO/C/ofwFvamaZdVpBpFXFzs&#10;wYNVPD+aZ1tsXkoTa91fbwTB4zAz3zDzZW9q0VHrKssK4lEEgji3uuJCwfGwGU5BOI+ssbZMCu7k&#10;YLn4GMwx0fbGe+oyX4gAYZeggtL7JpHS5SUZdCPbEAfvbFuDPsi2kLrFW4CbWn5H0UQarDgslNjQ&#10;uqT8kl2Ngs063f7+3+OYf/5OacpXfeqqnVJfn/1qBsJT79/hV3urFYzH03gCzzvhCs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Wsp/xQAAAN4AAAAPAAAAAAAAAAAAAAAA&#10;AJ8CAABkcnMvZG93bnJldi54bWxQSwUGAAAAAAQABAD3AAAAkQMAAAAA&#10;">
              <v:imagedata r:id="rId78" o:title=""/>
            </v:shape>
            <v:shape id="Picture 55818" o:spid="_x0000_s1092" type="#_x0000_t75" style="position:absolute;left:65349;top:12192;width:2438;height:424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sDpbDAAAA3gAAAA8AAABkcnMvZG93bnJldi54bWxET81qwkAQvhd8h2UEL0U3ChZNXUWESA9F&#10;WusDjNkxCc3OhN3VpG/fPRR6/Pj+N7vBtepBPjTCBuazDBRxKbbhysDlq5iuQIWIbLEVJgM/FGC3&#10;HT1tMLfS8yc9zrFSKYRDjgbqGLtc61DW5DDMpCNO3E28w5igr7T12Kdw1+pFlr1ohw2nhho7OtRU&#10;fp/vzkAh/bP499tVTljFYp3djx/7kzGT8bB/BRVpiP/iP/ebNbBcruZpb7qTroD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GwOlsMAAADeAAAADwAAAAAAAAAAAAAAAACf&#10;AgAAZHJzL2Rvd25yZXYueG1sUEsFBgAAAAAEAAQA9wAAAI8DAAAAAA==&#10;">
              <v:imagedata r:id="rId79" o:title=""/>
            </v:shape>
            <v:shape id="Picture 55820" o:spid="_x0000_s1091" type="#_x0000_t75" style="position:absolute;left:61935;top:57546;width:975;height:185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16dPEAAAA3gAAAA8AAABkcnMvZG93bnJldi54bWxEj81qAjEUhfeFvkO4BTdFM1osOhpFCxa3&#10;tcK4vEyuyWByM0xSnXn7ZlHo8nD++Nbb3jtxpy42gRVMJwUI4jroho2C8/dhvAARE7JGF5gUDBRh&#10;u3l+WmOpw4O/6H5KRuQRjiUqsCm1pZSxtuQxTkJLnL1r6DymLDsjdYePPO6dnBXFu/TYcH6w2NKH&#10;pfp2+vEKqv1g3I6qyjtD9u31uBw+L0ulRi/9bgUiUZ/+w3/to1Ywny9mGSDjZBS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16dPEAAAA3gAAAA8AAAAAAAAAAAAAAAAA&#10;nwIAAGRycy9kb3ducmV2LnhtbFBLBQYAAAAABAAEAPcAAACQAwAAAAA=&#10;">
              <v:imagedata r:id="rId80" o:title=""/>
            </v:shape>
            <v:shape id="Picture 55822" o:spid="_x0000_s1090" type="#_x0000_t75" style="position:absolute;left:65349;top:54620;width:6827;height:360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jiy/FAAAA3gAAAA8AAABkcnMvZG93bnJldi54bWxEj09rAjEUxO9Cv0N4Qi+iSQOKXY1SLELp&#10;zT/Q62Pz3F3dvCxJdLffvikUehxm5jfMeju4VjwoxMazgZeZAkFcettwZeB82k+XIGJCtth6JgPf&#10;FGG7eRqtsbC+5wM9jqkSGcKxQAN1Sl0hZSxrchhnviPO3sUHhynLUEkbsM9w10qt1EI6bDgv1NjR&#10;rqbydrw7A+6u+lcdJvrrXTeDOuxwsr9+GvM8Ht5WIBIN6T/81/6wBubzpdbweydf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Y4svxQAAAN4AAAAPAAAAAAAAAAAAAAAA&#10;AJ8CAABkcnMvZG93bnJldi54bWxQSwUGAAAAAAQABAD3AAAAkQMAAAAA&#10;">
              <v:imagedata r:id="rId81" o:title=""/>
            </v:shape>
            <v:shape id="Picture 55824" o:spid="_x0000_s1089" type="#_x0000_t75" style="position:absolute;left:77053;top:487;width:244;height:68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DYOzHAAAA3gAAAA8AAABkcnMvZG93bnJldi54bWxEj0FrwkAUhO8F/8PyhN7qxtAUia4iQqQX&#10;D9pCr8/sSzaafRuya0z99d1CocdhZr5hVpvRtmKg3jeOFcxnCQji0umGawWfH8XLAoQPyBpbx6Tg&#10;mzxs1pOnFeba3flIwynUIkLY56jAhNDlUvrSkEU/cx1x9CrXWwxR9rXUPd4j3LYyTZI3abHhuGCw&#10;o52h8nq6WQVf6fEcbuZQVJncFfPHZUj3Y6XU83TcLkEEGsN/+K/9rhVk2SJ9hd878QrI9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DYOzHAAAA3gAAAA8AAAAAAAAAAAAA&#10;AAAAnwIAAGRycy9kb3ducmV2LnhtbFBLBQYAAAAABAAEAPcAAACTAwAAAAA=&#10;">
              <v:imagedata r:id="rId82" o:title=""/>
            </v:shape>
            <v:shape id="Picture 55826" o:spid="_x0000_s1088" type="#_x0000_t75" style="position:absolute;left:36576;top:65836;width:975;height:112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z/anGAAAA3gAAAA8AAABkcnMvZG93bnJldi54bWxEj0FrwkAUhO+F/oflFXopujGgSHSVUpQW&#10;xUNTxesj+0yi2bdhd6vx37uC4HGYmW+Y6bwzjTiT87VlBYN+AoK4sLrmUsH2b9kbg/ABWWNjmRRc&#10;ycN89voyxUzbC//SOQ+liBD2GSqoQmgzKX1RkUHfty1x9A7WGQxRulJqh5cIN41Mk2QkDdYcFyps&#10;6aui4pT/GwU6dR9Jvl/x9/a0pHK92/jjYqPU+1v3OQERqAvP8KP9oxUMh+N0BPc78Qr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DP9qcYAAADeAAAADwAAAAAAAAAAAAAA&#10;AACfAgAAZHJzL2Rvd25yZXYueG1sUEsFBgAAAAAEAAQA9wAAAJIDAAAAAA==&#10;">
              <v:imagedata r:id="rId83" o:title=""/>
            </v:shape>
            <v:shape id="Picture 55828" o:spid="_x0000_s1087" type="#_x0000_t75" style="position:absolute;left:36576;top:56083;width:487;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mrrCAAAA3gAAAA8AAABkcnMvZG93bnJldi54bWxET89rwjAUvgv+D+EJu2mqQyfVKKJseF3q&#10;QG/P5q0pa15KE7X+98thsOPH93u97V0j7tSF2rOC6SQDQVx6U3Ol4FS8j5cgQkQ22HgmBU8KsN0M&#10;B2vMjX/wJ911rEQK4ZCjAhtjm0sZSksOw8S3xIn79p3DmGBXSdPhI4W7Rs6ybCEd1pwaLLa0t1T+&#10;6JtTUBz95U2fP0JtD4fFV7g+XwutlXoZ9bsViEh9/Bf/uY9GwXy+nKW96U66An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Ppq6wgAAAN4AAAAPAAAAAAAAAAAAAAAAAJ8C&#10;AABkcnMvZG93bnJldi54bWxQSwUGAAAAAAQABAD3AAAAjgMAAAAA&#10;">
              <v:imagedata r:id="rId84" o:title=""/>
            </v:shape>
            <v:shape id="Picture 55830" o:spid="_x0000_s1086" type="#_x0000_t75" style="position:absolute;left:69738;top:12192;width:2438;height:424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YJfXHAAAA3gAAAA8AAABkcnMvZG93bnJldi54bWxEj81qwkAUhfdC32G4BXc6qakSUkexhYJQ&#10;LJi0C3fXzG0SmrmTzowa376zEFwezh/fcj2YTpzJ+daygqdpAoK4srrlWsFX+T7JQPiArLGzTAqu&#10;5GG9ehgtMdf2wns6F6EWcYR9jgqaEPpcSl81ZNBPbU8cvR/rDIYoXS21w0scN52cJclCGmw5PjTY&#10;01tD1W9xMgqOu79nk+jXz2tqD6f047vc7GalUuPHYfMCItAQ7uFbe6sVzOdZGgEiTkQBuf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7YJfXHAAAA3gAAAA8AAAAAAAAAAAAA&#10;AAAAnwIAAGRycy9kb3ducmV2LnhtbFBLBQYAAAAABAAEAPcAAACTAwAAAAA=&#10;">
              <v:imagedata r:id="rId85" o:title=""/>
            </v:shape>
            <v:shape id="Picture 55832" o:spid="_x0000_s1085" type="#_x0000_t75" style="position:absolute;left:48280;top:65349;width:975;height:82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fKT3HAAAA3gAAAA8AAABkcnMvZG93bnJldi54bWxEj0FrwkAUhO+F/oflFbwU3RixSHSVtijo&#10;sbGI3h7ZZxKbfRuyqyb++q4geBxm5htmtmhNJS7UuNKyguEgAkGcWV1yruB3u+pPQDiPrLGyTAo6&#10;crCYv77MMNH2yj90SX0uAoRdggoK7+tESpcVZNANbE0cvKNtDPogm1zqBq8BbioZR9GHNFhyWCiw&#10;pu+Csr/0bBRE+bJ7P6WbXRsfvFx2w9vxa79VqvfWfk5BeGr9M/xor7WC8XgyiuF+J1wBOf8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IfKT3HAAAA3gAAAA8AAAAAAAAAAAAA&#10;AAAAnwIAAGRycy9kb3ducmV2LnhtbFBLBQYAAAAABAAEAPcAAACTAwAAAAA=&#10;">
              <v:imagedata r:id="rId86" o:title=""/>
            </v:shape>
            <v:shape id="Picture 55834" o:spid="_x0000_s1084" type="#_x0000_t75" style="position:absolute;left:54132;top:66324;width:488;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v5X3FAAAA3gAAAA8AAABkcnMvZG93bnJldi54bWxEj9FqwkAURN+F/sNyC33TTa1KSF0lFFt8&#10;Eox+wCV7TdJm76a7q4l/7wqCj8PMnGGW68G04kLON5YVvE8SEMSl1Q1XCo6H73EKwgdkja1lUnAl&#10;D+vVy2iJmbY97+lShEpECPsMFdQhdJmUvqzJoJ/Yjjh6J+sMhihdJbXDPsJNK6dJspAGG44LNXb0&#10;VVP5V5yNglmeup+N3iVpe87D6df+94cBlXp7HfJPEIGG8Aw/2lutYD5PP2ZwvxOv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7+V9xQAAAN4AAAAPAAAAAAAAAAAAAAAA&#10;AJ8CAABkcnMvZG93bnJldi54bWxQSwUGAAAAAAQABAD3AAAAkQMAAAAA&#10;">
              <v:imagedata r:id="rId87" o:title=""/>
            </v:shape>
            <v:shape id="Picture 55836" o:spid="_x0000_s1083" type="#_x0000_t75" style="position:absolute;left:57546;top:76565;width:1463;height:4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THLjFAAAA3gAAAA8AAABkcnMvZG93bnJldi54bWxEj1FrwkAQhN8L/Q/HFvpS9FJbRaKnhEqx&#10;fTT6A5bcmsTm9sLdNsZ/3ysU+jjMzDfMeju6Tg0UYuvZwPM0A0VcedtybeB0fJ8sQUVBtth5JgM3&#10;irDd3N+tMbf+ygcaSqlVgnDM0UAj0udax6ohh3Hqe+LknX1wKEmGWtuA1wR3nZ5l2UI7bDktNNjT&#10;W0PVV/ntDHzuPV26sD8VT5dw272WMuhCjHl8GIsVKKFR/sN/7Q9rYD5fvizg9066Anr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Exy4xQAAAN4AAAAPAAAAAAAAAAAAAAAA&#10;AJ8CAABkcnMvZG93bnJldi54bWxQSwUGAAAAAAQABAD3AAAAkQMAAAAA&#10;">
              <v:imagedata r:id="rId88" o:title=""/>
            </v:shape>
            <v:shape id="Picture 55838" o:spid="_x0000_s1082" type="#_x0000_t75" style="position:absolute;left:77053;top:98511;width:244;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0mdrDAAAA3gAAAA8AAABkcnMvZG93bnJldi54bWxET02LwjAQvQv7H8IseNN0lYhWo6yiIKyX&#10;dT3obWzGtthMShO1/ntzWPD4eN+zRWsrcafGl441fPUTEMSZMyXnGg5/m94YhA/IBivHpOFJHhbz&#10;j84MU+Me/Ev3fchFDGGfooYihDqV0mcFWfR9VxNH7uIaiyHCJpemwUcMt5UcJMlIWiw5NhRY06qg&#10;7Lq/WQ2rXP0o2i3lSa63qh5OjufsetS6+9l+T0EEasNb/O/eGg1KjYdxb7wTr4C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SZ2sMAAADeAAAADwAAAAAAAAAAAAAAAACf&#10;AgAAZHJzL2Rvd25yZXYueG1sUEsFBgAAAAAEAAQA9wAAAI8DAAAAAA==&#10;">
              <v:imagedata r:id="rId89" o:title=""/>
            </v:shape>
            <v:shape id="Picture 55839" o:spid="_x0000_s1081" type="#_x0000_t75" style="position:absolute;width:73538;height:1009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Q21XHAAAA3gAAAA8AAABkcnMvZG93bnJldi54bWxEj19rwjAUxd8H+w7hCnubqY6OWo0yhIl7&#10;UJkTny/Nte3W3NQk1u7bL8LAx8P58+PMFr1pREfO15YVjIYJCOLC6ppLBYev9+cMhA/IGhvLpOCX&#10;PCzmjw8zzLW98id1+1CKOMI+RwVVCG0upS8qMuiHtiWO3sk6gyFKV0rt8BrHTSPHSfIqDdYcCRW2&#10;tKyo+NlfTOSePybp8Xuzc5dtm636Vbc+b6RST4P+bQoiUB/u4f/2WitI0+xlArc78QrI+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PQ21XHAAAA3gAAAA8AAAAAAAAAAAAA&#10;AAAAnwIAAGRycy9kb3ducmV2LnhtbFBLBQYAAAAABAAEAPcAAACTAwAAAAA=&#10;">
              <v:imagedata r:id="rId90" o:title="" cropright="3187f"/>
            </v:shape>
            <w10:wrap type="topAndBottom" anchorx="page" anchory="page"/>
          </v:group>
        </w:pict>
      </w:r>
    </w:p>
    <w:p w:rsidR="0062312E" w:rsidRPr="00B22665" w:rsidRDefault="0062312E" w:rsidP="0062312E">
      <w:pPr>
        <w:tabs>
          <w:tab w:val="left" w:pos="540"/>
        </w:tabs>
        <w:overflowPunct/>
        <w:autoSpaceDE/>
        <w:autoSpaceDN/>
        <w:adjustRightInd/>
        <w:spacing w:line="276" w:lineRule="auto"/>
        <w:jc w:val="both"/>
        <w:textAlignment w:val="auto"/>
        <w:rPr>
          <w:rFonts w:ascii="Arial" w:hAnsi="Arial" w:cs="Arial"/>
          <w:lang w:eastAsia="en-US"/>
        </w:rPr>
      </w:pPr>
      <w:r w:rsidRPr="00B22665">
        <w:rPr>
          <w:rFonts w:ascii="Arial" w:hAnsi="Arial" w:cs="Arial"/>
          <w:lang w:eastAsia="en-US"/>
        </w:rPr>
        <w:t xml:space="preserve">Fuente: Instituto Municipal de Planeación IMPLAN del </w:t>
      </w:r>
      <w:r w:rsidR="00503682" w:rsidRPr="00B22665">
        <w:rPr>
          <w:rFonts w:ascii="Arial" w:hAnsi="Arial" w:cs="Arial"/>
          <w:lang w:eastAsia="en-US"/>
        </w:rPr>
        <w:t>Municipio</w:t>
      </w:r>
      <w:r w:rsidRPr="00B22665">
        <w:rPr>
          <w:rFonts w:ascii="Arial" w:hAnsi="Arial" w:cs="Arial"/>
          <w:lang w:eastAsia="en-US"/>
        </w:rPr>
        <w:t xml:space="preserve"> de Puebla. </w:t>
      </w:r>
      <w:hyperlink r:id="rId91" w:history="1">
        <w:r w:rsidRPr="00B22665">
          <w:rPr>
            <w:rStyle w:val="Hipervnculo"/>
            <w:rFonts w:ascii="Arial" w:hAnsi="Arial" w:cs="Arial"/>
            <w:lang w:eastAsia="en-US"/>
          </w:rPr>
          <w:t>http://www.pueblacapital.gob.mx/images/transparencia/obl/17progs/pp.admin1418.15.pdf</w:t>
        </w:r>
      </w:hyperlink>
    </w:p>
    <w:p w:rsidR="0062312E" w:rsidRPr="005D1DF2" w:rsidRDefault="0062312E" w:rsidP="00DF5A6B">
      <w:pPr>
        <w:tabs>
          <w:tab w:val="left" w:pos="567"/>
        </w:tabs>
        <w:spacing w:line="276" w:lineRule="auto"/>
        <w:rPr>
          <w:rFonts w:ascii="Arial" w:hAnsi="Arial" w:cs="Arial"/>
          <w:b/>
          <w:lang w:eastAsia="en-US"/>
        </w:rPr>
      </w:pPr>
    </w:p>
    <w:p w:rsidR="00DF5A6B" w:rsidRPr="005D1DF2" w:rsidRDefault="00DF5A6B" w:rsidP="00DF5A6B">
      <w:pPr>
        <w:tabs>
          <w:tab w:val="left" w:pos="567"/>
        </w:tabs>
        <w:spacing w:line="276" w:lineRule="auto"/>
        <w:rPr>
          <w:rFonts w:ascii="Arial" w:eastAsia="Times" w:hAnsi="Arial" w:cs="Arial"/>
          <w:b/>
          <w:bCs/>
          <w:smallCaps/>
        </w:rPr>
      </w:pPr>
      <w:r w:rsidRPr="005D1DF2">
        <w:rPr>
          <w:rFonts w:ascii="Arial" w:hAnsi="Arial" w:cs="Arial"/>
          <w:b/>
          <w:lang w:eastAsia="en-US"/>
        </w:rPr>
        <w:t>Sugerencia:</w:t>
      </w:r>
    </w:p>
    <w:p w:rsidR="00C86658" w:rsidRPr="005D1DF2" w:rsidRDefault="00D83E1D" w:rsidP="00DF5A6B">
      <w:pPr>
        <w:spacing w:line="276" w:lineRule="auto"/>
        <w:jc w:val="both"/>
        <w:rPr>
          <w:rFonts w:ascii="Arial" w:hAnsi="Arial" w:cs="Arial"/>
          <w:lang w:eastAsia="en-US"/>
        </w:rPr>
      </w:pPr>
      <w:r w:rsidRPr="005D1DF2">
        <w:rPr>
          <w:rFonts w:ascii="Arial" w:eastAsia="Times" w:hAnsi="Arial" w:cs="Arial"/>
          <w:bCs/>
        </w:rPr>
        <w:t xml:space="preserve">En la Ley  Coordinación Fiscal, documento de mayor jerarquía que determina el objetivo del </w:t>
      </w:r>
      <w:r w:rsidR="009E0460" w:rsidRPr="005D1DF2">
        <w:rPr>
          <w:rFonts w:ascii="Arial" w:eastAsia="Times" w:hAnsi="Arial" w:cs="Arial"/>
          <w:bCs/>
        </w:rPr>
        <w:t>Fondo</w:t>
      </w:r>
      <w:r w:rsidRPr="005D1DF2">
        <w:rPr>
          <w:rFonts w:ascii="Arial" w:eastAsia="Times" w:hAnsi="Arial" w:cs="Arial"/>
          <w:bCs/>
        </w:rPr>
        <w:t>, carece de los e</w:t>
      </w:r>
      <w:r w:rsidR="00385A1B" w:rsidRPr="005D1DF2">
        <w:rPr>
          <w:rFonts w:ascii="Arial" w:eastAsia="Times" w:hAnsi="Arial" w:cs="Arial"/>
          <w:bCs/>
        </w:rPr>
        <w:t>lementos de la Metodología del M</w:t>
      </w:r>
      <w:r w:rsidRPr="005D1DF2">
        <w:rPr>
          <w:rFonts w:ascii="Arial" w:eastAsia="Times" w:hAnsi="Arial" w:cs="Arial"/>
          <w:bCs/>
        </w:rPr>
        <w:t>arco Lógico, pues su propósito es distinto; los elementos de la MIR los encontramos a nivel de Programa Presupuestario por lo que se sugiere</w:t>
      </w:r>
      <w:r w:rsidR="00E43944" w:rsidRPr="005D1DF2">
        <w:rPr>
          <w:rFonts w:ascii="Arial" w:eastAsia="Times" w:hAnsi="Arial" w:cs="Arial"/>
          <w:bCs/>
        </w:rPr>
        <w:t>: i</w:t>
      </w:r>
      <w:r w:rsidRPr="005D1DF2">
        <w:rPr>
          <w:rFonts w:ascii="Arial" w:hAnsi="Arial" w:cs="Arial"/>
        </w:rPr>
        <w:t>dentificar y proponer mejoras en los elementos del PbR en el ámbito municipal que permitan la mejora continua de la operación, del</w:t>
      </w:r>
      <w:r w:rsidR="00385A1B" w:rsidRPr="005D1DF2">
        <w:rPr>
          <w:rFonts w:ascii="Arial" w:hAnsi="Arial" w:cs="Arial"/>
        </w:rPr>
        <w:t xml:space="preserve"> ejercicio de los recursos del </w:t>
      </w:r>
      <w:r w:rsidR="009E0460" w:rsidRPr="005D1DF2">
        <w:rPr>
          <w:rFonts w:ascii="Arial" w:hAnsi="Arial" w:cs="Arial"/>
        </w:rPr>
        <w:t>Fondo</w:t>
      </w:r>
      <w:r w:rsidRPr="005D1DF2">
        <w:rPr>
          <w:rFonts w:ascii="Arial" w:hAnsi="Arial" w:cs="Arial"/>
        </w:rPr>
        <w:t xml:space="preserve"> y avance en la solución del problema social que se pretende resolver.</w:t>
      </w:r>
    </w:p>
    <w:p w:rsidR="009158EF" w:rsidRPr="005D1DF2"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eastAsia="Times" w:hAnsi="Arial" w:cs="Arial"/>
          <w:b/>
          <w:iCs/>
        </w:rPr>
        <w:t>Las</w:t>
      </w:r>
      <w:r w:rsidRPr="005D1DF2">
        <w:rPr>
          <w:rFonts w:ascii="Arial" w:hAnsi="Arial" w:cs="Arial"/>
          <w:b/>
          <w:lang w:eastAsia="en-US"/>
        </w:rPr>
        <w:t xml:space="preserve"> Fichas Técnicas de los indicadores del programa cuentan con la siguiente información: </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Nombre.</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Definición.</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Método de cálculo.</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Unidad de Medida.</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Frecuencia de Medición.</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Línea base.</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Metas.</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 xml:space="preserve">Comportamiento del indicador (ascendente, descendente, regular </w:t>
      </w:r>
      <w:r w:rsidR="00C70CE2" w:rsidRPr="005D1DF2">
        <w:rPr>
          <w:rFonts w:ascii="Arial" w:hAnsi="Arial" w:cs="Arial"/>
          <w:b/>
          <w:lang w:eastAsia="es-MX"/>
        </w:rPr>
        <w:t>o</w:t>
      </w:r>
      <w:r w:rsidRPr="005D1DF2">
        <w:rPr>
          <w:rFonts w:ascii="Arial" w:hAnsi="Arial" w:cs="Arial"/>
          <w:b/>
          <w:lang w:eastAsia="es-MX"/>
        </w:rPr>
        <w:t xml:space="preserve"> nominal).</w:t>
      </w:r>
    </w:p>
    <w:p w:rsidR="00B92F7D" w:rsidRPr="005D1DF2" w:rsidRDefault="00B92F7D" w:rsidP="00B92F7D">
      <w:pPr>
        <w:spacing w:line="276" w:lineRule="auto"/>
        <w:jc w:val="both"/>
        <w:rPr>
          <w:rFonts w:ascii="Arial" w:hAnsi="Arial" w:cs="Arial"/>
          <w:b/>
          <w:lang w:eastAsia="en-US"/>
        </w:rPr>
      </w:pPr>
    </w:p>
    <w:p w:rsidR="00CA4EA9" w:rsidRPr="005D1DF2" w:rsidRDefault="005164CB" w:rsidP="006573FE">
      <w:pPr>
        <w:spacing w:line="276" w:lineRule="auto"/>
        <w:jc w:val="center"/>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5164CB" w:rsidRPr="005D1DF2" w:rsidRDefault="005164CB" w:rsidP="00B92F7D">
      <w:pPr>
        <w:spacing w:line="276" w:lineRule="auto"/>
        <w:jc w:val="both"/>
        <w:rPr>
          <w:rFonts w:ascii="Arial" w:hAnsi="Arial" w:cs="Arial"/>
          <w:b/>
          <w:lang w:eastAsia="en-US"/>
        </w:rPr>
      </w:pPr>
      <w:r w:rsidRPr="005D1DF2">
        <w:rPr>
          <w:rFonts w:ascii="Arial" w:hAnsi="Arial" w:cs="Arial"/>
          <w:b/>
          <w:lang w:eastAsia="en-US"/>
        </w:rPr>
        <w:t>Ponderación según CONEVAL:</w:t>
      </w:r>
    </w:p>
    <w:tbl>
      <w:tblPr>
        <w:tblW w:w="9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41"/>
        <w:gridCol w:w="9196"/>
      </w:tblGrid>
      <w:tr w:rsidR="005164CB" w:rsidRPr="005D1DF2" w:rsidTr="00A05D4D">
        <w:trPr>
          <w:jc w:val="center"/>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rsidR="005164CB" w:rsidRPr="005D1DF2" w:rsidRDefault="005164CB"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196" w:type="dxa"/>
            <w:tcBorders>
              <w:top w:val="single" w:sz="4" w:space="0" w:color="auto"/>
              <w:left w:val="single" w:sz="4" w:space="0" w:color="auto"/>
              <w:bottom w:val="single" w:sz="4" w:space="0" w:color="auto"/>
              <w:right w:val="single" w:sz="4" w:space="0" w:color="auto"/>
            </w:tcBorders>
            <w:shd w:val="clear" w:color="auto" w:fill="auto"/>
            <w:vAlign w:val="center"/>
          </w:tcPr>
          <w:p w:rsidR="005164CB" w:rsidRPr="005D1DF2" w:rsidRDefault="005164CB"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5164CB" w:rsidRPr="005D1DF2"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5D1DF2" w:rsidRDefault="005164CB"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5D1DF2" w:rsidRDefault="005164CB"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Más del 0% y hasta el 49% de las Fichas Técnicas de los indicadores del programa tienen las características establecidas.</w:t>
            </w:r>
          </w:p>
        </w:tc>
      </w:tr>
      <w:tr w:rsidR="005164CB" w:rsidRPr="005D1DF2"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5D1DF2" w:rsidRDefault="005164CB"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5D1DF2" w:rsidRDefault="005164CB"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Del 50% al 69% de las Fichas Técnicas de los indicadores del programa tienen las características establecidas.</w:t>
            </w:r>
          </w:p>
        </w:tc>
      </w:tr>
      <w:tr w:rsidR="005164CB" w:rsidRPr="005D1DF2"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5D1DF2" w:rsidRDefault="005164CB"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5D1DF2" w:rsidRDefault="005164CB"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Del 70% al 84% de las Fichas Técnicas de los indicadores del programa tienen las características establecidas.</w:t>
            </w:r>
          </w:p>
        </w:tc>
      </w:tr>
      <w:tr w:rsidR="005164CB" w:rsidRPr="005D1DF2"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5D1DF2" w:rsidRDefault="005164CB"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5D1DF2" w:rsidRDefault="005164CB"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Del 85% al 100% de las Fichas Técnicas de los indicadores del programa tienen las características establecidas.</w:t>
            </w:r>
          </w:p>
        </w:tc>
      </w:tr>
    </w:tbl>
    <w:p w:rsidR="005164CB" w:rsidRPr="005D1DF2" w:rsidRDefault="005164CB" w:rsidP="00B92F7D">
      <w:pPr>
        <w:spacing w:line="276" w:lineRule="auto"/>
        <w:jc w:val="both"/>
        <w:rPr>
          <w:rFonts w:ascii="Arial" w:hAnsi="Arial" w:cs="Arial"/>
          <w:lang w:eastAsia="en-US"/>
        </w:rPr>
      </w:pPr>
    </w:p>
    <w:p w:rsidR="00BE5A53" w:rsidRPr="005D1DF2" w:rsidRDefault="00BE5A53" w:rsidP="00BE5A53">
      <w:pPr>
        <w:spacing w:line="276" w:lineRule="auto"/>
        <w:jc w:val="both"/>
        <w:rPr>
          <w:rFonts w:ascii="Arial" w:eastAsia="Times" w:hAnsi="Arial" w:cs="Arial"/>
          <w:b/>
          <w:iCs/>
        </w:rPr>
      </w:pPr>
      <w:r w:rsidRPr="005D1DF2">
        <w:rPr>
          <w:rFonts w:ascii="Arial" w:eastAsia="Times" w:hAnsi="Arial" w:cs="Arial"/>
          <w:b/>
          <w:iCs/>
        </w:rPr>
        <w:t>Evaluación:</w:t>
      </w:r>
    </w:p>
    <w:p w:rsidR="00BE5A53" w:rsidRPr="005D1DF2" w:rsidRDefault="00BE5A53" w:rsidP="00BE5A53">
      <w:pPr>
        <w:spacing w:line="276" w:lineRule="auto"/>
        <w:jc w:val="both"/>
        <w:rPr>
          <w:rFonts w:ascii="Arial" w:hAnsi="Arial" w:cs="Arial"/>
          <w:b/>
          <w:lang w:eastAsia="en-US"/>
        </w:rPr>
      </w:pPr>
      <w:r w:rsidRPr="005D1DF2">
        <w:rPr>
          <w:rFonts w:ascii="Arial" w:eastAsia="Times" w:hAnsi="Arial" w:cs="Arial"/>
          <w:iCs/>
        </w:rPr>
        <w:t xml:space="preserve">De la evaluación a la información y documentación proporcionada continúa la ponderación del cumplimiento en un nivel </w:t>
      </w:r>
      <w:r w:rsidRPr="005D1DF2">
        <w:rPr>
          <w:rFonts w:ascii="Arial" w:eastAsia="Times" w:hAnsi="Arial" w:cs="Arial"/>
          <w:b/>
          <w:iCs/>
        </w:rPr>
        <w:t>3,</w:t>
      </w:r>
      <w:r w:rsidRPr="005D1DF2">
        <w:rPr>
          <w:rFonts w:ascii="Arial" w:hAnsi="Arial" w:cs="Arial"/>
          <w:lang w:eastAsia="en-US"/>
        </w:rPr>
        <w:t xml:space="preserve"> ya que cumple con un 75% de las características establecidas como son: Nombre, definición, método de cálculo, unidad de medida, frecuencia de medición y metas, faltando únicamente “la línea Base y Comportamiento del indicador”</w:t>
      </w:r>
      <w:r w:rsidRPr="005D1DF2">
        <w:rPr>
          <w:rFonts w:ascii="Arial" w:hAnsi="Arial" w:cs="Arial"/>
          <w:b/>
          <w:lang w:eastAsia="en-US"/>
        </w:rPr>
        <w:t>.</w:t>
      </w:r>
    </w:p>
    <w:p w:rsidR="00BE5A53" w:rsidRPr="005D1DF2" w:rsidRDefault="00BE5A53" w:rsidP="00BE5A53">
      <w:pPr>
        <w:spacing w:line="276" w:lineRule="auto"/>
        <w:jc w:val="both"/>
        <w:rPr>
          <w:rFonts w:ascii="Arial" w:hAnsi="Arial" w:cs="Arial"/>
          <w:b/>
          <w:lang w:eastAsia="en-US"/>
        </w:rPr>
      </w:pPr>
    </w:p>
    <w:p w:rsidR="00BE5A53" w:rsidRPr="005D1DF2" w:rsidRDefault="00BE5A53" w:rsidP="00BE5A53">
      <w:pPr>
        <w:spacing w:line="276" w:lineRule="auto"/>
        <w:jc w:val="both"/>
        <w:rPr>
          <w:rFonts w:ascii="Arial" w:hAnsi="Arial" w:cs="Arial"/>
          <w:b/>
          <w:lang w:eastAsia="en-US"/>
        </w:rPr>
      </w:pPr>
      <w:r w:rsidRPr="005D1DF2">
        <w:rPr>
          <w:rFonts w:ascii="Arial" w:hAnsi="Arial" w:cs="Arial"/>
          <w:b/>
          <w:lang w:eastAsia="en-US"/>
        </w:rPr>
        <w:t>Justificación:</w:t>
      </w:r>
    </w:p>
    <w:p w:rsidR="00BE5A53" w:rsidRPr="005D1DF2" w:rsidRDefault="00BE5A53" w:rsidP="00BE5A53">
      <w:pPr>
        <w:spacing w:line="276" w:lineRule="auto"/>
        <w:jc w:val="both"/>
        <w:rPr>
          <w:rFonts w:ascii="Arial" w:hAnsi="Arial" w:cs="Arial"/>
        </w:rPr>
      </w:pPr>
      <w:r w:rsidRPr="005D1DF2">
        <w:rPr>
          <w:rFonts w:ascii="Arial" w:hAnsi="Arial" w:cs="Arial"/>
        </w:rPr>
        <w:t>En la MIR 2015 están registrados claramente seis de los ocho indicadores establecidos, mismos que representan el bien o servicio que el FORTAMUN –DF proporciona a</w:t>
      </w:r>
      <w:r w:rsidR="00C86658" w:rsidRPr="005D1DF2">
        <w:rPr>
          <w:rFonts w:ascii="Arial" w:hAnsi="Arial" w:cs="Arial"/>
        </w:rPr>
        <w:t xml:space="preserve"> la sociedad a través de</w:t>
      </w:r>
      <w:r w:rsidRPr="005D1DF2">
        <w:rPr>
          <w:rFonts w:ascii="Arial" w:hAnsi="Arial" w:cs="Arial"/>
        </w:rPr>
        <w:t xml:space="preserve"> </w:t>
      </w:r>
      <w:r w:rsidR="002659E2" w:rsidRPr="005D1DF2">
        <w:rPr>
          <w:rFonts w:ascii="Arial" w:hAnsi="Arial" w:cs="Arial"/>
        </w:rPr>
        <w:t>la Administración Municipal</w:t>
      </w:r>
      <w:r w:rsidRPr="005D1DF2">
        <w:rPr>
          <w:rFonts w:ascii="Arial" w:hAnsi="Arial" w:cs="Arial"/>
        </w:rPr>
        <w:t>, ya que están constituidos por el financiamiento de proyectos para:</w:t>
      </w:r>
    </w:p>
    <w:p w:rsidR="00BE5A53" w:rsidRPr="005D1DF2" w:rsidRDefault="00BE5A53" w:rsidP="00BE5A53">
      <w:pPr>
        <w:spacing w:line="276" w:lineRule="auto"/>
        <w:jc w:val="both"/>
        <w:rPr>
          <w:rFonts w:ascii="Arial" w:hAnsi="Arial" w:cs="Arial"/>
        </w:rPr>
      </w:pPr>
    </w:p>
    <w:p w:rsidR="00BE5A53" w:rsidRPr="005D1DF2" w:rsidRDefault="00BE5A53" w:rsidP="00CF630E">
      <w:pPr>
        <w:pStyle w:val="Prrafodelista"/>
        <w:numPr>
          <w:ilvl w:val="0"/>
          <w:numId w:val="129"/>
        </w:numPr>
        <w:jc w:val="both"/>
        <w:rPr>
          <w:rFonts w:ascii="Arial" w:hAnsi="Arial" w:cs="Arial"/>
        </w:rPr>
      </w:pPr>
      <w:r w:rsidRPr="005D1DF2">
        <w:rPr>
          <w:rFonts w:ascii="Arial" w:hAnsi="Arial" w:cs="Arial"/>
        </w:rPr>
        <w:t>Alumbrado Público.</w:t>
      </w:r>
    </w:p>
    <w:p w:rsidR="00BE5A53" w:rsidRPr="005D1DF2" w:rsidRDefault="00BE5A53" w:rsidP="00CF630E">
      <w:pPr>
        <w:pStyle w:val="Prrafodelista"/>
        <w:numPr>
          <w:ilvl w:val="0"/>
          <w:numId w:val="129"/>
        </w:numPr>
        <w:jc w:val="both"/>
        <w:rPr>
          <w:rFonts w:ascii="Arial" w:hAnsi="Arial" w:cs="Arial"/>
        </w:rPr>
      </w:pPr>
      <w:r w:rsidRPr="005D1DF2">
        <w:rPr>
          <w:rFonts w:ascii="Arial" w:hAnsi="Arial" w:cs="Arial"/>
        </w:rPr>
        <w:t>Limpia, recolección, traslado, tratamiento y disposición final de residuos.</w:t>
      </w:r>
    </w:p>
    <w:p w:rsidR="00BE5A53" w:rsidRPr="005D1DF2" w:rsidRDefault="00BE5A53" w:rsidP="00CF630E">
      <w:pPr>
        <w:pStyle w:val="Prrafodelista"/>
        <w:numPr>
          <w:ilvl w:val="0"/>
          <w:numId w:val="129"/>
        </w:numPr>
        <w:jc w:val="both"/>
        <w:rPr>
          <w:rFonts w:ascii="Arial" w:hAnsi="Arial" w:cs="Arial"/>
        </w:rPr>
      </w:pPr>
      <w:r w:rsidRPr="005D1DF2">
        <w:rPr>
          <w:rFonts w:ascii="Arial" w:hAnsi="Arial" w:cs="Arial"/>
        </w:rPr>
        <w:t>Seguridad Pública.</w:t>
      </w:r>
    </w:p>
    <w:p w:rsidR="00BE5A53" w:rsidRPr="005D1DF2" w:rsidRDefault="00BE5A53" w:rsidP="00CF630E">
      <w:pPr>
        <w:pStyle w:val="Prrafodelista"/>
        <w:numPr>
          <w:ilvl w:val="0"/>
          <w:numId w:val="129"/>
        </w:numPr>
        <w:jc w:val="both"/>
        <w:rPr>
          <w:rFonts w:ascii="Arial" w:hAnsi="Arial" w:cs="Arial"/>
        </w:rPr>
      </w:pPr>
      <w:r w:rsidRPr="005D1DF2">
        <w:rPr>
          <w:rFonts w:ascii="Arial" w:hAnsi="Arial" w:cs="Arial"/>
        </w:rPr>
        <w:t>Pago de Deuda pública</w:t>
      </w:r>
    </w:p>
    <w:p w:rsidR="00E457EC" w:rsidRPr="005D1DF2" w:rsidRDefault="00E457EC" w:rsidP="00CF630E">
      <w:pPr>
        <w:pStyle w:val="Prrafodelista"/>
        <w:numPr>
          <w:ilvl w:val="0"/>
          <w:numId w:val="129"/>
        </w:numPr>
        <w:jc w:val="both"/>
        <w:rPr>
          <w:rFonts w:ascii="Arial" w:hAnsi="Arial" w:cs="Arial"/>
        </w:rPr>
      </w:pPr>
      <w:r w:rsidRPr="005D1DF2">
        <w:rPr>
          <w:rFonts w:ascii="Arial" w:hAnsi="Arial" w:cs="Arial"/>
        </w:rPr>
        <w:t>Infraestructura básica</w:t>
      </w:r>
    </w:p>
    <w:p w:rsidR="00BE5A53" w:rsidRPr="005D1DF2" w:rsidRDefault="00BE5A53" w:rsidP="00BE5A53">
      <w:pPr>
        <w:spacing w:line="276" w:lineRule="auto"/>
        <w:jc w:val="both"/>
        <w:rPr>
          <w:rFonts w:ascii="Arial" w:hAnsi="Arial" w:cs="Arial"/>
          <w:b/>
          <w:lang w:eastAsia="en-US"/>
        </w:rPr>
      </w:pPr>
    </w:p>
    <w:p w:rsidR="00BE5A53" w:rsidRPr="005D1DF2" w:rsidRDefault="005C0165" w:rsidP="00BE5A53">
      <w:pPr>
        <w:spacing w:line="276" w:lineRule="auto"/>
        <w:jc w:val="both"/>
        <w:rPr>
          <w:rFonts w:ascii="Arial" w:hAnsi="Arial" w:cs="Arial"/>
        </w:rPr>
      </w:pPr>
      <w:r w:rsidRPr="00B22665">
        <w:rPr>
          <w:rFonts w:ascii="Arial" w:hAnsi="Arial" w:cs="Arial"/>
          <w:noProof/>
          <w:lang w:eastAsia="es-MX"/>
        </w:rPr>
        <w:drawing>
          <wp:inline distT="0" distB="0" distL="0" distR="0">
            <wp:extent cx="6128951" cy="5139660"/>
            <wp:effectExtent l="0" t="0" r="5715" b="444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8951" cy="5139660"/>
                    </a:xfrm>
                    <a:prstGeom prst="rect">
                      <a:avLst/>
                    </a:prstGeom>
                    <a:noFill/>
                    <a:ln>
                      <a:noFill/>
                    </a:ln>
                  </pic:spPr>
                </pic:pic>
              </a:graphicData>
            </a:graphic>
          </wp:inline>
        </w:drawing>
      </w:r>
    </w:p>
    <w:p w:rsidR="00BE5A53" w:rsidRPr="00B22665" w:rsidRDefault="00BE5A53" w:rsidP="00BE5A53">
      <w:pPr>
        <w:spacing w:line="276" w:lineRule="auto"/>
        <w:rPr>
          <w:rStyle w:val="apple-converted-space"/>
          <w:rFonts w:ascii="Arial" w:hAnsi="Arial" w:cs="Arial"/>
          <w:color w:val="000000"/>
          <w:shd w:val="clear" w:color="auto" w:fill="FFFFFF"/>
        </w:rPr>
      </w:pPr>
      <w:r w:rsidRPr="00B22665">
        <w:rPr>
          <w:rStyle w:val="apple-converted-space"/>
          <w:rFonts w:ascii="Arial" w:hAnsi="Arial" w:cs="Arial"/>
          <w:color w:val="000000"/>
          <w:shd w:val="clear" w:color="auto" w:fill="FFFFFF"/>
        </w:rPr>
        <w:t>Fuente: MIR 2015 del FORTAMUN -DF.</w:t>
      </w:r>
    </w:p>
    <w:p w:rsidR="00BE5A53" w:rsidRPr="005D1DF2" w:rsidRDefault="00BE5A53" w:rsidP="00BE5A53">
      <w:pPr>
        <w:spacing w:line="276" w:lineRule="auto"/>
        <w:ind w:firstLine="567"/>
        <w:rPr>
          <w:rFonts w:ascii="Arial" w:hAnsi="Arial" w:cs="Arial"/>
        </w:rPr>
      </w:pPr>
    </w:p>
    <w:p w:rsidR="00BE5A53" w:rsidRPr="005D1DF2" w:rsidRDefault="00097677" w:rsidP="00BE5A53">
      <w:pPr>
        <w:tabs>
          <w:tab w:val="left" w:pos="540"/>
        </w:tabs>
        <w:spacing w:line="276" w:lineRule="auto"/>
        <w:ind w:left="425" w:hanging="425"/>
        <w:jc w:val="both"/>
        <w:rPr>
          <w:rFonts w:ascii="Arial" w:hAnsi="Arial" w:cs="Arial"/>
          <w:b/>
          <w:lang w:eastAsia="en-US"/>
        </w:rPr>
      </w:pPr>
      <w:r w:rsidRPr="005D1DF2">
        <w:rPr>
          <w:rFonts w:ascii="Arial" w:hAnsi="Arial" w:cs="Arial"/>
          <w:b/>
          <w:lang w:eastAsia="en-US"/>
        </w:rPr>
        <w:t>Sugerencia</w:t>
      </w:r>
      <w:r w:rsidR="00BE5A53" w:rsidRPr="005D1DF2">
        <w:rPr>
          <w:rFonts w:ascii="Arial" w:hAnsi="Arial" w:cs="Arial"/>
          <w:b/>
          <w:lang w:eastAsia="en-US"/>
        </w:rPr>
        <w:t>:</w:t>
      </w:r>
    </w:p>
    <w:p w:rsidR="00C86658" w:rsidRPr="005D1DF2" w:rsidRDefault="00C86658" w:rsidP="00BE5A53">
      <w:pPr>
        <w:overflowPunct/>
        <w:jc w:val="both"/>
        <w:textAlignment w:val="auto"/>
        <w:rPr>
          <w:rFonts w:ascii="Arial" w:hAnsi="Arial" w:cs="Arial"/>
        </w:rPr>
      </w:pPr>
    </w:p>
    <w:p w:rsidR="00E43944" w:rsidRPr="005D1DF2" w:rsidRDefault="00E43944" w:rsidP="00E43944">
      <w:pPr>
        <w:spacing w:line="276" w:lineRule="auto"/>
        <w:jc w:val="both"/>
        <w:rPr>
          <w:rFonts w:ascii="Arial" w:hAnsi="Arial" w:cs="Arial"/>
        </w:rPr>
      </w:pPr>
      <w:r w:rsidRPr="005D1DF2">
        <w:rPr>
          <w:rFonts w:ascii="Arial" w:hAnsi="Arial" w:cs="Arial"/>
        </w:rPr>
        <w:t>De manera similar al punto previo, se recomienda identificar y proponer mejoras en los elementos del PbR y considerar que las fichas técnicas de los indicadores estratégicos y de gestión mantengan:</w:t>
      </w:r>
    </w:p>
    <w:p w:rsidR="00E43944" w:rsidRPr="005D1DF2" w:rsidRDefault="00E43944" w:rsidP="00E43944">
      <w:pPr>
        <w:tabs>
          <w:tab w:val="left" w:pos="1440"/>
        </w:tabs>
        <w:rPr>
          <w:rFonts w:ascii="Arial" w:hAnsi="Arial" w:cs="Arial"/>
        </w:rPr>
      </w:pPr>
      <w:r w:rsidRPr="005D1DF2">
        <w:rPr>
          <w:rFonts w:ascii="Arial" w:hAnsi="Arial" w:cs="Arial"/>
        </w:rPr>
        <w:t>a)  Nombre.</w:t>
      </w:r>
    </w:p>
    <w:p w:rsidR="00E43944" w:rsidRPr="005D1DF2" w:rsidRDefault="00E43944" w:rsidP="00E43944">
      <w:pPr>
        <w:tabs>
          <w:tab w:val="left" w:pos="1440"/>
        </w:tabs>
        <w:rPr>
          <w:rFonts w:ascii="Arial" w:hAnsi="Arial" w:cs="Arial"/>
        </w:rPr>
      </w:pPr>
      <w:r w:rsidRPr="005D1DF2">
        <w:rPr>
          <w:rFonts w:ascii="Arial" w:hAnsi="Arial" w:cs="Arial"/>
        </w:rPr>
        <w:t>b) Definición.</w:t>
      </w:r>
    </w:p>
    <w:p w:rsidR="00E43944" w:rsidRPr="005D1DF2" w:rsidRDefault="00E43944" w:rsidP="00E43944">
      <w:pPr>
        <w:tabs>
          <w:tab w:val="left" w:pos="1440"/>
        </w:tabs>
        <w:rPr>
          <w:rFonts w:ascii="Arial" w:hAnsi="Arial" w:cs="Arial"/>
        </w:rPr>
      </w:pPr>
      <w:r w:rsidRPr="005D1DF2">
        <w:rPr>
          <w:rFonts w:ascii="Arial" w:hAnsi="Arial" w:cs="Arial"/>
        </w:rPr>
        <w:t>c) Método de cálculo.</w:t>
      </w:r>
    </w:p>
    <w:p w:rsidR="00E43944" w:rsidRPr="005D1DF2" w:rsidRDefault="00E43944" w:rsidP="00E43944">
      <w:pPr>
        <w:tabs>
          <w:tab w:val="left" w:pos="1440"/>
        </w:tabs>
        <w:rPr>
          <w:rFonts w:ascii="Arial" w:hAnsi="Arial" w:cs="Arial"/>
        </w:rPr>
      </w:pPr>
      <w:r w:rsidRPr="005D1DF2">
        <w:rPr>
          <w:rFonts w:ascii="Arial" w:hAnsi="Arial" w:cs="Arial"/>
        </w:rPr>
        <w:t>d) Unidad de Medida.</w:t>
      </w:r>
    </w:p>
    <w:p w:rsidR="00E43944" w:rsidRPr="005D1DF2" w:rsidRDefault="00E43944" w:rsidP="00E43944">
      <w:pPr>
        <w:tabs>
          <w:tab w:val="left" w:pos="1440"/>
        </w:tabs>
        <w:rPr>
          <w:rFonts w:ascii="Arial" w:hAnsi="Arial" w:cs="Arial"/>
        </w:rPr>
      </w:pPr>
      <w:r w:rsidRPr="005D1DF2">
        <w:rPr>
          <w:rFonts w:ascii="Arial" w:hAnsi="Arial" w:cs="Arial"/>
        </w:rPr>
        <w:t>e) Frecuencia de Medición.</w:t>
      </w:r>
    </w:p>
    <w:p w:rsidR="00E43944" w:rsidRPr="005D1DF2" w:rsidRDefault="00E43944" w:rsidP="00E43944">
      <w:pPr>
        <w:tabs>
          <w:tab w:val="left" w:pos="1440"/>
        </w:tabs>
        <w:rPr>
          <w:rFonts w:ascii="Arial" w:hAnsi="Arial" w:cs="Arial"/>
        </w:rPr>
      </w:pPr>
      <w:r w:rsidRPr="005D1DF2">
        <w:rPr>
          <w:rFonts w:ascii="Arial" w:hAnsi="Arial" w:cs="Arial"/>
        </w:rPr>
        <w:t>f) Línea base.</w:t>
      </w:r>
    </w:p>
    <w:p w:rsidR="00E43944" w:rsidRPr="005D1DF2" w:rsidRDefault="00E43944" w:rsidP="00E43944">
      <w:pPr>
        <w:tabs>
          <w:tab w:val="left" w:pos="1440"/>
        </w:tabs>
        <w:rPr>
          <w:rFonts w:ascii="Arial" w:hAnsi="Arial" w:cs="Arial"/>
        </w:rPr>
      </w:pPr>
      <w:r w:rsidRPr="005D1DF2">
        <w:rPr>
          <w:rFonts w:ascii="Arial" w:hAnsi="Arial" w:cs="Arial"/>
        </w:rPr>
        <w:t>g) Metas.</w:t>
      </w:r>
    </w:p>
    <w:p w:rsidR="00E43944" w:rsidRPr="005D1DF2" w:rsidRDefault="00E43944" w:rsidP="00E43944">
      <w:pPr>
        <w:spacing w:line="276" w:lineRule="auto"/>
        <w:jc w:val="both"/>
        <w:rPr>
          <w:rFonts w:ascii="Arial" w:hAnsi="Arial" w:cs="Arial"/>
        </w:rPr>
      </w:pPr>
      <w:r w:rsidRPr="005D1DF2">
        <w:rPr>
          <w:rFonts w:ascii="Arial" w:hAnsi="Arial" w:cs="Arial"/>
        </w:rPr>
        <w:t>h) Comportamiento del indicador</w:t>
      </w:r>
    </w:p>
    <w:p w:rsidR="00C86658" w:rsidRPr="005D1DF2" w:rsidRDefault="00C86658" w:rsidP="00C86658">
      <w:pPr>
        <w:spacing w:line="276" w:lineRule="auto"/>
        <w:jc w:val="both"/>
        <w:rPr>
          <w:rFonts w:ascii="Arial" w:hAnsi="Arial" w:cs="Arial"/>
          <w:lang w:eastAsia="en-US"/>
        </w:rPr>
      </w:pPr>
    </w:p>
    <w:p w:rsidR="009158EF" w:rsidRPr="005D1DF2" w:rsidRDefault="009158EF" w:rsidP="009158EF">
      <w:pPr>
        <w:tabs>
          <w:tab w:val="left" w:pos="540"/>
        </w:tabs>
        <w:spacing w:line="276" w:lineRule="auto"/>
        <w:ind w:left="425" w:hanging="425"/>
        <w:jc w:val="both"/>
        <w:rPr>
          <w:rFonts w:ascii="Arial" w:hAnsi="Arial" w:cs="Arial"/>
          <w:lang w:eastAsia="en-US"/>
        </w:rPr>
      </w:pPr>
    </w:p>
    <w:p w:rsidR="008435F8" w:rsidRPr="005D1DF2" w:rsidRDefault="008435F8" w:rsidP="009158EF">
      <w:pPr>
        <w:tabs>
          <w:tab w:val="left" w:pos="540"/>
        </w:tabs>
        <w:spacing w:line="276" w:lineRule="auto"/>
        <w:ind w:left="425" w:hanging="425"/>
        <w:jc w:val="both"/>
        <w:rPr>
          <w:rFonts w:ascii="Arial" w:hAnsi="Arial" w:cs="Arial"/>
          <w:lang w:eastAsia="en-US"/>
        </w:rPr>
      </w:pPr>
    </w:p>
    <w:p w:rsidR="008435F8" w:rsidRPr="005D1DF2" w:rsidRDefault="008435F8" w:rsidP="009158EF">
      <w:pPr>
        <w:tabs>
          <w:tab w:val="left" w:pos="540"/>
        </w:tabs>
        <w:spacing w:line="276" w:lineRule="auto"/>
        <w:ind w:left="425" w:hanging="425"/>
        <w:jc w:val="both"/>
        <w:rPr>
          <w:rFonts w:ascii="Arial" w:hAnsi="Arial" w:cs="Arial"/>
          <w:lang w:eastAsia="en-US"/>
        </w:rPr>
      </w:pPr>
    </w:p>
    <w:p w:rsidR="008435F8" w:rsidRPr="005D1DF2" w:rsidRDefault="008435F8" w:rsidP="009158EF">
      <w:pPr>
        <w:tabs>
          <w:tab w:val="left" w:pos="540"/>
        </w:tabs>
        <w:spacing w:line="276" w:lineRule="auto"/>
        <w:ind w:left="425" w:hanging="425"/>
        <w:jc w:val="both"/>
        <w:rPr>
          <w:rFonts w:ascii="Arial" w:hAnsi="Arial" w:cs="Arial"/>
          <w:lang w:eastAsia="en-US"/>
        </w:rPr>
      </w:pPr>
    </w:p>
    <w:p w:rsidR="009158EF" w:rsidRPr="005D1DF2"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lang w:eastAsia="en-US"/>
        </w:rPr>
      </w:pPr>
      <w:r w:rsidRPr="005D1DF2">
        <w:rPr>
          <w:rFonts w:ascii="Arial" w:hAnsi="Arial" w:cs="Arial"/>
          <w:b/>
          <w:lang w:eastAsia="en-US"/>
        </w:rPr>
        <w:t xml:space="preserve">Las </w:t>
      </w:r>
      <w:r w:rsidRPr="005D1DF2">
        <w:rPr>
          <w:rFonts w:ascii="Arial" w:eastAsia="Times" w:hAnsi="Arial" w:cs="Arial"/>
          <w:b/>
          <w:iCs/>
        </w:rPr>
        <w:t>metas</w:t>
      </w:r>
      <w:r w:rsidRPr="005D1DF2">
        <w:rPr>
          <w:rFonts w:ascii="Arial" w:hAnsi="Arial" w:cs="Arial"/>
          <w:b/>
          <w:lang w:eastAsia="en-US"/>
        </w:rPr>
        <w:t xml:space="preserve"> de los indicadores de la MIR del programa tienen las siguientes características: </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 xml:space="preserve">Cuentan con unidad de medida. </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Están orientadas a impulsar el desempeño, es decir, no son laxas.</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lang w:eastAsia="en-US"/>
        </w:rPr>
      </w:pPr>
      <w:r w:rsidRPr="005D1DF2">
        <w:rPr>
          <w:rFonts w:ascii="Arial" w:hAnsi="Arial" w:cs="Arial"/>
          <w:b/>
          <w:lang w:eastAsia="es-MX"/>
        </w:rPr>
        <w:t>Son factibles de alcanzar considerando los plazos y los recursos humanos y financieros con los que cuenta el programa</w:t>
      </w:r>
      <w:r w:rsidRPr="005D1DF2">
        <w:rPr>
          <w:rFonts w:ascii="Arial" w:hAnsi="Arial" w:cs="Arial"/>
          <w:b/>
          <w:lang w:eastAsia="en-US"/>
        </w:rPr>
        <w:t xml:space="preserve">. </w:t>
      </w:r>
    </w:p>
    <w:p w:rsidR="00393BDC" w:rsidRPr="005D1DF2" w:rsidRDefault="007357F8" w:rsidP="007357F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7357F8" w:rsidRPr="005D1DF2" w:rsidRDefault="007357F8" w:rsidP="007357F8">
      <w:pPr>
        <w:tabs>
          <w:tab w:val="left" w:pos="540"/>
        </w:tabs>
        <w:overflowPunct/>
        <w:autoSpaceDE/>
        <w:autoSpaceDN/>
        <w:adjustRightInd/>
        <w:spacing w:line="276" w:lineRule="auto"/>
        <w:jc w:val="center"/>
        <w:textAlignment w:val="auto"/>
        <w:rPr>
          <w:rFonts w:ascii="Arial" w:hAnsi="Arial" w:cs="Arial"/>
          <w:b/>
          <w:lang w:eastAsia="en-US"/>
        </w:rPr>
      </w:pPr>
    </w:p>
    <w:p w:rsidR="007357F8" w:rsidRPr="005D1DF2" w:rsidRDefault="007357F8" w:rsidP="007357F8">
      <w:pPr>
        <w:tabs>
          <w:tab w:val="left" w:pos="540"/>
        </w:tabs>
        <w:overflowPunct/>
        <w:autoSpaceDE/>
        <w:autoSpaceDN/>
        <w:adjustRightInd/>
        <w:spacing w:line="276" w:lineRule="auto"/>
        <w:textAlignment w:val="auto"/>
        <w:rPr>
          <w:rFonts w:ascii="Arial" w:hAnsi="Arial" w:cs="Arial"/>
          <w:b/>
          <w:lang w:eastAsia="en-US"/>
        </w:rPr>
      </w:pPr>
      <w:r w:rsidRPr="005D1DF2">
        <w:rPr>
          <w:rFonts w:ascii="Arial" w:hAnsi="Arial" w:cs="Arial"/>
          <w:b/>
          <w:lang w:eastAsia="en-US"/>
        </w:rPr>
        <w:t>Ponderación según CONEVAL:</w:t>
      </w:r>
    </w:p>
    <w:tbl>
      <w:tblPr>
        <w:tblW w:w="9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6"/>
        <w:gridCol w:w="9129"/>
      </w:tblGrid>
      <w:tr w:rsidR="007357F8" w:rsidRPr="005D1DF2" w:rsidTr="00A05D4D">
        <w:trPr>
          <w:jc w:val="center"/>
        </w:trPr>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rsidR="007357F8" w:rsidRPr="005D1DF2" w:rsidRDefault="007357F8"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129" w:type="dxa"/>
            <w:tcBorders>
              <w:top w:val="single" w:sz="4" w:space="0" w:color="auto"/>
              <w:left w:val="single" w:sz="4" w:space="0" w:color="auto"/>
              <w:bottom w:val="single" w:sz="4" w:space="0" w:color="auto"/>
              <w:right w:val="single" w:sz="4" w:space="0" w:color="auto"/>
            </w:tcBorders>
            <w:shd w:val="clear" w:color="auto" w:fill="auto"/>
            <w:vAlign w:val="center"/>
          </w:tcPr>
          <w:p w:rsidR="007357F8" w:rsidRPr="005D1DF2" w:rsidRDefault="007357F8"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7357F8" w:rsidRPr="005D1DF2"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5D1DF2" w:rsidRDefault="007357F8"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5D1DF2" w:rsidRDefault="007357F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Más del 0% y hasta el 49% de las metas de los indicadores del programa tienen las características establecidas.</w:t>
            </w:r>
          </w:p>
        </w:tc>
      </w:tr>
      <w:tr w:rsidR="007357F8" w:rsidRPr="005D1DF2"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5D1DF2" w:rsidRDefault="007357F8"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5D1DF2" w:rsidRDefault="007357F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Del 50% al 69% de las metas de los indicadores del programa tienen las características establecidas.</w:t>
            </w:r>
          </w:p>
        </w:tc>
      </w:tr>
      <w:tr w:rsidR="007357F8" w:rsidRPr="005D1DF2"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5D1DF2" w:rsidRDefault="007357F8"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5D1DF2" w:rsidRDefault="007357F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Del 70% al 84% de las metas de los indicadores del programa tienen las características establecidas.</w:t>
            </w:r>
          </w:p>
        </w:tc>
      </w:tr>
      <w:tr w:rsidR="007357F8" w:rsidRPr="005D1DF2"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5D1DF2" w:rsidRDefault="007357F8" w:rsidP="00A05D4D">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5D1DF2" w:rsidRDefault="007357F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Del 85% al 100% de las metas de los indicadores del programa tienen las características establecidas.</w:t>
            </w:r>
          </w:p>
        </w:tc>
      </w:tr>
    </w:tbl>
    <w:p w:rsidR="007357F8" w:rsidRPr="005D1DF2" w:rsidRDefault="007357F8" w:rsidP="007357F8">
      <w:pPr>
        <w:tabs>
          <w:tab w:val="left" w:pos="540"/>
        </w:tabs>
        <w:overflowPunct/>
        <w:autoSpaceDE/>
        <w:autoSpaceDN/>
        <w:adjustRightInd/>
        <w:spacing w:line="276" w:lineRule="auto"/>
        <w:textAlignment w:val="auto"/>
        <w:rPr>
          <w:rFonts w:ascii="Arial" w:hAnsi="Arial" w:cs="Arial"/>
          <w:b/>
          <w:lang w:eastAsia="en-US"/>
        </w:rPr>
      </w:pPr>
    </w:p>
    <w:p w:rsidR="002C356D" w:rsidRPr="005D1DF2" w:rsidRDefault="002C356D" w:rsidP="002C356D">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Evaluación:</w:t>
      </w:r>
    </w:p>
    <w:p w:rsidR="002C356D" w:rsidRPr="005D1DF2" w:rsidRDefault="002C356D" w:rsidP="002C356D">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eastAsia="Times" w:hAnsi="Arial" w:cs="Arial"/>
          <w:iCs/>
        </w:rPr>
        <w:t xml:space="preserve">De la evaluación a la información y documentación proporcionadas, </w:t>
      </w:r>
      <w:r w:rsidR="009E2306" w:rsidRPr="005D1DF2">
        <w:rPr>
          <w:rFonts w:ascii="Arial" w:eastAsia="Times" w:hAnsi="Arial" w:cs="Arial"/>
          <w:iCs/>
        </w:rPr>
        <w:t>ponderó</w:t>
      </w:r>
      <w:r w:rsidRPr="005D1DF2">
        <w:rPr>
          <w:rFonts w:ascii="Arial" w:eastAsia="Times" w:hAnsi="Arial" w:cs="Arial"/>
          <w:iCs/>
        </w:rPr>
        <w:t xml:space="preserve"> el cumplimiento en un nivel </w:t>
      </w:r>
      <w:r w:rsidR="007B74F3" w:rsidRPr="005D1DF2">
        <w:rPr>
          <w:rFonts w:ascii="Arial" w:eastAsia="Times" w:hAnsi="Arial" w:cs="Arial"/>
          <w:b/>
          <w:iCs/>
        </w:rPr>
        <w:t>4, ya</w:t>
      </w:r>
      <w:r w:rsidRPr="005D1DF2">
        <w:rPr>
          <w:rFonts w:ascii="Arial" w:hAnsi="Arial" w:cs="Arial"/>
          <w:lang w:eastAsia="en-US"/>
        </w:rPr>
        <w:t xml:space="preserve"> que las metas de los indicadores de la MIR cuentan con unidad de medida, están orientadas a impulsar el desempeño y son factibles de alcanzar en los plazos considerando los recursos humanos y financieros con los que cuenta el </w:t>
      </w:r>
      <w:r w:rsidR="00EA60A9">
        <w:rPr>
          <w:rFonts w:ascii="Arial" w:hAnsi="Arial" w:cs="Arial"/>
          <w:lang w:eastAsia="en-US"/>
        </w:rPr>
        <w:t>Programa/Fondo</w:t>
      </w:r>
      <w:r w:rsidRPr="005D1DF2">
        <w:rPr>
          <w:rFonts w:ascii="Arial" w:hAnsi="Arial" w:cs="Arial"/>
          <w:lang w:eastAsia="en-US"/>
        </w:rPr>
        <w:t>.</w:t>
      </w:r>
    </w:p>
    <w:p w:rsidR="00E43944" w:rsidRPr="005D1DF2" w:rsidRDefault="00E43944" w:rsidP="002C356D">
      <w:pPr>
        <w:tabs>
          <w:tab w:val="left" w:pos="540"/>
        </w:tabs>
        <w:overflowPunct/>
        <w:autoSpaceDE/>
        <w:autoSpaceDN/>
        <w:adjustRightInd/>
        <w:spacing w:line="276" w:lineRule="auto"/>
        <w:jc w:val="both"/>
        <w:textAlignment w:val="auto"/>
        <w:rPr>
          <w:rFonts w:ascii="Arial" w:hAnsi="Arial" w:cs="Arial"/>
          <w:b/>
          <w:lang w:eastAsia="en-US"/>
        </w:rPr>
      </w:pPr>
    </w:p>
    <w:p w:rsidR="002C356D" w:rsidRPr="005D1DF2" w:rsidRDefault="002C356D" w:rsidP="002C356D">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Justificación:</w:t>
      </w:r>
    </w:p>
    <w:p w:rsidR="00E457EC" w:rsidRPr="005D1DF2" w:rsidRDefault="00E457EC" w:rsidP="002C356D">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hAnsi="Arial" w:cs="Arial"/>
          <w:lang w:eastAsia="en-US"/>
        </w:rPr>
        <w:t>Como ejemplo se presenta el formato del programa presupuestario 22 Desarrollo Integral de las Fuerzas de Seguridad Pública.</w:t>
      </w:r>
    </w:p>
    <w:p w:rsidR="00C86658" w:rsidRPr="005D1DF2" w:rsidRDefault="00C86658" w:rsidP="002C356D">
      <w:pPr>
        <w:tabs>
          <w:tab w:val="left" w:pos="540"/>
        </w:tabs>
        <w:overflowPunct/>
        <w:autoSpaceDE/>
        <w:autoSpaceDN/>
        <w:adjustRightInd/>
        <w:spacing w:line="276" w:lineRule="auto"/>
        <w:jc w:val="both"/>
        <w:textAlignment w:val="auto"/>
        <w:rPr>
          <w:rFonts w:ascii="Arial" w:hAnsi="Arial" w:cs="Arial"/>
          <w:b/>
          <w:lang w:eastAsia="en-US"/>
        </w:rPr>
      </w:pPr>
    </w:p>
    <w:p w:rsidR="00C86658" w:rsidRPr="005D1DF2" w:rsidRDefault="00C86658" w:rsidP="002C356D">
      <w:pPr>
        <w:tabs>
          <w:tab w:val="left" w:pos="540"/>
        </w:tabs>
        <w:overflowPunct/>
        <w:autoSpaceDE/>
        <w:autoSpaceDN/>
        <w:adjustRightInd/>
        <w:spacing w:line="276" w:lineRule="auto"/>
        <w:jc w:val="both"/>
        <w:textAlignment w:val="auto"/>
        <w:rPr>
          <w:rFonts w:ascii="Arial" w:hAnsi="Arial" w:cs="Arial"/>
          <w:b/>
          <w:lang w:eastAsia="en-US"/>
        </w:rPr>
      </w:pPr>
    </w:p>
    <w:p w:rsidR="005C0165" w:rsidRPr="005D1DF2" w:rsidRDefault="005C0165" w:rsidP="002C356D">
      <w:pPr>
        <w:tabs>
          <w:tab w:val="left" w:pos="540"/>
        </w:tabs>
        <w:overflowPunct/>
        <w:autoSpaceDE/>
        <w:autoSpaceDN/>
        <w:adjustRightInd/>
        <w:spacing w:line="276" w:lineRule="auto"/>
        <w:jc w:val="both"/>
        <w:textAlignment w:val="auto"/>
        <w:rPr>
          <w:rFonts w:ascii="Arial" w:hAnsi="Arial" w:cs="Arial"/>
          <w:b/>
          <w:lang w:eastAsia="en-US"/>
        </w:rPr>
      </w:pPr>
      <w:r w:rsidRPr="00B22665">
        <w:rPr>
          <w:rFonts w:ascii="Arial" w:hAnsi="Arial" w:cs="Arial"/>
          <w:noProof/>
          <w:lang w:eastAsia="es-MX"/>
        </w:rPr>
        <w:drawing>
          <wp:inline distT="0" distB="0" distL="0" distR="0">
            <wp:extent cx="6170141" cy="5139660"/>
            <wp:effectExtent l="0" t="0" r="2540" b="444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988" cy="5142865"/>
                    </a:xfrm>
                    <a:prstGeom prst="rect">
                      <a:avLst/>
                    </a:prstGeom>
                    <a:noFill/>
                    <a:ln>
                      <a:noFill/>
                    </a:ln>
                  </pic:spPr>
                </pic:pic>
              </a:graphicData>
            </a:graphic>
          </wp:inline>
        </w:drawing>
      </w:r>
    </w:p>
    <w:p w:rsidR="002C356D" w:rsidRPr="00B22665" w:rsidRDefault="002C356D" w:rsidP="002C356D">
      <w:pPr>
        <w:tabs>
          <w:tab w:val="left" w:pos="540"/>
        </w:tabs>
        <w:rPr>
          <w:rStyle w:val="apple-converted-space"/>
          <w:rFonts w:ascii="Arial" w:hAnsi="Arial" w:cs="Arial"/>
          <w:color w:val="000000"/>
          <w:shd w:val="clear" w:color="auto" w:fill="FFFFFF"/>
        </w:rPr>
      </w:pPr>
      <w:r w:rsidRPr="00B22665">
        <w:rPr>
          <w:rStyle w:val="apple-converted-space"/>
          <w:rFonts w:ascii="Arial" w:hAnsi="Arial" w:cs="Arial"/>
          <w:color w:val="000000"/>
          <w:shd w:val="clear" w:color="auto" w:fill="FFFFFF"/>
        </w:rPr>
        <w:t>Fuente: MIR 2015 del FORTAMUN -DF.</w:t>
      </w:r>
    </w:p>
    <w:p w:rsidR="002C356D" w:rsidRPr="005D1DF2" w:rsidRDefault="002C356D" w:rsidP="00F81AAB">
      <w:pPr>
        <w:spacing w:line="276" w:lineRule="auto"/>
        <w:rPr>
          <w:rFonts w:ascii="Arial" w:hAnsi="Arial" w:cs="Arial"/>
        </w:rPr>
      </w:pPr>
    </w:p>
    <w:p w:rsidR="00E457EC" w:rsidRPr="005D1DF2" w:rsidRDefault="00E457EC" w:rsidP="00F81AAB">
      <w:pPr>
        <w:spacing w:line="276" w:lineRule="auto"/>
        <w:rPr>
          <w:rFonts w:ascii="Arial" w:hAnsi="Arial" w:cs="Arial"/>
        </w:rPr>
      </w:pPr>
    </w:p>
    <w:p w:rsidR="00E457EC" w:rsidRPr="005D1DF2" w:rsidRDefault="00E457EC" w:rsidP="00F81AAB">
      <w:pPr>
        <w:spacing w:line="276" w:lineRule="auto"/>
        <w:rPr>
          <w:rFonts w:ascii="Arial" w:hAnsi="Arial" w:cs="Arial"/>
        </w:rPr>
      </w:pPr>
    </w:p>
    <w:p w:rsidR="00E457EC" w:rsidRPr="005D1DF2" w:rsidRDefault="00E457EC" w:rsidP="00F81AAB">
      <w:pPr>
        <w:spacing w:line="276" w:lineRule="auto"/>
        <w:rPr>
          <w:rFonts w:ascii="Arial" w:hAnsi="Arial" w:cs="Arial"/>
        </w:rPr>
      </w:pPr>
    </w:p>
    <w:p w:rsidR="00E457EC" w:rsidRPr="005D1DF2" w:rsidRDefault="00E457EC" w:rsidP="00F81AAB">
      <w:pPr>
        <w:spacing w:line="276" w:lineRule="auto"/>
        <w:rPr>
          <w:rFonts w:ascii="Arial" w:hAnsi="Arial" w:cs="Arial"/>
        </w:rPr>
      </w:pPr>
      <w:r w:rsidRPr="00B22665">
        <w:rPr>
          <w:rFonts w:ascii="Arial" w:hAnsi="Arial" w:cs="Arial"/>
          <w:noProof/>
          <w:lang w:eastAsia="es-MX"/>
        </w:rPr>
        <w:drawing>
          <wp:inline distT="0" distB="0" distL="0" distR="0">
            <wp:extent cx="4638040" cy="56896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srcRect l="30671" t="11296" r="28596" b="1"/>
                    <a:stretch/>
                  </pic:blipFill>
                  <pic:spPr bwMode="auto">
                    <a:xfrm>
                      <a:off x="0" y="0"/>
                      <a:ext cx="4638040" cy="56896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457EC" w:rsidRPr="005D1DF2" w:rsidRDefault="00E457EC" w:rsidP="00E457EC">
      <w:pPr>
        <w:tabs>
          <w:tab w:val="left" w:pos="540"/>
        </w:tabs>
        <w:rPr>
          <w:rStyle w:val="apple-converted-space"/>
          <w:rFonts w:ascii="Arial" w:hAnsi="Arial" w:cs="Arial"/>
          <w:color w:val="000000"/>
          <w:shd w:val="clear" w:color="auto" w:fill="FFFFFF"/>
        </w:rPr>
      </w:pPr>
      <w:r w:rsidRPr="005D1DF2">
        <w:rPr>
          <w:rStyle w:val="apple-converted-space"/>
          <w:rFonts w:ascii="Arial" w:hAnsi="Arial" w:cs="Arial"/>
          <w:color w:val="000000"/>
          <w:shd w:val="clear" w:color="auto" w:fill="FFFFFF"/>
        </w:rPr>
        <w:t>Fuente: MIR 2015 del FORTAMUN -DF.</w:t>
      </w:r>
    </w:p>
    <w:p w:rsidR="00E457EC" w:rsidRPr="005D1DF2" w:rsidRDefault="00E457EC" w:rsidP="00F81AAB">
      <w:pPr>
        <w:spacing w:line="276" w:lineRule="auto"/>
        <w:rPr>
          <w:rFonts w:ascii="Arial" w:hAnsi="Arial" w:cs="Arial"/>
        </w:rPr>
      </w:pPr>
    </w:p>
    <w:p w:rsidR="002C356D" w:rsidRPr="005D1DF2" w:rsidRDefault="002C356D" w:rsidP="002C356D">
      <w:pPr>
        <w:overflowPunct/>
        <w:textAlignment w:val="auto"/>
        <w:rPr>
          <w:rFonts w:ascii="Arial" w:hAnsi="Arial" w:cs="Arial"/>
          <w:color w:val="000000"/>
        </w:rPr>
      </w:pPr>
    </w:p>
    <w:p w:rsidR="002C356D" w:rsidRPr="005D1DF2" w:rsidRDefault="002C356D" w:rsidP="002C356D">
      <w:pPr>
        <w:tabs>
          <w:tab w:val="left" w:pos="567"/>
        </w:tabs>
        <w:spacing w:line="276" w:lineRule="auto"/>
        <w:rPr>
          <w:rFonts w:ascii="Arial" w:eastAsia="Times" w:hAnsi="Arial" w:cs="Arial"/>
          <w:b/>
          <w:bCs/>
          <w:smallCaps/>
        </w:rPr>
      </w:pPr>
      <w:r w:rsidRPr="00B22665">
        <w:rPr>
          <w:rFonts w:ascii="Arial" w:hAnsi="Arial" w:cs="Arial"/>
          <w:b/>
          <w:noProof/>
          <w:lang w:eastAsia="es-MX"/>
        </w:rPr>
        <w:drawing>
          <wp:inline distT="0" distB="0" distL="0" distR="0">
            <wp:extent cx="6209665" cy="2803525"/>
            <wp:effectExtent l="19050" t="0" r="635" b="0"/>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srcRect/>
                    <a:stretch>
                      <a:fillRect/>
                    </a:stretch>
                  </pic:blipFill>
                  <pic:spPr bwMode="auto">
                    <a:xfrm>
                      <a:off x="0" y="0"/>
                      <a:ext cx="6209665" cy="2803525"/>
                    </a:xfrm>
                    <a:prstGeom prst="rect">
                      <a:avLst/>
                    </a:prstGeom>
                    <a:noFill/>
                    <a:ln w="9525">
                      <a:noFill/>
                      <a:miter lim="800000"/>
                      <a:headEnd/>
                      <a:tailEnd/>
                    </a:ln>
                  </pic:spPr>
                </pic:pic>
              </a:graphicData>
            </a:graphic>
          </wp:inline>
        </w:drawing>
      </w:r>
    </w:p>
    <w:p w:rsidR="002C356D" w:rsidRPr="005D1DF2" w:rsidRDefault="002C356D" w:rsidP="002C356D">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hAnsi="Arial" w:cs="Arial"/>
          <w:lang w:eastAsia="en-US"/>
        </w:rPr>
        <w:t xml:space="preserve">Fuente: Elaborado por Instituto Municipal de Planeación IMPLAN del </w:t>
      </w:r>
      <w:r w:rsidR="00503682" w:rsidRPr="005D1DF2">
        <w:rPr>
          <w:rFonts w:ascii="Arial" w:hAnsi="Arial" w:cs="Arial"/>
          <w:lang w:eastAsia="en-US"/>
        </w:rPr>
        <w:t>Municipio</w:t>
      </w:r>
      <w:r w:rsidRPr="005D1DF2">
        <w:rPr>
          <w:rFonts w:ascii="Arial" w:hAnsi="Arial" w:cs="Arial"/>
          <w:lang w:eastAsia="en-US"/>
        </w:rPr>
        <w:t xml:space="preserve"> de Puebla. </w:t>
      </w:r>
      <w:hyperlink r:id="rId95" w:history="1">
        <w:r w:rsidRPr="005D1DF2">
          <w:rPr>
            <w:rStyle w:val="Hipervnculo"/>
            <w:rFonts w:ascii="Arial" w:hAnsi="Arial" w:cs="Arial"/>
            <w:lang w:eastAsia="en-US"/>
          </w:rPr>
          <w:t>http://www.pueblacapital.gob.mx/images/transparencia/obl/17progs/pp.admin1418.15.pdf</w:t>
        </w:r>
      </w:hyperlink>
    </w:p>
    <w:p w:rsidR="002C356D" w:rsidRPr="005D1DF2" w:rsidRDefault="002C356D" w:rsidP="002C356D">
      <w:pPr>
        <w:tabs>
          <w:tab w:val="left" w:pos="540"/>
        </w:tabs>
        <w:overflowPunct/>
        <w:autoSpaceDE/>
        <w:autoSpaceDN/>
        <w:adjustRightInd/>
        <w:spacing w:line="276" w:lineRule="auto"/>
        <w:jc w:val="both"/>
        <w:textAlignment w:val="auto"/>
        <w:rPr>
          <w:rFonts w:ascii="Arial" w:hAnsi="Arial" w:cs="Arial"/>
          <w:lang w:eastAsia="en-US"/>
        </w:rPr>
      </w:pPr>
    </w:p>
    <w:p w:rsidR="006A381A" w:rsidRPr="005D1DF2" w:rsidRDefault="006A381A" w:rsidP="006A381A">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hAnsi="Arial" w:cs="Arial"/>
          <w:lang w:eastAsia="en-US"/>
        </w:rPr>
        <w:t>En los programas presupuestarios derivado del modelo de Presupuesto basado en Resultados, se señalan los plazos, metas y montos a utilizar durante el ejercicio fiscal, así como la calendarización de las actividades por componente.</w:t>
      </w:r>
    </w:p>
    <w:p w:rsidR="002C356D" w:rsidRPr="005D1DF2" w:rsidRDefault="002C356D" w:rsidP="002C356D">
      <w:pPr>
        <w:tabs>
          <w:tab w:val="left" w:pos="567"/>
        </w:tabs>
        <w:spacing w:line="276" w:lineRule="auto"/>
        <w:rPr>
          <w:rFonts w:ascii="Arial" w:eastAsia="Times" w:hAnsi="Arial" w:cs="Arial"/>
          <w:b/>
          <w:bCs/>
          <w:smallCaps/>
        </w:rPr>
      </w:pPr>
    </w:p>
    <w:p w:rsidR="002C356D" w:rsidRPr="005D1DF2" w:rsidRDefault="002C356D" w:rsidP="002C356D">
      <w:pPr>
        <w:tabs>
          <w:tab w:val="left" w:pos="567"/>
        </w:tabs>
        <w:spacing w:line="276" w:lineRule="auto"/>
        <w:rPr>
          <w:rFonts w:ascii="Arial" w:eastAsia="Times" w:hAnsi="Arial" w:cs="Arial"/>
          <w:b/>
          <w:bCs/>
          <w:smallCaps/>
        </w:rPr>
      </w:pPr>
      <w:r w:rsidRPr="00B22665">
        <w:rPr>
          <w:rFonts w:ascii="Arial" w:hAnsi="Arial" w:cs="Arial"/>
          <w:b/>
          <w:noProof/>
          <w:lang w:eastAsia="es-MX"/>
        </w:rPr>
        <w:drawing>
          <wp:inline distT="0" distB="0" distL="0" distR="0">
            <wp:extent cx="5822414" cy="6169446"/>
            <wp:effectExtent l="0" t="0" r="6985" b="3175"/>
            <wp:docPr id="2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srcRect/>
                    <a:stretch>
                      <a:fillRect/>
                    </a:stretch>
                  </pic:blipFill>
                  <pic:spPr bwMode="auto">
                    <a:xfrm rot="10800000">
                      <a:off x="0" y="0"/>
                      <a:ext cx="5841044" cy="6189186"/>
                    </a:xfrm>
                    <a:prstGeom prst="rect">
                      <a:avLst/>
                    </a:prstGeom>
                    <a:noFill/>
                    <a:ln w="9525">
                      <a:noFill/>
                      <a:miter lim="800000"/>
                      <a:headEnd/>
                      <a:tailEnd/>
                    </a:ln>
                  </pic:spPr>
                </pic:pic>
              </a:graphicData>
            </a:graphic>
          </wp:inline>
        </w:drawing>
      </w:r>
    </w:p>
    <w:p w:rsidR="002C356D" w:rsidRPr="005D1DF2" w:rsidRDefault="002C356D" w:rsidP="002C356D">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hAnsi="Arial" w:cs="Arial"/>
          <w:lang w:eastAsia="en-US"/>
        </w:rPr>
        <w:t xml:space="preserve">Fuente: Elaborado por Instituto Municipal de Planeación IMPLAN del </w:t>
      </w:r>
      <w:r w:rsidR="00503682" w:rsidRPr="005D1DF2">
        <w:rPr>
          <w:rFonts w:ascii="Arial" w:hAnsi="Arial" w:cs="Arial"/>
          <w:lang w:eastAsia="en-US"/>
        </w:rPr>
        <w:t>Municipio</w:t>
      </w:r>
      <w:r w:rsidRPr="005D1DF2">
        <w:rPr>
          <w:rFonts w:ascii="Arial" w:hAnsi="Arial" w:cs="Arial"/>
          <w:lang w:eastAsia="en-US"/>
        </w:rPr>
        <w:t xml:space="preserve"> de Puebla. </w:t>
      </w:r>
      <w:hyperlink r:id="rId97" w:history="1">
        <w:r w:rsidRPr="005D1DF2">
          <w:rPr>
            <w:rStyle w:val="Hipervnculo"/>
            <w:rFonts w:ascii="Arial" w:hAnsi="Arial" w:cs="Arial"/>
            <w:lang w:eastAsia="en-US"/>
          </w:rPr>
          <w:t>http://www.pueblacapital.gob.mx/images/transparencia/obl/17progs/pp.admin1418.15.pdf</w:t>
        </w:r>
      </w:hyperlink>
    </w:p>
    <w:p w:rsidR="002C356D" w:rsidRPr="005D1DF2" w:rsidRDefault="002C356D" w:rsidP="002C356D">
      <w:pPr>
        <w:tabs>
          <w:tab w:val="left" w:pos="567"/>
        </w:tabs>
        <w:spacing w:line="276" w:lineRule="auto"/>
        <w:rPr>
          <w:rFonts w:ascii="Arial" w:eastAsia="Times" w:hAnsi="Arial" w:cs="Arial"/>
          <w:b/>
          <w:bCs/>
          <w:smallCaps/>
        </w:rPr>
      </w:pPr>
    </w:p>
    <w:p w:rsidR="002C356D" w:rsidRPr="005D1DF2" w:rsidRDefault="002C356D" w:rsidP="002C356D">
      <w:pPr>
        <w:overflowPunct/>
        <w:jc w:val="both"/>
        <w:textAlignment w:val="auto"/>
        <w:rPr>
          <w:rFonts w:ascii="Arial" w:hAnsi="Arial" w:cs="Arial"/>
          <w:b/>
          <w:lang w:eastAsia="en-US"/>
        </w:rPr>
      </w:pPr>
      <w:r w:rsidRPr="005D1DF2">
        <w:rPr>
          <w:rFonts w:ascii="Arial" w:hAnsi="Arial" w:cs="Arial"/>
          <w:b/>
          <w:lang w:eastAsia="en-US"/>
        </w:rPr>
        <w:t>Sugerencia:</w:t>
      </w:r>
    </w:p>
    <w:p w:rsidR="00874A0A" w:rsidRPr="005D1DF2" w:rsidRDefault="00E43944" w:rsidP="00B22665">
      <w:pPr>
        <w:overflowPunct/>
        <w:jc w:val="both"/>
        <w:textAlignment w:val="auto"/>
        <w:rPr>
          <w:rFonts w:ascii="Arial" w:hAnsi="Arial" w:cs="Arial"/>
          <w:lang w:eastAsia="en-US"/>
        </w:rPr>
      </w:pPr>
      <w:r w:rsidRPr="005D1DF2">
        <w:rPr>
          <w:rFonts w:ascii="Arial" w:hAnsi="Arial" w:cs="Arial"/>
        </w:rPr>
        <w:t>A</w:t>
      </w:r>
      <w:r w:rsidR="002C356D" w:rsidRPr="005D1DF2">
        <w:rPr>
          <w:rFonts w:ascii="Arial" w:hAnsi="Arial" w:cs="Arial"/>
        </w:rPr>
        <w:t>plica</w:t>
      </w:r>
      <w:r w:rsidRPr="005D1DF2">
        <w:rPr>
          <w:rFonts w:ascii="Arial" w:hAnsi="Arial" w:cs="Arial"/>
        </w:rPr>
        <w:t>r</w:t>
      </w:r>
      <w:r w:rsidR="002C356D" w:rsidRPr="005D1DF2">
        <w:rPr>
          <w:rFonts w:ascii="Arial" w:hAnsi="Arial" w:cs="Arial"/>
        </w:rPr>
        <w:t xml:space="preserve"> las características establecidas en el Manual para el Diseño y la Construcción de Indicadores emitido por CONEVAL para los programas futuros</w:t>
      </w:r>
      <w:r w:rsidRPr="005D1DF2">
        <w:rPr>
          <w:rFonts w:ascii="Arial" w:hAnsi="Arial" w:cs="Arial"/>
        </w:rPr>
        <w:t xml:space="preserve"> e </w:t>
      </w:r>
      <w:r w:rsidRPr="005D1DF2">
        <w:rPr>
          <w:rFonts w:ascii="Arial" w:hAnsi="Arial" w:cs="Arial"/>
          <w:lang w:eastAsia="en-US"/>
        </w:rPr>
        <w:t>i</w:t>
      </w:r>
      <w:r w:rsidR="00874A0A" w:rsidRPr="005D1DF2">
        <w:rPr>
          <w:rFonts w:ascii="Arial" w:hAnsi="Arial" w:cs="Arial"/>
          <w:lang w:eastAsia="en-US"/>
        </w:rPr>
        <w:t xml:space="preserve">dentificar y proponer mejoras en los elementos del PbR que permitan la mejora continua de la operación, del ejercicio de los recursos del </w:t>
      </w:r>
      <w:r w:rsidR="0085605A" w:rsidRPr="005D1DF2">
        <w:rPr>
          <w:rFonts w:ascii="Arial" w:hAnsi="Arial" w:cs="Arial"/>
          <w:lang w:eastAsia="en-US"/>
        </w:rPr>
        <w:t>Programa/</w:t>
      </w:r>
      <w:r w:rsidR="009E0460" w:rsidRPr="005D1DF2">
        <w:rPr>
          <w:rFonts w:ascii="Arial" w:hAnsi="Arial" w:cs="Arial"/>
          <w:lang w:eastAsia="en-US"/>
        </w:rPr>
        <w:t>Fondo</w:t>
      </w:r>
      <w:r w:rsidR="00874A0A" w:rsidRPr="005D1DF2">
        <w:rPr>
          <w:rFonts w:ascii="Arial" w:hAnsi="Arial" w:cs="Arial"/>
          <w:lang w:eastAsia="en-US"/>
        </w:rPr>
        <w:t xml:space="preserve"> y avance en la solución del problema social que se pretende resolver.</w:t>
      </w:r>
    </w:p>
    <w:p w:rsidR="00E43944" w:rsidRPr="005D1DF2" w:rsidRDefault="00E43944" w:rsidP="00B22665">
      <w:pPr>
        <w:overflowPunct/>
        <w:jc w:val="both"/>
        <w:textAlignment w:val="auto"/>
        <w:rPr>
          <w:rFonts w:ascii="Arial" w:hAnsi="Arial" w:cs="Arial"/>
          <w:lang w:eastAsia="en-US"/>
        </w:rPr>
      </w:pPr>
    </w:p>
    <w:p w:rsidR="00C86658" w:rsidRPr="005D1DF2" w:rsidRDefault="00874A0A" w:rsidP="00B22665">
      <w:pPr>
        <w:spacing w:line="276" w:lineRule="auto"/>
        <w:jc w:val="both"/>
        <w:rPr>
          <w:rFonts w:ascii="Arial" w:eastAsia="Times" w:hAnsi="Arial" w:cs="Arial"/>
          <w:b/>
          <w:bCs/>
          <w:smallCaps/>
        </w:rPr>
      </w:pPr>
      <w:r w:rsidRPr="005D1DF2">
        <w:rPr>
          <w:rFonts w:ascii="Arial" w:hAnsi="Arial" w:cs="Arial"/>
          <w:lang w:eastAsia="en-US"/>
        </w:rPr>
        <w:t>Ahora bien, es de relevancia valorar constantemente los indicadores plasmados en</w:t>
      </w:r>
      <w:r w:rsidR="007B74F3" w:rsidRPr="005D1DF2">
        <w:rPr>
          <w:rFonts w:ascii="Arial" w:hAnsi="Arial" w:cs="Arial"/>
          <w:lang w:eastAsia="en-US"/>
        </w:rPr>
        <w:t xml:space="preserve"> el</w:t>
      </w:r>
      <w:r w:rsidRPr="005D1DF2">
        <w:rPr>
          <w:rFonts w:ascii="Arial" w:hAnsi="Arial" w:cs="Arial"/>
          <w:lang w:eastAsia="en-US"/>
        </w:rPr>
        <w:t xml:space="preserve"> Programa Presupuestario, validarlos entre </w:t>
      </w:r>
      <w:r w:rsidR="007B74F3" w:rsidRPr="005D1DF2">
        <w:rPr>
          <w:rFonts w:ascii="Arial" w:hAnsi="Arial" w:cs="Arial"/>
          <w:lang w:eastAsia="en-US"/>
        </w:rPr>
        <w:t>los</w:t>
      </w:r>
      <w:r w:rsidRPr="005D1DF2">
        <w:rPr>
          <w:rFonts w:ascii="Arial" w:hAnsi="Arial" w:cs="Arial"/>
          <w:lang w:eastAsia="en-US"/>
        </w:rPr>
        <w:t xml:space="preserve"> diferentes participantes y mejorarlos desde la perspectiva presupuestaria y en su impacto social.</w:t>
      </w:r>
      <w:r w:rsidR="00C86658" w:rsidRPr="005D1DF2">
        <w:rPr>
          <w:rFonts w:ascii="Arial" w:eastAsia="Times" w:hAnsi="Arial" w:cs="Arial"/>
          <w:b/>
          <w:bCs/>
          <w:smallCaps/>
        </w:rPr>
        <w:br w:type="page"/>
      </w:r>
    </w:p>
    <w:p w:rsidR="009158EF" w:rsidRPr="005D1DF2" w:rsidRDefault="009158EF" w:rsidP="005B262B">
      <w:pPr>
        <w:pStyle w:val="Prrafodelista"/>
        <w:spacing w:line="276" w:lineRule="auto"/>
        <w:ind w:left="0"/>
        <w:rPr>
          <w:rFonts w:ascii="Arial" w:eastAsia="Times" w:hAnsi="Arial" w:cs="Arial"/>
          <w:b/>
          <w:bCs/>
          <w:smallCaps/>
        </w:rPr>
      </w:pPr>
      <w:r w:rsidRPr="005D1DF2">
        <w:rPr>
          <w:rFonts w:ascii="Arial" w:eastAsia="Times" w:hAnsi="Arial" w:cs="Arial"/>
          <w:b/>
          <w:bCs/>
          <w:smallCaps/>
        </w:rPr>
        <w:t xml:space="preserve"> Análisis de posibles complementariedades y coincidencias con otros programas federales</w:t>
      </w:r>
    </w:p>
    <w:p w:rsidR="009158EF" w:rsidRPr="005D1DF2" w:rsidRDefault="009158EF" w:rsidP="009158EF">
      <w:pPr>
        <w:tabs>
          <w:tab w:val="left" w:pos="567"/>
        </w:tabs>
        <w:spacing w:line="276" w:lineRule="auto"/>
        <w:ind w:left="1418"/>
        <w:jc w:val="center"/>
        <w:rPr>
          <w:rFonts w:ascii="Arial" w:eastAsia="Times" w:hAnsi="Arial" w:cs="Arial"/>
          <w:b/>
          <w:bCs/>
          <w:smallCaps/>
        </w:rPr>
      </w:pPr>
    </w:p>
    <w:p w:rsidR="009158EF" w:rsidRPr="005D1DF2"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hAnsi="Arial" w:cs="Arial"/>
          <w:b/>
          <w:lang w:eastAsia="en-US"/>
        </w:rPr>
        <w:t>¿Con cuáles programas federales y en qué aspectos el programa evaluado podría tener complementariedad y/o coincidencias?</w:t>
      </w:r>
    </w:p>
    <w:p w:rsidR="00850012" w:rsidRPr="005D1DF2" w:rsidRDefault="00850012" w:rsidP="00850012">
      <w:pPr>
        <w:tabs>
          <w:tab w:val="left" w:pos="540"/>
        </w:tabs>
        <w:overflowPunct/>
        <w:autoSpaceDE/>
        <w:autoSpaceDN/>
        <w:adjustRightInd/>
        <w:spacing w:line="276" w:lineRule="auto"/>
        <w:jc w:val="both"/>
        <w:textAlignment w:val="auto"/>
        <w:rPr>
          <w:rFonts w:ascii="Arial" w:hAnsi="Arial" w:cs="Arial"/>
          <w:b/>
          <w:lang w:eastAsia="en-US"/>
        </w:rPr>
      </w:pPr>
    </w:p>
    <w:p w:rsidR="0097626A" w:rsidRPr="005D1DF2" w:rsidRDefault="00F941C2" w:rsidP="00F941C2">
      <w:pPr>
        <w:overflowPunct/>
        <w:jc w:val="center"/>
        <w:textAlignment w:val="auto"/>
        <w:rPr>
          <w:rFonts w:ascii="Arial" w:hAnsi="Arial" w:cs="Arial"/>
          <w:b/>
          <w:color w:val="000000"/>
        </w:rPr>
      </w:pPr>
      <w:r w:rsidRPr="005D1DF2">
        <w:rPr>
          <w:rFonts w:ascii="Arial" w:hAnsi="Arial" w:cs="Arial"/>
          <w:b/>
          <w:color w:val="000000"/>
        </w:rPr>
        <w:t xml:space="preserve">Análisis </w:t>
      </w:r>
      <w:r w:rsidR="007C7E41" w:rsidRPr="005D1DF2">
        <w:rPr>
          <w:rFonts w:ascii="Arial" w:hAnsi="Arial" w:cs="Arial"/>
          <w:b/>
          <w:color w:val="000000"/>
        </w:rPr>
        <w:t>Final</w:t>
      </w:r>
    </w:p>
    <w:p w:rsidR="00F941C2" w:rsidRPr="005D1DF2" w:rsidRDefault="00F941C2" w:rsidP="00F941C2">
      <w:pPr>
        <w:overflowPunct/>
        <w:jc w:val="center"/>
        <w:textAlignment w:val="auto"/>
        <w:rPr>
          <w:rFonts w:ascii="Arial" w:hAnsi="Arial" w:cs="Arial"/>
          <w:b/>
          <w:color w:val="000000"/>
        </w:rPr>
      </w:pPr>
    </w:p>
    <w:p w:rsidR="00F941C2" w:rsidRPr="005D1DF2" w:rsidRDefault="00F941C2" w:rsidP="00F941C2">
      <w:pPr>
        <w:overflowPunct/>
        <w:textAlignment w:val="auto"/>
        <w:rPr>
          <w:rFonts w:ascii="Arial" w:hAnsi="Arial" w:cs="Arial"/>
          <w:b/>
          <w:color w:val="000000"/>
        </w:rPr>
      </w:pPr>
      <w:r w:rsidRPr="005D1DF2">
        <w:rPr>
          <w:rFonts w:ascii="Arial" w:hAnsi="Arial" w:cs="Arial"/>
          <w:b/>
          <w:color w:val="000000"/>
        </w:rPr>
        <w:t>Ponderación según CONEVAL:</w:t>
      </w:r>
    </w:p>
    <w:p w:rsidR="00F941C2" w:rsidRPr="005D1DF2" w:rsidRDefault="00F941C2" w:rsidP="00CF630E">
      <w:pPr>
        <w:pStyle w:val="Prrafodelista"/>
        <w:numPr>
          <w:ilvl w:val="0"/>
          <w:numId w:val="103"/>
        </w:numPr>
        <w:overflowPunct/>
        <w:textAlignment w:val="auto"/>
        <w:rPr>
          <w:rFonts w:ascii="Arial" w:hAnsi="Arial" w:cs="Arial"/>
          <w:b/>
          <w:color w:val="000000"/>
        </w:rPr>
      </w:pPr>
      <w:r w:rsidRPr="005D1DF2">
        <w:rPr>
          <w:rFonts w:ascii="Arial" w:hAnsi="Arial" w:cs="Arial"/>
          <w:b/>
          <w:color w:val="000000"/>
        </w:rPr>
        <w:t>Cumple</w:t>
      </w:r>
    </w:p>
    <w:p w:rsidR="00F941C2" w:rsidRPr="005D1DF2" w:rsidRDefault="00F941C2" w:rsidP="00CF630E">
      <w:pPr>
        <w:pStyle w:val="Prrafodelista"/>
        <w:numPr>
          <w:ilvl w:val="0"/>
          <w:numId w:val="103"/>
        </w:numPr>
        <w:overflowPunct/>
        <w:textAlignment w:val="auto"/>
        <w:rPr>
          <w:rFonts w:ascii="Arial" w:hAnsi="Arial" w:cs="Arial"/>
          <w:b/>
          <w:color w:val="000000"/>
        </w:rPr>
      </w:pPr>
      <w:r w:rsidRPr="005D1DF2">
        <w:rPr>
          <w:rFonts w:ascii="Arial" w:hAnsi="Arial" w:cs="Arial"/>
          <w:b/>
          <w:color w:val="000000"/>
        </w:rPr>
        <w:t>No Cumple</w:t>
      </w:r>
    </w:p>
    <w:p w:rsidR="00F941C2" w:rsidRPr="005D1DF2" w:rsidRDefault="00F941C2" w:rsidP="00F941C2">
      <w:pPr>
        <w:overflowPunct/>
        <w:textAlignment w:val="auto"/>
        <w:rPr>
          <w:rFonts w:ascii="Arial" w:hAnsi="Arial" w:cs="Arial"/>
          <w:b/>
          <w:color w:val="000000"/>
        </w:rPr>
      </w:pPr>
    </w:p>
    <w:p w:rsidR="0057243C" w:rsidRPr="005D1DF2" w:rsidRDefault="0057243C" w:rsidP="0057243C">
      <w:pPr>
        <w:overflowPunct/>
        <w:jc w:val="both"/>
        <w:textAlignment w:val="auto"/>
        <w:rPr>
          <w:rFonts w:ascii="Arial" w:hAnsi="Arial" w:cs="Arial"/>
          <w:b/>
          <w:color w:val="000000"/>
        </w:rPr>
      </w:pPr>
      <w:r w:rsidRPr="005D1DF2">
        <w:rPr>
          <w:rFonts w:ascii="Arial" w:hAnsi="Arial" w:cs="Arial"/>
          <w:b/>
          <w:color w:val="000000"/>
        </w:rPr>
        <w:t>Evaluación:</w:t>
      </w:r>
    </w:p>
    <w:p w:rsidR="0057243C" w:rsidRPr="005D1DF2" w:rsidRDefault="0057243C" w:rsidP="0057243C">
      <w:pPr>
        <w:overflowPunct/>
        <w:jc w:val="both"/>
        <w:textAlignment w:val="auto"/>
        <w:rPr>
          <w:rFonts w:ascii="Arial" w:hAnsi="Arial" w:cs="Arial"/>
          <w:color w:val="000000"/>
        </w:rPr>
      </w:pPr>
      <w:r w:rsidRPr="005D1DF2">
        <w:rPr>
          <w:rFonts w:ascii="Arial" w:eastAsia="Times" w:hAnsi="Arial" w:cs="Arial"/>
          <w:iCs/>
        </w:rPr>
        <w:t xml:space="preserve">De la evaluación a la información y documentación proporcionada se determina que </w:t>
      </w:r>
      <w:r w:rsidRPr="005D1DF2">
        <w:rPr>
          <w:rFonts w:ascii="Arial" w:eastAsia="Times" w:hAnsi="Arial" w:cs="Arial"/>
          <w:b/>
          <w:iCs/>
        </w:rPr>
        <w:t>cumple</w:t>
      </w:r>
      <w:r w:rsidRPr="005D1DF2">
        <w:rPr>
          <w:rFonts w:ascii="Arial" w:eastAsia="Times" w:hAnsi="Arial" w:cs="Arial"/>
          <w:iCs/>
        </w:rPr>
        <w:t xml:space="preserve"> con el tema evaluado ya que especifica claramente los programas federales con los que el </w:t>
      </w:r>
      <w:r w:rsidR="00EA60A9">
        <w:rPr>
          <w:rFonts w:ascii="Arial" w:eastAsia="Times" w:hAnsi="Arial" w:cs="Arial"/>
          <w:iCs/>
        </w:rPr>
        <w:t>Programa/Fondo</w:t>
      </w:r>
      <w:r w:rsidRPr="005D1DF2">
        <w:rPr>
          <w:rFonts w:ascii="Arial" w:eastAsia="Times" w:hAnsi="Arial" w:cs="Arial"/>
          <w:iCs/>
        </w:rPr>
        <w:t xml:space="preserve"> tiene complementariedad y/o coincidencias, en apego al catálogo de programas federales emitido por la Secretaría de Gobernación del Gobierno Federal.</w:t>
      </w:r>
    </w:p>
    <w:p w:rsidR="0057243C" w:rsidRPr="005D1DF2" w:rsidRDefault="0057243C" w:rsidP="0057243C">
      <w:pPr>
        <w:overflowPunct/>
        <w:textAlignment w:val="auto"/>
        <w:rPr>
          <w:rFonts w:ascii="Arial" w:hAnsi="Arial" w:cs="Arial"/>
          <w:b/>
          <w:color w:val="000000"/>
        </w:rPr>
      </w:pPr>
    </w:p>
    <w:p w:rsidR="0057243C" w:rsidRPr="005D1DF2" w:rsidRDefault="0057243C" w:rsidP="0057243C">
      <w:pPr>
        <w:overflowPunct/>
        <w:textAlignment w:val="auto"/>
        <w:rPr>
          <w:rFonts w:ascii="Arial" w:hAnsi="Arial" w:cs="Arial"/>
          <w:b/>
          <w:color w:val="000000"/>
        </w:rPr>
      </w:pPr>
      <w:r w:rsidRPr="005D1DF2">
        <w:rPr>
          <w:rFonts w:ascii="Arial" w:hAnsi="Arial" w:cs="Arial"/>
          <w:b/>
          <w:color w:val="000000"/>
        </w:rPr>
        <w:t>Justificación:</w:t>
      </w:r>
    </w:p>
    <w:p w:rsidR="006A381A" w:rsidRPr="005D1DF2" w:rsidRDefault="006A381A" w:rsidP="0057243C">
      <w:pPr>
        <w:overflowPunct/>
        <w:textAlignment w:val="auto"/>
        <w:rPr>
          <w:rFonts w:ascii="Arial" w:hAnsi="Arial" w:cs="Arial"/>
          <w:b/>
          <w:color w:val="000000"/>
        </w:rPr>
      </w:pPr>
    </w:p>
    <w:p w:rsidR="0057243C" w:rsidRPr="005D1DF2" w:rsidRDefault="006A381A" w:rsidP="006A381A">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color w:val="000000"/>
        </w:rPr>
        <w:t>Como ejemplo se cita el programa municipal presupuestario 22</w:t>
      </w:r>
      <w:r w:rsidRPr="005D1DF2">
        <w:rPr>
          <w:rFonts w:ascii="Arial" w:hAnsi="Arial" w:cs="Arial"/>
          <w:lang w:eastAsia="en-US"/>
        </w:rPr>
        <w:t xml:space="preserve"> “Desarrollo Integral de las Fuerzas de Seguridad Pública” que se vincula con el programa federal “</w:t>
      </w:r>
      <w:r w:rsidRPr="005D1DF2">
        <w:rPr>
          <w:rFonts w:ascii="Arial" w:eastAsiaTheme="minorHAnsi" w:hAnsi="Arial" w:cs="Arial"/>
          <w:lang w:eastAsia="en-US"/>
        </w:rPr>
        <w:t>Fortalecimiento a las capacidades institucionales” coordinado por l</w:t>
      </w:r>
      <w:r w:rsidRPr="005D1DF2">
        <w:rPr>
          <w:rFonts w:ascii="Arial" w:hAnsi="Arial" w:cs="Arial"/>
          <w:lang w:eastAsia="en-US"/>
        </w:rPr>
        <w:t>a Secretaría de Gobernación a través del Secretariado Ejecutivo del Sistema Nacional de Seguridad Pública.</w:t>
      </w:r>
    </w:p>
    <w:p w:rsidR="0057243C" w:rsidRPr="005D1DF2" w:rsidRDefault="0057243C" w:rsidP="003274DE">
      <w:pPr>
        <w:tabs>
          <w:tab w:val="left" w:pos="567"/>
        </w:tabs>
        <w:spacing w:line="276" w:lineRule="auto"/>
        <w:rPr>
          <w:rFonts w:ascii="Arial" w:hAnsi="Arial" w:cs="Arial"/>
          <w:b/>
          <w:lang w:eastAsia="en-US"/>
        </w:rPr>
      </w:pPr>
    </w:p>
    <w:p w:rsidR="003274DE" w:rsidRPr="005D1DF2" w:rsidRDefault="003274DE" w:rsidP="003274DE">
      <w:pPr>
        <w:tabs>
          <w:tab w:val="left" w:pos="567"/>
        </w:tabs>
        <w:spacing w:line="276" w:lineRule="auto"/>
        <w:rPr>
          <w:rFonts w:ascii="Arial" w:eastAsia="Times" w:hAnsi="Arial" w:cs="Arial"/>
          <w:b/>
          <w:bCs/>
          <w:smallCaps/>
        </w:rPr>
      </w:pPr>
      <w:r w:rsidRPr="005D1DF2">
        <w:rPr>
          <w:rFonts w:ascii="Arial" w:hAnsi="Arial" w:cs="Arial"/>
          <w:b/>
          <w:lang w:eastAsia="en-US"/>
        </w:rPr>
        <w:t>Sugerencia:</w:t>
      </w:r>
    </w:p>
    <w:p w:rsidR="00E43944" w:rsidRPr="005D1DF2" w:rsidRDefault="00E43944" w:rsidP="00E43944">
      <w:pPr>
        <w:tabs>
          <w:tab w:val="left" w:pos="540"/>
        </w:tabs>
        <w:spacing w:line="276" w:lineRule="auto"/>
        <w:jc w:val="both"/>
        <w:rPr>
          <w:rFonts w:ascii="Arial" w:hAnsi="Arial" w:cs="Arial"/>
        </w:rPr>
      </w:pPr>
      <w:r w:rsidRPr="005D1DF2">
        <w:rPr>
          <w:rFonts w:ascii="Arial" w:hAnsi="Arial" w:cs="Arial"/>
        </w:rPr>
        <w:t xml:space="preserve">Una vez </w:t>
      </w:r>
      <w:r w:rsidR="00385A1B" w:rsidRPr="005D1DF2">
        <w:rPr>
          <w:rFonts w:ascii="Arial" w:hAnsi="Arial" w:cs="Arial"/>
        </w:rPr>
        <w:t xml:space="preserve">que se da cumplimiento al destino del recurso de conformidad con la LCF, </w:t>
      </w:r>
      <w:r w:rsidRPr="005D1DF2">
        <w:rPr>
          <w:rFonts w:ascii="Arial" w:hAnsi="Arial" w:cs="Arial"/>
        </w:rPr>
        <w:t>se deb</w:t>
      </w:r>
      <w:r w:rsidR="00385A1B" w:rsidRPr="005D1DF2">
        <w:rPr>
          <w:rFonts w:ascii="Arial" w:hAnsi="Arial" w:cs="Arial"/>
        </w:rPr>
        <w:t>e</w:t>
      </w:r>
      <w:r w:rsidRPr="005D1DF2">
        <w:rPr>
          <w:rFonts w:ascii="Arial" w:hAnsi="Arial" w:cs="Arial"/>
        </w:rPr>
        <w:t xml:space="preserve"> identificar </w:t>
      </w:r>
      <w:r w:rsidR="00385A1B" w:rsidRPr="005D1DF2">
        <w:rPr>
          <w:rFonts w:ascii="Arial" w:hAnsi="Arial" w:cs="Arial"/>
        </w:rPr>
        <w:t>su similitud y complemento con otros programas federales establecidos para optimizar el uso de los recursos.</w:t>
      </w:r>
    </w:p>
    <w:p w:rsidR="00E43944" w:rsidRPr="005D1DF2" w:rsidRDefault="00E43944" w:rsidP="00E43944">
      <w:pPr>
        <w:rPr>
          <w:rFonts w:ascii="Arial" w:hAnsi="Arial" w:cs="Arial"/>
        </w:rPr>
      </w:pPr>
    </w:p>
    <w:p w:rsidR="00E43944" w:rsidRPr="005D1DF2" w:rsidRDefault="00E43944" w:rsidP="00E43944">
      <w:pPr>
        <w:rPr>
          <w:rFonts w:ascii="Arial" w:hAnsi="Arial" w:cs="Arial"/>
        </w:rPr>
      </w:pPr>
      <w:r w:rsidRPr="005D1DF2">
        <w:rPr>
          <w:rFonts w:ascii="Arial" w:hAnsi="Arial" w:cs="Arial"/>
        </w:rPr>
        <w:t>Como ya se señaló, el programa presupuestario tiene relación directa con el SUBSEMUN, así como con el conjunto de acciones que derivan del Secretariado Ejecutivo del Sistema Nacional de Seguridad Pública, así como con la Secretaría de Seguridad Pública del Estado.</w:t>
      </w:r>
    </w:p>
    <w:p w:rsidR="00E43944" w:rsidRPr="005D1DF2" w:rsidRDefault="00E43944" w:rsidP="0076200A">
      <w:pPr>
        <w:tabs>
          <w:tab w:val="left" w:pos="540"/>
        </w:tabs>
        <w:spacing w:line="276" w:lineRule="auto"/>
        <w:jc w:val="both"/>
        <w:rPr>
          <w:rFonts w:ascii="Arial" w:hAnsi="Arial" w:cs="Arial"/>
        </w:rPr>
      </w:pPr>
    </w:p>
    <w:p w:rsidR="0075070C" w:rsidRPr="005D1DF2" w:rsidRDefault="00E43944" w:rsidP="0076200A">
      <w:pPr>
        <w:tabs>
          <w:tab w:val="left" w:pos="540"/>
        </w:tabs>
        <w:spacing w:line="276" w:lineRule="auto"/>
        <w:jc w:val="both"/>
        <w:rPr>
          <w:rFonts w:ascii="Arial" w:hAnsi="Arial" w:cs="Arial"/>
          <w:lang w:eastAsia="en-US"/>
        </w:rPr>
      </w:pPr>
      <w:r w:rsidRPr="005D1DF2">
        <w:rPr>
          <w:rFonts w:ascii="Arial" w:hAnsi="Arial" w:cs="Arial"/>
        </w:rPr>
        <w:t xml:space="preserve">Es recomendable que con base en los objetivos y compromisos locales del </w:t>
      </w:r>
      <w:r w:rsidR="00EA60A9">
        <w:rPr>
          <w:rFonts w:ascii="Arial" w:hAnsi="Arial" w:cs="Arial"/>
        </w:rPr>
        <w:t>Programa/Fondo</w:t>
      </w:r>
      <w:r w:rsidRPr="005D1DF2">
        <w:rPr>
          <w:rFonts w:ascii="Arial" w:hAnsi="Arial" w:cs="Arial"/>
        </w:rPr>
        <w:t xml:space="preserve"> se busquen complementos de recursos en el ámbito local y federal</w:t>
      </w:r>
      <w:r w:rsidR="0075070C" w:rsidRPr="005D1DF2">
        <w:rPr>
          <w:rFonts w:ascii="Arial" w:hAnsi="Arial" w:cs="Arial"/>
          <w:lang w:eastAsia="en-US"/>
        </w:rPr>
        <w:t>.</w:t>
      </w:r>
    </w:p>
    <w:p w:rsidR="00864D8C" w:rsidRPr="005D1DF2" w:rsidRDefault="00864D8C"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274DE" w:rsidRPr="005D1DF2" w:rsidRDefault="003274DE" w:rsidP="003274DE">
      <w:pPr>
        <w:overflowPunct/>
        <w:textAlignment w:val="auto"/>
        <w:rPr>
          <w:rFonts w:ascii="Arial" w:hAnsi="Arial" w:cs="Arial"/>
          <w:lang w:eastAsia="en-US"/>
        </w:rPr>
      </w:pPr>
    </w:p>
    <w:p w:rsidR="00385A1B" w:rsidRPr="005D1DF2" w:rsidRDefault="00385A1B" w:rsidP="003274DE">
      <w:pPr>
        <w:overflowPunct/>
        <w:textAlignment w:val="auto"/>
        <w:rPr>
          <w:rFonts w:ascii="Arial" w:hAnsi="Arial" w:cs="Arial"/>
          <w:lang w:eastAsia="en-US"/>
        </w:rPr>
      </w:pPr>
    </w:p>
    <w:p w:rsidR="009158EF" w:rsidRPr="005D1DF2" w:rsidRDefault="005B262B" w:rsidP="005B262B">
      <w:pPr>
        <w:spacing w:line="276" w:lineRule="auto"/>
        <w:rPr>
          <w:rFonts w:ascii="Arial" w:eastAsia="Times" w:hAnsi="Arial" w:cs="Arial"/>
          <w:b/>
          <w:bCs/>
          <w:smallCaps/>
        </w:rPr>
      </w:pPr>
      <w:r w:rsidRPr="005D1DF2">
        <w:rPr>
          <w:rFonts w:ascii="Arial" w:eastAsia="Times" w:hAnsi="Arial" w:cs="Arial"/>
          <w:b/>
          <w:bCs/>
          <w:smallCaps/>
        </w:rPr>
        <w:t>ETAPA 2.- PLANEACIÓN Y ORIENTACIÓN A RESULTADOS</w:t>
      </w:r>
    </w:p>
    <w:p w:rsidR="009158EF" w:rsidRPr="005D1DF2" w:rsidRDefault="009158EF" w:rsidP="009158EF">
      <w:pPr>
        <w:overflowPunct/>
        <w:autoSpaceDE/>
        <w:autoSpaceDN/>
        <w:adjustRightInd/>
        <w:spacing w:line="276" w:lineRule="auto"/>
        <w:contextualSpacing/>
        <w:jc w:val="center"/>
        <w:textAlignment w:val="auto"/>
        <w:rPr>
          <w:rFonts w:ascii="Arial" w:hAnsi="Arial" w:cs="Arial"/>
          <w:b/>
          <w:bCs/>
          <w:smallCaps/>
        </w:rPr>
      </w:pPr>
    </w:p>
    <w:p w:rsidR="009158EF" w:rsidRPr="005D1DF2" w:rsidRDefault="009158EF" w:rsidP="005B262B">
      <w:pPr>
        <w:pStyle w:val="Prrafodelista"/>
        <w:spacing w:line="276" w:lineRule="auto"/>
        <w:ind w:left="0"/>
        <w:rPr>
          <w:rFonts w:ascii="Arial" w:eastAsia="Times" w:hAnsi="Arial" w:cs="Arial"/>
          <w:b/>
          <w:bCs/>
          <w:smallCaps/>
        </w:rPr>
      </w:pPr>
      <w:r w:rsidRPr="005D1DF2">
        <w:rPr>
          <w:rFonts w:ascii="Arial" w:eastAsia="Times" w:hAnsi="Arial" w:cs="Arial"/>
          <w:b/>
          <w:bCs/>
          <w:smallCaps/>
        </w:rPr>
        <w:t xml:space="preserve">Instrumentos de planeación </w:t>
      </w:r>
    </w:p>
    <w:p w:rsidR="009158EF" w:rsidRPr="005D1DF2" w:rsidRDefault="009158EF" w:rsidP="009158EF">
      <w:pPr>
        <w:tabs>
          <w:tab w:val="left" w:pos="-567"/>
        </w:tabs>
        <w:spacing w:line="276" w:lineRule="auto"/>
        <w:ind w:right="-516"/>
        <w:jc w:val="both"/>
        <w:rPr>
          <w:rFonts w:ascii="Arial" w:hAnsi="Arial" w:cs="Arial"/>
          <w:b/>
          <w:bCs/>
        </w:rPr>
      </w:pPr>
    </w:p>
    <w:p w:rsidR="009158EF" w:rsidRPr="005D1DF2"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La Unidad Responsable del programa cuenta con un plan estratégico con las siguientes características:</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 resultado de ejercicios de planeación institucionalizados, es decir, sigue un procedimiento establecido en un documento.</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Contempla el mediano y/o largo plazo.</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Establece los resultados que quieren alcanzar, es decir, el Fin y Propósito del programa.</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Cuenta con indicadores para medir los avances en el logro de sus resultados.</w:t>
      </w:r>
    </w:p>
    <w:p w:rsidR="000736C8" w:rsidRPr="005D1DF2" w:rsidRDefault="000736C8" w:rsidP="009158EF">
      <w:pPr>
        <w:tabs>
          <w:tab w:val="left" w:pos="-567"/>
          <w:tab w:val="left" w:pos="540"/>
        </w:tabs>
        <w:overflowPunct/>
        <w:autoSpaceDE/>
        <w:autoSpaceDN/>
        <w:adjustRightInd/>
        <w:spacing w:line="276" w:lineRule="auto"/>
        <w:ind w:left="420" w:right="-516"/>
        <w:jc w:val="both"/>
        <w:textAlignment w:val="auto"/>
        <w:rPr>
          <w:rFonts w:ascii="Arial" w:eastAsia="Times" w:hAnsi="Arial" w:cs="Arial"/>
          <w:b/>
          <w:iCs/>
        </w:rPr>
      </w:pPr>
    </w:p>
    <w:p w:rsidR="000B3600" w:rsidRPr="005D1DF2" w:rsidRDefault="009E0FDE" w:rsidP="009E0FDE">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A053D2" w:rsidRPr="005D1DF2" w:rsidRDefault="00A053D2" w:rsidP="009E0FDE">
      <w:pPr>
        <w:tabs>
          <w:tab w:val="left" w:pos="540"/>
        </w:tabs>
        <w:overflowPunct/>
        <w:autoSpaceDE/>
        <w:autoSpaceDN/>
        <w:adjustRightInd/>
        <w:spacing w:line="276" w:lineRule="auto"/>
        <w:jc w:val="center"/>
        <w:textAlignment w:val="auto"/>
        <w:rPr>
          <w:rFonts w:ascii="Arial" w:hAnsi="Arial" w:cs="Arial"/>
          <w:b/>
          <w:lang w:eastAsia="en-US"/>
        </w:rPr>
      </w:pPr>
    </w:p>
    <w:p w:rsidR="00A053D2" w:rsidRPr="005D1DF2" w:rsidRDefault="009E2647" w:rsidP="009E2647">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Ponderación según CONEVAL:</w:t>
      </w: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10"/>
        <w:gridCol w:w="8793"/>
      </w:tblGrid>
      <w:tr w:rsidR="009E2647" w:rsidRPr="005D1DF2" w:rsidTr="00A05D4D">
        <w:trPr>
          <w:trHeight w:val="476"/>
          <w:jc w:val="center"/>
        </w:trPr>
        <w:tc>
          <w:tcPr>
            <w:tcW w:w="910" w:type="dxa"/>
            <w:vAlign w:val="center"/>
          </w:tcPr>
          <w:p w:rsidR="009E2647" w:rsidRPr="005D1DF2" w:rsidRDefault="009E2647" w:rsidP="00A05D4D">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8793" w:type="dxa"/>
            <w:vAlign w:val="center"/>
          </w:tcPr>
          <w:p w:rsidR="009E2647" w:rsidRPr="005D1DF2" w:rsidRDefault="009E2647" w:rsidP="00A05D4D">
            <w:pPr>
              <w:pStyle w:val="Prrafodelista1"/>
              <w:spacing w:after="0" w:line="240" w:lineRule="atLeast"/>
              <w:ind w:left="0"/>
              <w:jc w:val="center"/>
              <w:rPr>
                <w:rFonts w:ascii="Arial" w:hAnsi="Arial" w:cs="Arial"/>
                <w:b/>
                <w:sz w:val="20"/>
                <w:szCs w:val="20"/>
                <w:lang w:eastAsia="es-MX"/>
              </w:rPr>
            </w:pPr>
            <w:r w:rsidRPr="005D1DF2">
              <w:rPr>
                <w:rFonts w:ascii="Arial" w:hAnsi="Arial" w:cs="Arial"/>
                <w:b/>
                <w:sz w:val="20"/>
                <w:szCs w:val="20"/>
                <w:lang w:eastAsia="es-MX"/>
              </w:rPr>
              <w:t>Criterios</w:t>
            </w:r>
          </w:p>
        </w:tc>
      </w:tr>
      <w:tr w:rsidR="009E2647" w:rsidRPr="005D1DF2" w:rsidTr="00A05D4D">
        <w:trPr>
          <w:trHeight w:val="393"/>
          <w:jc w:val="center"/>
        </w:trPr>
        <w:tc>
          <w:tcPr>
            <w:tcW w:w="910" w:type="dxa"/>
            <w:vAlign w:val="center"/>
          </w:tcPr>
          <w:p w:rsidR="009E2647" w:rsidRPr="005D1DF2" w:rsidRDefault="009E2647" w:rsidP="00A05D4D">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8793" w:type="dxa"/>
          </w:tcPr>
          <w:p w:rsidR="009E2647" w:rsidRPr="005D1DF2" w:rsidRDefault="009E2647"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plan estratégico tiene una de las características establecidas.</w:t>
            </w:r>
          </w:p>
        </w:tc>
      </w:tr>
      <w:tr w:rsidR="009E2647" w:rsidRPr="005D1DF2" w:rsidTr="00A05D4D">
        <w:trPr>
          <w:trHeight w:val="413"/>
          <w:jc w:val="center"/>
        </w:trPr>
        <w:tc>
          <w:tcPr>
            <w:tcW w:w="910" w:type="dxa"/>
            <w:vAlign w:val="center"/>
          </w:tcPr>
          <w:p w:rsidR="009E2647" w:rsidRPr="005D1DF2" w:rsidRDefault="009E2647" w:rsidP="00A05D4D">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8793" w:type="dxa"/>
          </w:tcPr>
          <w:p w:rsidR="009E2647" w:rsidRPr="005D1DF2" w:rsidRDefault="009E2647"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plan estratégico tiene dos de las características establecidas.</w:t>
            </w:r>
          </w:p>
        </w:tc>
      </w:tr>
      <w:tr w:rsidR="009E2647" w:rsidRPr="005D1DF2" w:rsidTr="00A05D4D">
        <w:trPr>
          <w:trHeight w:val="419"/>
          <w:jc w:val="center"/>
        </w:trPr>
        <w:tc>
          <w:tcPr>
            <w:tcW w:w="910" w:type="dxa"/>
            <w:vAlign w:val="center"/>
          </w:tcPr>
          <w:p w:rsidR="009E2647" w:rsidRPr="005D1DF2" w:rsidRDefault="009E2647" w:rsidP="00A05D4D">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8793" w:type="dxa"/>
          </w:tcPr>
          <w:p w:rsidR="009E2647" w:rsidRPr="005D1DF2" w:rsidRDefault="009E2647"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plan estratégico tiene tres de las características establecidas.</w:t>
            </w:r>
          </w:p>
        </w:tc>
      </w:tr>
      <w:tr w:rsidR="009E2647" w:rsidRPr="005D1DF2" w:rsidTr="00A05D4D">
        <w:trPr>
          <w:trHeight w:val="343"/>
          <w:jc w:val="center"/>
        </w:trPr>
        <w:tc>
          <w:tcPr>
            <w:tcW w:w="910" w:type="dxa"/>
            <w:vAlign w:val="center"/>
          </w:tcPr>
          <w:p w:rsidR="009E2647" w:rsidRPr="005D1DF2" w:rsidRDefault="009E2647" w:rsidP="00A05D4D">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8793" w:type="dxa"/>
          </w:tcPr>
          <w:p w:rsidR="009E2647" w:rsidRPr="005D1DF2" w:rsidRDefault="009E2647"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plan estratégico tiene todas las características establecidas.</w:t>
            </w:r>
          </w:p>
        </w:tc>
      </w:tr>
    </w:tbl>
    <w:p w:rsidR="009E2647" w:rsidRPr="005D1DF2" w:rsidRDefault="009E2647" w:rsidP="009E2647">
      <w:pPr>
        <w:tabs>
          <w:tab w:val="left" w:pos="540"/>
        </w:tabs>
        <w:overflowPunct/>
        <w:autoSpaceDE/>
        <w:autoSpaceDN/>
        <w:adjustRightInd/>
        <w:spacing w:line="276" w:lineRule="auto"/>
        <w:jc w:val="both"/>
        <w:textAlignment w:val="auto"/>
        <w:rPr>
          <w:rFonts w:ascii="Arial" w:hAnsi="Arial" w:cs="Arial"/>
          <w:b/>
          <w:lang w:eastAsia="en-US"/>
        </w:rPr>
      </w:pPr>
    </w:p>
    <w:p w:rsidR="0077413C" w:rsidRPr="005D1DF2" w:rsidRDefault="009E2647" w:rsidP="00216888">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Evaluación:</w:t>
      </w:r>
    </w:p>
    <w:p w:rsidR="006E34A7" w:rsidRPr="005D1DF2" w:rsidRDefault="0077413C" w:rsidP="00216888">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eastAsia="Times" w:hAnsi="Arial" w:cs="Arial"/>
          <w:iCs/>
        </w:rPr>
        <w:t xml:space="preserve">De la evaluación a la información y documentación </w:t>
      </w:r>
      <w:r w:rsidR="00603B7D" w:rsidRPr="005D1DF2">
        <w:rPr>
          <w:rFonts w:ascii="Arial" w:eastAsia="Times" w:hAnsi="Arial" w:cs="Arial"/>
          <w:iCs/>
        </w:rPr>
        <w:t>proporcionada</w:t>
      </w:r>
      <w:r w:rsidR="00A64A56" w:rsidRPr="005D1DF2">
        <w:rPr>
          <w:rFonts w:ascii="Arial" w:eastAsia="Times" w:hAnsi="Arial" w:cs="Arial"/>
          <w:iCs/>
        </w:rPr>
        <w:t xml:space="preserve"> se </w:t>
      </w:r>
      <w:r w:rsidR="009E2306" w:rsidRPr="005D1DF2">
        <w:rPr>
          <w:rFonts w:ascii="Arial" w:eastAsia="Times" w:hAnsi="Arial" w:cs="Arial"/>
          <w:iCs/>
        </w:rPr>
        <w:t>ponderó</w:t>
      </w:r>
      <w:r w:rsidR="00132D5B" w:rsidRPr="005D1DF2">
        <w:rPr>
          <w:rFonts w:ascii="Arial" w:eastAsia="Times" w:hAnsi="Arial" w:cs="Arial"/>
          <w:iCs/>
        </w:rPr>
        <w:t xml:space="preserve"> en un nivel </w:t>
      </w:r>
      <w:r w:rsidR="00A64A56" w:rsidRPr="005D1DF2">
        <w:rPr>
          <w:rFonts w:ascii="Arial" w:eastAsia="Times" w:hAnsi="Arial" w:cs="Arial"/>
          <w:b/>
          <w:iCs/>
        </w:rPr>
        <w:t>4</w:t>
      </w:r>
      <w:r w:rsidR="00A64A56" w:rsidRPr="005D1DF2">
        <w:rPr>
          <w:rFonts w:ascii="Arial" w:eastAsia="Times" w:hAnsi="Arial" w:cs="Arial"/>
          <w:iCs/>
        </w:rPr>
        <w:t xml:space="preserve"> de cumplimiento</w:t>
      </w:r>
      <w:r w:rsidR="00132D5B" w:rsidRPr="005D1DF2">
        <w:rPr>
          <w:rFonts w:ascii="Arial" w:eastAsia="Times" w:hAnsi="Arial" w:cs="Arial"/>
          <w:iCs/>
        </w:rPr>
        <w:t>,</w:t>
      </w:r>
      <w:r w:rsidR="006E34A7" w:rsidRPr="005D1DF2">
        <w:rPr>
          <w:rFonts w:ascii="Arial" w:hAnsi="Arial" w:cs="Arial"/>
          <w:lang w:eastAsia="en-US"/>
        </w:rPr>
        <w:t xml:space="preserve"> d</w:t>
      </w:r>
      <w:r w:rsidR="0026463C" w:rsidRPr="005D1DF2">
        <w:rPr>
          <w:rFonts w:ascii="Arial" w:hAnsi="Arial" w:cs="Arial"/>
          <w:lang w:eastAsia="en-US"/>
        </w:rPr>
        <w:t xml:space="preserve">ebido a </w:t>
      </w:r>
      <w:r w:rsidR="000B3600" w:rsidRPr="005D1DF2">
        <w:rPr>
          <w:rFonts w:ascii="Arial" w:hAnsi="Arial" w:cs="Arial"/>
          <w:lang w:eastAsia="en-US"/>
        </w:rPr>
        <w:t xml:space="preserve">que </w:t>
      </w:r>
      <w:r w:rsidR="00AA272F" w:rsidRPr="005D1DF2">
        <w:rPr>
          <w:rFonts w:ascii="Arial" w:hAnsi="Arial" w:cs="Arial"/>
          <w:lang w:eastAsia="en-US"/>
        </w:rPr>
        <w:t xml:space="preserve">cada Dependencia y Entidad que recibe recursos </w:t>
      </w:r>
      <w:r w:rsidR="00F431FF" w:rsidRPr="005D1DF2">
        <w:rPr>
          <w:rFonts w:ascii="Arial" w:hAnsi="Arial" w:cs="Arial"/>
          <w:lang w:eastAsia="en-US"/>
        </w:rPr>
        <w:t>FORTAMUN-DF</w:t>
      </w:r>
      <w:r w:rsidR="00AA272F" w:rsidRPr="005D1DF2">
        <w:rPr>
          <w:rFonts w:ascii="Arial" w:hAnsi="Arial" w:cs="Arial"/>
          <w:lang w:eastAsia="en-US"/>
        </w:rPr>
        <w:t xml:space="preserve"> crea su propio plan estratégico y el desarrollo y ejecución de su programa presupuestario, y es a través d</w:t>
      </w:r>
      <w:r w:rsidR="006E34A7" w:rsidRPr="005D1DF2">
        <w:rPr>
          <w:rFonts w:ascii="Arial" w:hAnsi="Arial" w:cs="Arial"/>
          <w:lang w:eastAsia="en-US"/>
        </w:rPr>
        <w:t xml:space="preserve">el </w:t>
      </w:r>
      <w:r w:rsidR="009728FE" w:rsidRPr="005D1DF2">
        <w:rPr>
          <w:rFonts w:ascii="Arial" w:hAnsi="Arial" w:cs="Arial"/>
          <w:lang w:eastAsia="en-US"/>
        </w:rPr>
        <w:t>Instituto Municipal de Planeación</w:t>
      </w:r>
      <w:r w:rsidR="00E759E3" w:rsidRPr="005D1DF2">
        <w:rPr>
          <w:rFonts w:ascii="Arial" w:hAnsi="Arial" w:cs="Arial"/>
          <w:lang w:eastAsia="en-US"/>
        </w:rPr>
        <w:t xml:space="preserve"> (IMPLAN) </w:t>
      </w:r>
      <w:r w:rsidR="00AA272F" w:rsidRPr="005D1DF2">
        <w:rPr>
          <w:rFonts w:ascii="Arial" w:hAnsi="Arial" w:cs="Arial"/>
          <w:lang w:eastAsia="en-US"/>
        </w:rPr>
        <w:t xml:space="preserve">que se </w:t>
      </w:r>
      <w:r w:rsidR="00E759E3" w:rsidRPr="005D1DF2">
        <w:rPr>
          <w:rFonts w:ascii="Arial" w:hAnsi="Arial" w:cs="Arial"/>
          <w:lang w:eastAsia="en-US"/>
        </w:rPr>
        <w:t>tiene establecido un programa de evaluación de resultados con seguimiento trimestral, mo</w:t>
      </w:r>
      <w:r w:rsidR="004D45E6" w:rsidRPr="005D1DF2">
        <w:rPr>
          <w:rFonts w:ascii="Arial" w:hAnsi="Arial" w:cs="Arial"/>
          <w:lang w:eastAsia="en-US"/>
        </w:rPr>
        <w:t>stran</w:t>
      </w:r>
      <w:r w:rsidR="00E759E3" w:rsidRPr="005D1DF2">
        <w:rPr>
          <w:rFonts w:ascii="Arial" w:hAnsi="Arial" w:cs="Arial"/>
          <w:lang w:eastAsia="en-US"/>
        </w:rPr>
        <w:t>do</w:t>
      </w:r>
      <w:r w:rsidR="006E34A7" w:rsidRPr="005D1DF2">
        <w:rPr>
          <w:rFonts w:ascii="Arial" w:hAnsi="Arial" w:cs="Arial"/>
          <w:lang w:eastAsia="en-US"/>
        </w:rPr>
        <w:t xml:space="preserve"> los </w:t>
      </w:r>
      <w:r w:rsidR="004D45E6" w:rsidRPr="005D1DF2">
        <w:rPr>
          <w:rFonts w:ascii="Arial" w:hAnsi="Arial" w:cs="Arial"/>
          <w:lang w:eastAsia="en-US"/>
        </w:rPr>
        <w:t xml:space="preserve">resultados </w:t>
      </w:r>
      <w:r w:rsidR="00E759E3" w:rsidRPr="005D1DF2">
        <w:rPr>
          <w:rFonts w:ascii="Arial" w:hAnsi="Arial" w:cs="Arial"/>
          <w:lang w:eastAsia="en-US"/>
        </w:rPr>
        <w:t>alcanzados</w:t>
      </w:r>
      <w:r w:rsidR="006E34A7" w:rsidRPr="005D1DF2">
        <w:rPr>
          <w:rFonts w:ascii="Arial" w:hAnsi="Arial" w:cs="Arial"/>
          <w:lang w:eastAsia="en-US"/>
        </w:rPr>
        <w:t>.</w:t>
      </w:r>
      <w:r w:rsidR="00E759E3" w:rsidRPr="005D1DF2">
        <w:rPr>
          <w:rFonts w:ascii="Arial" w:hAnsi="Arial" w:cs="Arial"/>
          <w:lang w:eastAsia="en-US"/>
        </w:rPr>
        <w:t xml:space="preserve"> Los programas presupuestarios establecen </w:t>
      </w:r>
      <w:r w:rsidR="00AA272F" w:rsidRPr="005D1DF2">
        <w:rPr>
          <w:rFonts w:ascii="Arial" w:hAnsi="Arial" w:cs="Arial"/>
          <w:lang w:eastAsia="en-US"/>
        </w:rPr>
        <w:t xml:space="preserve">a </w:t>
      </w:r>
      <w:r w:rsidR="00E759E3" w:rsidRPr="005D1DF2">
        <w:rPr>
          <w:rFonts w:ascii="Arial" w:hAnsi="Arial" w:cs="Arial"/>
          <w:lang w:eastAsia="en-US"/>
        </w:rPr>
        <w:t xml:space="preserve">los responsables de su </w:t>
      </w:r>
      <w:r w:rsidR="007B74F3" w:rsidRPr="005D1DF2">
        <w:rPr>
          <w:rFonts w:ascii="Arial" w:hAnsi="Arial" w:cs="Arial"/>
          <w:lang w:eastAsia="en-US"/>
        </w:rPr>
        <w:t>ejecución,</w:t>
      </w:r>
      <w:r w:rsidR="00E759E3" w:rsidRPr="005D1DF2">
        <w:rPr>
          <w:rFonts w:ascii="Arial" w:hAnsi="Arial" w:cs="Arial"/>
          <w:lang w:eastAsia="en-US"/>
        </w:rPr>
        <w:t xml:space="preserve"> así </w:t>
      </w:r>
      <w:r w:rsidR="00E85CEE" w:rsidRPr="005D1DF2">
        <w:rPr>
          <w:rFonts w:ascii="Arial" w:hAnsi="Arial" w:cs="Arial"/>
          <w:lang w:eastAsia="en-US"/>
        </w:rPr>
        <w:t>como la MIR para cada programa.</w:t>
      </w:r>
    </w:p>
    <w:p w:rsidR="000B3600" w:rsidRPr="005D1DF2" w:rsidRDefault="000B3600" w:rsidP="00216888">
      <w:pPr>
        <w:tabs>
          <w:tab w:val="left" w:pos="540"/>
        </w:tabs>
        <w:overflowPunct/>
        <w:autoSpaceDE/>
        <w:autoSpaceDN/>
        <w:adjustRightInd/>
        <w:spacing w:line="276" w:lineRule="auto"/>
        <w:jc w:val="both"/>
        <w:textAlignment w:val="auto"/>
        <w:rPr>
          <w:rFonts w:ascii="Arial" w:hAnsi="Arial" w:cs="Arial"/>
          <w:b/>
          <w:lang w:eastAsia="en-US"/>
        </w:rPr>
      </w:pPr>
    </w:p>
    <w:p w:rsidR="00132D5B" w:rsidRPr="005D1DF2" w:rsidRDefault="00132D5B" w:rsidP="00216888">
      <w:pPr>
        <w:overflowPunct/>
        <w:textAlignment w:val="auto"/>
        <w:rPr>
          <w:rFonts w:ascii="Arial" w:hAnsi="Arial" w:cs="Arial"/>
          <w:b/>
          <w:lang w:eastAsia="en-US"/>
        </w:rPr>
      </w:pPr>
      <w:r w:rsidRPr="005D1DF2">
        <w:rPr>
          <w:rFonts w:ascii="Arial" w:hAnsi="Arial" w:cs="Arial"/>
          <w:b/>
          <w:lang w:eastAsia="en-US"/>
        </w:rPr>
        <w:t>Justificación:</w:t>
      </w:r>
    </w:p>
    <w:p w:rsidR="00132D5B" w:rsidRPr="005D1DF2" w:rsidRDefault="00132D5B" w:rsidP="00132D5B">
      <w:pPr>
        <w:overflowPunct/>
        <w:autoSpaceDE/>
        <w:autoSpaceDN/>
        <w:adjustRightInd/>
        <w:spacing w:line="276" w:lineRule="auto"/>
        <w:jc w:val="both"/>
        <w:textAlignment w:val="auto"/>
        <w:rPr>
          <w:rFonts w:ascii="Arial" w:hAnsi="Arial" w:cs="Arial"/>
          <w:lang w:eastAsia="es-MX"/>
        </w:rPr>
      </w:pPr>
      <w:r w:rsidRPr="005D1DF2">
        <w:rPr>
          <w:rFonts w:ascii="Arial" w:hAnsi="Arial" w:cs="Arial"/>
          <w:lang w:eastAsia="es-MX"/>
        </w:rPr>
        <w:t>En los programas presupuestarios se establecen las metas y responsables, asimismo</w:t>
      </w:r>
      <w:r w:rsidR="008B1244" w:rsidRPr="005D1DF2">
        <w:rPr>
          <w:rFonts w:ascii="Arial" w:hAnsi="Arial" w:cs="Arial"/>
          <w:lang w:eastAsia="es-MX"/>
        </w:rPr>
        <w:t>,</w:t>
      </w:r>
      <w:r w:rsidRPr="005D1DF2">
        <w:rPr>
          <w:rFonts w:ascii="Arial" w:hAnsi="Arial" w:cs="Arial"/>
          <w:lang w:eastAsia="es-MX"/>
        </w:rPr>
        <w:t xml:space="preserve"> mediante el sistema de evaluación del IMPLAN</w:t>
      </w:r>
      <w:r w:rsidR="008B1244" w:rsidRPr="005D1DF2">
        <w:rPr>
          <w:rFonts w:ascii="Arial" w:hAnsi="Arial" w:cs="Arial"/>
          <w:lang w:eastAsia="es-MX"/>
        </w:rPr>
        <w:t>,</w:t>
      </w:r>
      <w:r w:rsidRPr="005D1DF2">
        <w:rPr>
          <w:rFonts w:ascii="Arial" w:hAnsi="Arial" w:cs="Arial"/>
          <w:lang w:eastAsia="es-MX"/>
        </w:rPr>
        <w:t xml:space="preserve"> cada trimestre se le da seguimiento y evaluación a cada uno de los programas, lo cual permite orientar los esfuerzos para dar cumplimiento a los programas y al Plan Municipal de Desarrollo 2014-2018.</w:t>
      </w:r>
    </w:p>
    <w:p w:rsidR="00132D5B" w:rsidRPr="005D1DF2" w:rsidRDefault="00132D5B" w:rsidP="00216888">
      <w:pPr>
        <w:overflowPunct/>
        <w:textAlignment w:val="auto"/>
        <w:rPr>
          <w:rFonts w:ascii="Arial" w:hAnsi="Arial" w:cs="Arial"/>
          <w:b/>
          <w:lang w:eastAsia="en-US"/>
        </w:rPr>
      </w:pPr>
      <w:r w:rsidRPr="00B22665">
        <w:rPr>
          <w:rFonts w:ascii="Arial" w:eastAsia="Times" w:hAnsi="Arial" w:cs="Arial"/>
          <w:iCs/>
          <w:noProof/>
          <w:lang w:eastAsia="es-MX"/>
        </w:rPr>
        <w:drawing>
          <wp:inline distT="0" distB="0" distL="0" distR="0">
            <wp:extent cx="4669993" cy="5599692"/>
            <wp:effectExtent l="19050" t="0" r="0" b="0"/>
            <wp:docPr id="2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srcRect/>
                    <a:stretch>
                      <a:fillRect/>
                    </a:stretch>
                  </pic:blipFill>
                  <pic:spPr bwMode="auto">
                    <a:xfrm>
                      <a:off x="0" y="0"/>
                      <a:ext cx="4670340" cy="5600108"/>
                    </a:xfrm>
                    <a:prstGeom prst="rect">
                      <a:avLst/>
                    </a:prstGeom>
                    <a:noFill/>
                    <a:ln w="9525">
                      <a:noFill/>
                      <a:miter lim="800000"/>
                      <a:headEnd/>
                      <a:tailEnd/>
                    </a:ln>
                  </pic:spPr>
                </pic:pic>
              </a:graphicData>
            </a:graphic>
          </wp:inline>
        </w:drawing>
      </w:r>
    </w:p>
    <w:p w:rsidR="00B23E6B" w:rsidRPr="005D1DF2" w:rsidRDefault="00B23E6B" w:rsidP="00257DC8">
      <w:pPr>
        <w:overflowPunct/>
        <w:textAlignment w:val="auto"/>
        <w:rPr>
          <w:rFonts w:ascii="Arial" w:hAnsi="Arial" w:cs="Arial"/>
          <w:lang w:eastAsia="en-US"/>
        </w:rPr>
      </w:pPr>
    </w:p>
    <w:p w:rsidR="00713BB6" w:rsidRPr="005D1DF2" w:rsidRDefault="00713BB6" w:rsidP="00257DC8">
      <w:pPr>
        <w:overflowPunct/>
        <w:textAlignment w:val="auto"/>
        <w:rPr>
          <w:rFonts w:ascii="Arial" w:hAnsi="Arial" w:cs="Arial"/>
          <w:lang w:eastAsia="en-US"/>
        </w:rPr>
      </w:pPr>
    </w:p>
    <w:p w:rsidR="00257DC8" w:rsidRPr="005D1DF2" w:rsidRDefault="00257DC8" w:rsidP="00216888">
      <w:pPr>
        <w:overflowPunct/>
        <w:textAlignment w:val="auto"/>
        <w:rPr>
          <w:rFonts w:ascii="Arial" w:hAnsi="Arial" w:cs="Arial"/>
          <w:b/>
          <w:lang w:eastAsia="en-US"/>
        </w:rPr>
      </w:pPr>
    </w:p>
    <w:p w:rsidR="0071779F" w:rsidRPr="005D1DF2" w:rsidRDefault="000B3600" w:rsidP="00757A48">
      <w:pPr>
        <w:overflowPunct/>
        <w:textAlignment w:val="auto"/>
        <w:rPr>
          <w:rFonts w:ascii="Arial" w:hAnsi="Arial" w:cs="Arial"/>
          <w:b/>
          <w:lang w:eastAsia="en-US"/>
        </w:rPr>
      </w:pPr>
      <w:r w:rsidRPr="005D1DF2">
        <w:rPr>
          <w:rFonts w:ascii="Arial" w:hAnsi="Arial" w:cs="Arial"/>
          <w:b/>
          <w:lang w:eastAsia="en-US"/>
        </w:rPr>
        <w:t>Sugerencia:</w:t>
      </w:r>
    </w:p>
    <w:p w:rsidR="00713BB6" w:rsidRPr="005D1DF2" w:rsidRDefault="00E43944">
      <w:pPr>
        <w:tabs>
          <w:tab w:val="left" w:pos="540"/>
        </w:tabs>
        <w:jc w:val="both"/>
        <w:rPr>
          <w:rFonts w:ascii="Arial" w:hAnsi="Arial" w:cs="Arial"/>
        </w:rPr>
      </w:pPr>
      <w:r w:rsidRPr="005D1DF2">
        <w:rPr>
          <w:rFonts w:ascii="Arial" w:hAnsi="Arial" w:cs="Arial"/>
        </w:rPr>
        <w:t>Toda vez que se cuenta con los elementos necesarios para la programación presupuestaria, su ejecución, control y seguimiento es recomendable fortalecer la generac</w:t>
      </w:r>
      <w:r w:rsidR="006011B8" w:rsidRPr="005D1DF2">
        <w:rPr>
          <w:rFonts w:ascii="Arial" w:hAnsi="Arial" w:cs="Arial"/>
        </w:rPr>
        <w:t xml:space="preserve">ión de reportes que permitan </w:t>
      </w:r>
      <w:r w:rsidRPr="005D1DF2">
        <w:rPr>
          <w:rFonts w:ascii="Arial" w:hAnsi="Arial" w:cs="Arial"/>
        </w:rPr>
        <w:t xml:space="preserve">mejorar el ejercicio de los recursos y el cumplimiento de los objetivos del </w:t>
      </w:r>
      <w:r w:rsidR="006011B8" w:rsidRPr="005D1DF2">
        <w:rPr>
          <w:rFonts w:ascii="Arial" w:hAnsi="Arial" w:cs="Arial"/>
        </w:rPr>
        <w:t>Programa/</w:t>
      </w:r>
      <w:r w:rsidR="009E0460" w:rsidRPr="005D1DF2">
        <w:rPr>
          <w:rFonts w:ascii="Arial" w:hAnsi="Arial" w:cs="Arial"/>
        </w:rPr>
        <w:t>Fondo</w:t>
      </w:r>
      <w:r w:rsidRPr="005D1DF2">
        <w:rPr>
          <w:rFonts w:ascii="Arial" w:hAnsi="Arial" w:cs="Arial"/>
        </w:rPr>
        <w:t>, priorizando en el marco del ámbito municipal, el Fin y el Propósito, las metas a mediano plazo dada la duración de la administración y mediante la utilización de indicadores.</w:t>
      </w:r>
      <w:r w:rsidRPr="005D1DF2" w:rsidDel="00E43944">
        <w:rPr>
          <w:rFonts w:ascii="Arial" w:hAnsi="Arial" w:cs="Arial"/>
        </w:rPr>
        <w:t xml:space="preserve"> </w:t>
      </w:r>
    </w:p>
    <w:p w:rsidR="00713BB6" w:rsidRPr="005D1DF2" w:rsidRDefault="00713BB6" w:rsidP="00C220DC">
      <w:pPr>
        <w:tabs>
          <w:tab w:val="left" w:pos="540"/>
        </w:tabs>
        <w:jc w:val="both"/>
        <w:rPr>
          <w:rFonts w:ascii="Arial" w:hAnsi="Arial" w:cs="Arial"/>
        </w:rPr>
      </w:pPr>
    </w:p>
    <w:p w:rsidR="00713BB6" w:rsidRPr="005D1DF2" w:rsidRDefault="00713BB6" w:rsidP="00C220DC">
      <w:pPr>
        <w:tabs>
          <w:tab w:val="left" w:pos="540"/>
        </w:tabs>
        <w:jc w:val="both"/>
        <w:rPr>
          <w:rFonts w:ascii="Arial" w:hAnsi="Arial" w:cs="Arial"/>
        </w:rPr>
      </w:pPr>
    </w:p>
    <w:p w:rsidR="00713BB6" w:rsidRPr="005D1DF2" w:rsidRDefault="00713BB6" w:rsidP="00C220DC">
      <w:pPr>
        <w:tabs>
          <w:tab w:val="left" w:pos="540"/>
        </w:tabs>
        <w:jc w:val="both"/>
        <w:rPr>
          <w:rFonts w:ascii="Arial" w:hAnsi="Arial" w:cs="Arial"/>
        </w:rPr>
      </w:pPr>
    </w:p>
    <w:p w:rsidR="00713BB6" w:rsidRPr="005D1DF2" w:rsidRDefault="00713BB6" w:rsidP="00C220DC">
      <w:pPr>
        <w:tabs>
          <w:tab w:val="left" w:pos="540"/>
        </w:tabs>
        <w:jc w:val="both"/>
        <w:rPr>
          <w:rFonts w:ascii="Arial" w:hAnsi="Arial" w:cs="Arial"/>
        </w:rPr>
      </w:pPr>
    </w:p>
    <w:p w:rsidR="0055221E" w:rsidRPr="005D1DF2" w:rsidRDefault="0055221E" w:rsidP="00C220DC">
      <w:pPr>
        <w:tabs>
          <w:tab w:val="left" w:pos="540"/>
        </w:tabs>
        <w:jc w:val="both"/>
        <w:rPr>
          <w:rFonts w:ascii="Arial" w:hAnsi="Arial" w:cs="Arial"/>
        </w:rPr>
      </w:pPr>
    </w:p>
    <w:p w:rsidR="0055221E" w:rsidRPr="005D1DF2" w:rsidRDefault="0055221E" w:rsidP="00C220DC">
      <w:pPr>
        <w:tabs>
          <w:tab w:val="left" w:pos="540"/>
        </w:tabs>
        <w:jc w:val="both"/>
        <w:rPr>
          <w:rFonts w:ascii="Arial" w:hAnsi="Arial" w:cs="Arial"/>
        </w:rPr>
      </w:pPr>
    </w:p>
    <w:p w:rsidR="00713BB6" w:rsidRPr="005D1DF2" w:rsidRDefault="00713BB6" w:rsidP="00C220DC">
      <w:pPr>
        <w:tabs>
          <w:tab w:val="left" w:pos="540"/>
        </w:tabs>
        <w:jc w:val="both"/>
        <w:rPr>
          <w:rFonts w:ascii="Arial" w:hAnsi="Arial" w:cs="Arial"/>
        </w:rPr>
      </w:pPr>
    </w:p>
    <w:p w:rsidR="00713BB6" w:rsidRPr="005D1DF2" w:rsidRDefault="00713BB6" w:rsidP="00C220DC">
      <w:pPr>
        <w:tabs>
          <w:tab w:val="left" w:pos="540"/>
        </w:tabs>
        <w:jc w:val="both"/>
        <w:rPr>
          <w:rFonts w:ascii="Arial" w:hAnsi="Arial" w:cs="Arial"/>
        </w:rPr>
      </w:pPr>
    </w:p>
    <w:p w:rsidR="009158EF" w:rsidRPr="005D1DF2"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El programa cuenta con planes de trabajo anuales para alcanzar sus objetivos que:</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Son resultado de ejercicios de planeación institucionalizados, es decir, siguen un procedimiento establecido en un documento.</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Son conocidos por los responsables de los principales procesos del programa.</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Tienen establecidas sus metas.</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Se revisan y actualizan.</w:t>
      </w:r>
    </w:p>
    <w:p w:rsidR="004320CD" w:rsidRPr="005D1DF2" w:rsidRDefault="004320CD" w:rsidP="004320CD">
      <w:pPr>
        <w:tabs>
          <w:tab w:val="left" w:pos="540"/>
        </w:tabs>
        <w:overflowPunct/>
        <w:autoSpaceDE/>
        <w:autoSpaceDN/>
        <w:adjustRightInd/>
        <w:spacing w:line="276" w:lineRule="auto"/>
        <w:jc w:val="both"/>
        <w:textAlignment w:val="auto"/>
        <w:rPr>
          <w:rFonts w:ascii="Arial" w:eastAsia="Times" w:hAnsi="Arial" w:cs="Arial"/>
          <w:b/>
          <w:iCs/>
        </w:rPr>
      </w:pPr>
    </w:p>
    <w:p w:rsidR="00740B81" w:rsidRPr="005D1DF2" w:rsidRDefault="007C620A" w:rsidP="007C620A">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7C620A" w:rsidRPr="005D1DF2" w:rsidRDefault="007C620A" w:rsidP="00740B81">
      <w:pPr>
        <w:tabs>
          <w:tab w:val="left" w:pos="540"/>
        </w:tabs>
        <w:overflowPunct/>
        <w:autoSpaceDE/>
        <w:autoSpaceDN/>
        <w:adjustRightInd/>
        <w:spacing w:line="276" w:lineRule="auto"/>
        <w:jc w:val="both"/>
        <w:textAlignment w:val="auto"/>
        <w:rPr>
          <w:rFonts w:ascii="Arial" w:hAnsi="Arial" w:cs="Arial"/>
          <w:b/>
          <w:lang w:eastAsia="en-US"/>
        </w:rPr>
      </w:pPr>
    </w:p>
    <w:p w:rsidR="0077413C" w:rsidRPr="005D1DF2" w:rsidRDefault="007C620A" w:rsidP="00216888">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Ponderación según CONEVAL:</w:t>
      </w:r>
    </w:p>
    <w:tbl>
      <w:tblPr>
        <w:tblW w:w="9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42"/>
        <w:gridCol w:w="8806"/>
      </w:tblGrid>
      <w:tr w:rsidR="007C620A" w:rsidRPr="005D1DF2" w:rsidTr="00A05D4D">
        <w:trPr>
          <w:jc w:val="center"/>
        </w:trPr>
        <w:tc>
          <w:tcPr>
            <w:tcW w:w="742" w:type="dxa"/>
            <w:vAlign w:val="center"/>
          </w:tcPr>
          <w:p w:rsidR="007C620A" w:rsidRPr="005D1DF2" w:rsidRDefault="007C620A"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8806" w:type="dxa"/>
            <w:vAlign w:val="center"/>
          </w:tcPr>
          <w:p w:rsidR="007C620A" w:rsidRPr="005D1DF2" w:rsidRDefault="007C620A" w:rsidP="00A05D4D">
            <w:pPr>
              <w:pStyle w:val="Prrafodelista1"/>
              <w:spacing w:line="240" w:lineRule="atLeast"/>
              <w:ind w:left="0"/>
              <w:jc w:val="center"/>
              <w:rPr>
                <w:rFonts w:ascii="Arial" w:hAnsi="Arial" w:cs="Arial"/>
                <w:b/>
                <w:sz w:val="20"/>
                <w:szCs w:val="20"/>
                <w:lang w:eastAsia="es-MX"/>
              </w:rPr>
            </w:pPr>
            <w:r w:rsidRPr="005D1DF2">
              <w:rPr>
                <w:rFonts w:ascii="Arial" w:hAnsi="Arial" w:cs="Arial"/>
                <w:b/>
                <w:sz w:val="20"/>
                <w:szCs w:val="20"/>
                <w:lang w:eastAsia="es-MX"/>
              </w:rPr>
              <w:t>Criterios</w:t>
            </w:r>
          </w:p>
        </w:tc>
      </w:tr>
      <w:tr w:rsidR="007C620A" w:rsidRPr="005D1DF2" w:rsidTr="00A05D4D">
        <w:trPr>
          <w:jc w:val="center"/>
        </w:trPr>
        <w:tc>
          <w:tcPr>
            <w:tcW w:w="742" w:type="dxa"/>
            <w:vAlign w:val="center"/>
          </w:tcPr>
          <w:p w:rsidR="007C620A" w:rsidRPr="005D1DF2" w:rsidRDefault="007C620A"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8806" w:type="dxa"/>
          </w:tcPr>
          <w:p w:rsidR="007C620A" w:rsidRPr="005D1DF2" w:rsidRDefault="007C620A"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planes de trabajo anuales tienen una de las características establecidas.</w:t>
            </w:r>
          </w:p>
        </w:tc>
      </w:tr>
      <w:tr w:rsidR="007C620A" w:rsidRPr="005D1DF2" w:rsidTr="00A05D4D">
        <w:trPr>
          <w:jc w:val="center"/>
        </w:trPr>
        <w:tc>
          <w:tcPr>
            <w:tcW w:w="742" w:type="dxa"/>
            <w:vAlign w:val="center"/>
          </w:tcPr>
          <w:p w:rsidR="007C620A" w:rsidRPr="005D1DF2" w:rsidRDefault="007C620A"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8806" w:type="dxa"/>
          </w:tcPr>
          <w:p w:rsidR="007C620A" w:rsidRPr="005D1DF2" w:rsidRDefault="007C620A"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planes de trabajo anuales tienen dos de las características establecidas.</w:t>
            </w:r>
          </w:p>
        </w:tc>
      </w:tr>
      <w:tr w:rsidR="007C620A" w:rsidRPr="005D1DF2" w:rsidTr="00A05D4D">
        <w:trPr>
          <w:jc w:val="center"/>
        </w:trPr>
        <w:tc>
          <w:tcPr>
            <w:tcW w:w="742" w:type="dxa"/>
            <w:vAlign w:val="center"/>
          </w:tcPr>
          <w:p w:rsidR="007C620A" w:rsidRPr="005D1DF2" w:rsidRDefault="007C620A"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8806" w:type="dxa"/>
          </w:tcPr>
          <w:p w:rsidR="007C620A" w:rsidRPr="005D1DF2" w:rsidRDefault="007C620A"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planes de trabajo anuales tienen tres de las características establecidas.</w:t>
            </w:r>
          </w:p>
        </w:tc>
      </w:tr>
      <w:tr w:rsidR="007C620A" w:rsidRPr="005D1DF2" w:rsidTr="00A05D4D">
        <w:trPr>
          <w:trHeight w:val="355"/>
          <w:jc w:val="center"/>
        </w:trPr>
        <w:tc>
          <w:tcPr>
            <w:tcW w:w="742" w:type="dxa"/>
            <w:vAlign w:val="center"/>
          </w:tcPr>
          <w:p w:rsidR="007C620A" w:rsidRPr="005D1DF2" w:rsidRDefault="007C620A"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8806" w:type="dxa"/>
          </w:tcPr>
          <w:p w:rsidR="007C620A" w:rsidRPr="005D1DF2" w:rsidRDefault="007C620A"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planes de trabajo anuales tienen todas de las características establecidas.</w:t>
            </w:r>
          </w:p>
        </w:tc>
      </w:tr>
    </w:tbl>
    <w:p w:rsidR="007C620A" w:rsidRPr="005D1DF2" w:rsidRDefault="007C620A" w:rsidP="00216888">
      <w:pPr>
        <w:tabs>
          <w:tab w:val="left" w:pos="540"/>
        </w:tabs>
        <w:overflowPunct/>
        <w:autoSpaceDE/>
        <w:autoSpaceDN/>
        <w:adjustRightInd/>
        <w:spacing w:line="276" w:lineRule="auto"/>
        <w:jc w:val="both"/>
        <w:textAlignment w:val="auto"/>
        <w:rPr>
          <w:rFonts w:ascii="Arial" w:hAnsi="Arial" w:cs="Arial"/>
          <w:b/>
          <w:lang w:eastAsia="en-US"/>
        </w:rPr>
      </w:pPr>
    </w:p>
    <w:p w:rsidR="009248B5" w:rsidRPr="005D1DF2" w:rsidRDefault="009248B5" w:rsidP="0077413C">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Evaluación:</w:t>
      </w:r>
    </w:p>
    <w:p w:rsidR="0077413C" w:rsidRPr="005D1DF2" w:rsidRDefault="0077413C" w:rsidP="0077413C">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eastAsia="Times" w:hAnsi="Arial" w:cs="Arial"/>
          <w:iCs/>
        </w:rPr>
        <w:t xml:space="preserve">De la evaluación a la información y documentación </w:t>
      </w:r>
      <w:r w:rsidR="00603B7D" w:rsidRPr="005D1DF2">
        <w:rPr>
          <w:rFonts w:ascii="Arial" w:eastAsia="Times" w:hAnsi="Arial" w:cs="Arial"/>
          <w:iCs/>
        </w:rPr>
        <w:t>proporcionada se</w:t>
      </w:r>
      <w:r w:rsidR="003729E3" w:rsidRPr="005D1DF2">
        <w:rPr>
          <w:rFonts w:ascii="Arial" w:eastAsia="Times" w:hAnsi="Arial" w:cs="Arial"/>
          <w:iCs/>
        </w:rPr>
        <w:t xml:space="preserve"> </w:t>
      </w:r>
      <w:r w:rsidR="009E2306" w:rsidRPr="005D1DF2">
        <w:rPr>
          <w:rFonts w:ascii="Arial" w:eastAsia="Times" w:hAnsi="Arial" w:cs="Arial"/>
          <w:iCs/>
        </w:rPr>
        <w:t>ponderó</w:t>
      </w:r>
      <w:r w:rsidR="003729E3" w:rsidRPr="005D1DF2">
        <w:rPr>
          <w:rFonts w:ascii="Arial" w:eastAsia="Times" w:hAnsi="Arial" w:cs="Arial"/>
          <w:iCs/>
        </w:rPr>
        <w:t xml:space="preserve"> el cumplimiento en un nivel </w:t>
      </w:r>
      <w:r w:rsidR="00342BB2" w:rsidRPr="005D1DF2">
        <w:rPr>
          <w:rFonts w:ascii="Arial" w:eastAsia="Times" w:hAnsi="Arial" w:cs="Arial"/>
          <w:b/>
          <w:iCs/>
        </w:rPr>
        <w:t>4</w:t>
      </w:r>
      <w:r w:rsidR="003729E3" w:rsidRPr="005D1DF2">
        <w:rPr>
          <w:rFonts w:ascii="Arial" w:eastAsia="Times" w:hAnsi="Arial" w:cs="Arial"/>
          <w:b/>
          <w:iCs/>
        </w:rPr>
        <w:t xml:space="preserve">, </w:t>
      </w:r>
      <w:r w:rsidR="003729E3" w:rsidRPr="005D1DF2">
        <w:rPr>
          <w:rFonts w:ascii="Arial" w:eastAsia="Times" w:hAnsi="Arial" w:cs="Arial"/>
          <w:iCs/>
        </w:rPr>
        <w:t>d</w:t>
      </w:r>
      <w:r w:rsidRPr="005D1DF2">
        <w:rPr>
          <w:rFonts w:ascii="Arial" w:hAnsi="Arial" w:cs="Arial"/>
          <w:lang w:eastAsia="en-US"/>
        </w:rPr>
        <w:t xml:space="preserve">ebido a que </w:t>
      </w:r>
      <w:r w:rsidR="003729E3" w:rsidRPr="005D1DF2">
        <w:rPr>
          <w:rFonts w:ascii="Arial" w:hAnsi="Arial" w:cs="Arial"/>
          <w:lang w:eastAsia="en-US"/>
        </w:rPr>
        <w:t xml:space="preserve">el </w:t>
      </w:r>
      <w:r w:rsidR="0089296F">
        <w:rPr>
          <w:rFonts w:ascii="Arial" w:hAnsi="Arial" w:cs="Arial"/>
          <w:lang w:eastAsia="en-US"/>
        </w:rPr>
        <w:t>Programa/Fondo</w:t>
      </w:r>
      <w:r w:rsidR="003729E3" w:rsidRPr="005D1DF2">
        <w:rPr>
          <w:rFonts w:ascii="Arial" w:hAnsi="Arial" w:cs="Arial"/>
          <w:lang w:eastAsia="en-US"/>
        </w:rPr>
        <w:t xml:space="preserve"> cuenta con planes de trabajo anuales</w:t>
      </w:r>
      <w:r w:rsidR="00F93EFA" w:rsidRPr="005D1DF2">
        <w:rPr>
          <w:rFonts w:ascii="Arial" w:hAnsi="Arial" w:cs="Arial"/>
          <w:lang w:eastAsia="en-US"/>
        </w:rPr>
        <w:t xml:space="preserve"> elaborados por el </w:t>
      </w:r>
      <w:r w:rsidR="009728FE" w:rsidRPr="005D1DF2">
        <w:rPr>
          <w:rFonts w:ascii="Arial" w:hAnsi="Arial" w:cs="Arial"/>
          <w:lang w:eastAsia="en-US"/>
        </w:rPr>
        <w:t>Instituto Municipal de Planeación</w:t>
      </w:r>
      <w:r w:rsidR="00F93EFA" w:rsidRPr="005D1DF2">
        <w:rPr>
          <w:rFonts w:ascii="Arial" w:hAnsi="Arial" w:cs="Arial"/>
          <w:lang w:eastAsia="en-US"/>
        </w:rPr>
        <w:t xml:space="preserve"> (IMPLAN)</w:t>
      </w:r>
      <w:r w:rsidR="003729E3" w:rsidRPr="005D1DF2">
        <w:rPr>
          <w:rFonts w:ascii="Arial" w:hAnsi="Arial" w:cs="Arial"/>
          <w:lang w:eastAsia="en-US"/>
        </w:rPr>
        <w:t>,</w:t>
      </w:r>
      <w:r w:rsidR="0099550B" w:rsidRPr="005D1DF2">
        <w:rPr>
          <w:rFonts w:ascii="Arial" w:hAnsi="Arial" w:cs="Arial"/>
          <w:lang w:eastAsia="en-US"/>
        </w:rPr>
        <w:t xml:space="preserve"> que son resultado de planeación institucional, son conocidos por los principales </w:t>
      </w:r>
      <w:r w:rsidR="00603B7D" w:rsidRPr="005D1DF2">
        <w:rPr>
          <w:rFonts w:ascii="Arial" w:hAnsi="Arial" w:cs="Arial"/>
          <w:lang w:eastAsia="en-US"/>
        </w:rPr>
        <w:t>responsables del</w:t>
      </w:r>
      <w:r w:rsidR="0099550B" w:rsidRPr="005D1DF2">
        <w:rPr>
          <w:rFonts w:ascii="Arial" w:hAnsi="Arial" w:cs="Arial"/>
          <w:lang w:eastAsia="en-US"/>
        </w:rPr>
        <w:t xml:space="preserve"> </w:t>
      </w:r>
      <w:r w:rsidR="0089296F">
        <w:rPr>
          <w:rFonts w:ascii="Arial" w:hAnsi="Arial" w:cs="Arial"/>
          <w:lang w:eastAsia="en-US"/>
        </w:rPr>
        <w:t>Programa/Fondo</w:t>
      </w:r>
      <w:r w:rsidR="0099550B" w:rsidRPr="005D1DF2">
        <w:rPr>
          <w:rFonts w:ascii="Arial" w:hAnsi="Arial" w:cs="Arial"/>
          <w:lang w:eastAsia="en-US"/>
        </w:rPr>
        <w:t>, se tiene metas establecidas y</w:t>
      </w:r>
      <w:r w:rsidR="003729E3" w:rsidRPr="005D1DF2">
        <w:rPr>
          <w:rFonts w:ascii="Arial" w:hAnsi="Arial" w:cs="Arial"/>
          <w:lang w:eastAsia="en-US"/>
        </w:rPr>
        <w:t xml:space="preserve"> se revisan y actualizan cada trimestre</w:t>
      </w:r>
      <w:r w:rsidR="00A306C0" w:rsidRPr="005D1DF2">
        <w:rPr>
          <w:rFonts w:ascii="Arial" w:hAnsi="Arial" w:cs="Arial"/>
          <w:lang w:eastAsia="en-US"/>
        </w:rPr>
        <w:t>.</w:t>
      </w:r>
    </w:p>
    <w:p w:rsidR="007A425E" w:rsidRPr="005D1DF2" w:rsidRDefault="007A425E" w:rsidP="00216888">
      <w:pPr>
        <w:tabs>
          <w:tab w:val="left" w:pos="540"/>
        </w:tabs>
        <w:overflowPunct/>
        <w:autoSpaceDE/>
        <w:autoSpaceDN/>
        <w:adjustRightInd/>
        <w:spacing w:line="276" w:lineRule="auto"/>
        <w:jc w:val="both"/>
        <w:textAlignment w:val="auto"/>
        <w:rPr>
          <w:rFonts w:ascii="Arial" w:hAnsi="Arial" w:cs="Arial"/>
          <w:b/>
          <w:lang w:eastAsia="en-US"/>
        </w:rPr>
      </w:pPr>
    </w:p>
    <w:p w:rsidR="005F4225" w:rsidRPr="005D1DF2" w:rsidRDefault="005F4225" w:rsidP="00216888">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Justificación:</w:t>
      </w:r>
    </w:p>
    <w:p w:rsidR="0008147C" w:rsidRPr="005D1DF2" w:rsidRDefault="0008147C" w:rsidP="0008147C">
      <w:pPr>
        <w:overflowPunct/>
        <w:autoSpaceDE/>
        <w:autoSpaceDN/>
        <w:adjustRightInd/>
        <w:spacing w:line="276" w:lineRule="auto"/>
        <w:jc w:val="both"/>
        <w:textAlignment w:val="auto"/>
        <w:rPr>
          <w:rFonts w:ascii="Arial" w:hAnsi="Arial" w:cs="Arial"/>
          <w:color w:val="FFFFFF" w:themeColor="background1"/>
          <w:lang w:eastAsia="es-MX"/>
        </w:rPr>
      </w:pPr>
      <w:r w:rsidRPr="005D1DF2">
        <w:rPr>
          <w:rFonts w:ascii="Arial" w:hAnsi="Arial" w:cs="Arial"/>
          <w:lang w:eastAsia="es-MX"/>
        </w:rPr>
        <w:t>En los programas presupuestarios se establecen las metas y responsables, asimismo mediante el sistema de evaluación del IMPLAN cada trimestre se le da seguimiento y evaluación a cada uno de los programas, lo cual permite orientar los esfuerzos para dar cumplimiento a los programas y al Plan Municipal de Desarrollo 2014-2018.</w:t>
      </w:r>
      <w:r w:rsidR="00646DFC" w:rsidRPr="005D1DF2">
        <w:rPr>
          <w:rFonts w:ascii="Arial" w:hAnsi="Arial" w:cs="Arial"/>
          <w:lang w:eastAsia="es-MX"/>
        </w:rPr>
        <w:t xml:space="preserve"> </w:t>
      </w:r>
    </w:p>
    <w:p w:rsidR="00BE0C34" w:rsidRPr="005D1DF2" w:rsidRDefault="00BE0C34" w:rsidP="0008147C">
      <w:pPr>
        <w:overflowPunct/>
        <w:autoSpaceDE/>
        <w:autoSpaceDN/>
        <w:adjustRightInd/>
        <w:spacing w:line="276" w:lineRule="auto"/>
        <w:jc w:val="both"/>
        <w:textAlignment w:val="auto"/>
        <w:rPr>
          <w:rFonts w:ascii="Arial" w:hAnsi="Arial" w:cs="Arial"/>
          <w:color w:val="FFFFFF" w:themeColor="background1"/>
          <w:u w:val="single"/>
          <w:lang w:eastAsia="es-MX"/>
        </w:rPr>
      </w:pPr>
    </w:p>
    <w:p w:rsidR="00BE0C34" w:rsidRPr="005D1DF2" w:rsidRDefault="00BE0C34" w:rsidP="0008147C">
      <w:pPr>
        <w:overflowPunct/>
        <w:autoSpaceDE/>
        <w:autoSpaceDN/>
        <w:adjustRightInd/>
        <w:spacing w:line="276" w:lineRule="auto"/>
        <w:jc w:val="both"/>
        <w:textAlignment w:val="auto"/>
        <w:rPr>
          <w:rFonts w:ascii="Arial" w:hAnsi="Arial" w:cs="Arial"/>
          <w:color w:val="FFFFFF" w:themeColor="background1"/>
          <w:u w:val="single"/>
          <w:lang w:eastAsia="es-MX"/>
        </w:rPr>
      </w:pPr>
      <w:r w:rsidRPr="00B22665">
        <w:rPr>
          <w:rFonts w:ascii="Arial" w:hAnsi="Arial" w:cs="Arial"/>
          <w:noProof/>
          <w:lang w:eastAsia="es-MX"/>
        </w:rPr>
        <w:drawing>
          <wp:inline distT="0" distB="0" distL="0" distR="0">
            <wp:extent cx="6384324" cy="4893276"/>
            <wp:effectExtent l="0" t="0" r="0" b="317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85197" cy="4893945"/>
                    </a:xfrm>
                    <a:prstGeom prst="rect">
                      <a:avLst/>
                    </a:prstGeom>
                    <a:noFill/>
                    <a:ln>
                      <a:noFill/>
                    </a:ln>
                  </pic:spPr>
                </pic:pic>
              </a:graphicData>
            </a:graphic>
          </wp:inline>
        </w:drawing>
      </w:r>
      <w:r w:rsidRPr="00B22665">
        <w:rPr>
          <w:rFonts w:ascii="Arial" w:hAnsi="Arial" w:cs="Arial"/>
          <w:noProof/>
          <w:lang w:eastAsia="es-MX"/>
        </w:rPr>
        <w:drawing>
          <wp:inline distT="0" distB="0" distL="0" distR="0">
            <wp:extent cx="6128951" cy="5346357"/>
            <wp:effectExtent l="0" t="0" r="571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1317" cy="5348421"/>
                    </a:xfrm>
                    <a:prstGeom prst="rect">
                      <a:avLst/>
                    </a:prstGeom>
                    <a:noFill/>
                    <a:ln>
                      <a:noFill/>
                    </a:ln>
                  </pic:spPr>
                </pic:pic>
              </a:graphicData>
            </a:graphic>
          </wp:inline>
        </w:drawing>
      </w:r>
      <w:r w:rsidRPr="00B22665">
        <w:rPr>
          <w:rFonts w:ascii="Arial" w:hAnsi="Arial" w:cs="Arial"/>
          <w:noProof/>
          <w:lang w:eastAsia="es-MX"/>
        </w:rPr>
        <w:drawing>
          <wp:inline distT="0" distB="0" distL="0" distR="0">
            <wp:extent cx="6203092" cy="4423719"/>
            <wp:effectExtent l="0" t="0" r="762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1218" cy="4422383"/>
                    </a:xfrm>
                    <a:prstGeom prst="rect">
                      <a:avLst/>
                    </a:prstGeom>
                    <a:noFill/>
                    <a:ln>
                      <a:noFill/>
                    </a:ln>
                  </pic:spPr>
                </pic:pic>
              </a:graphicData>
            </a:graphic>
          </wp:inline>
        </w:drawing>
      </w:r>
    </w:p>
    <w:p w:rsidR="00810CC0" w:rsidRPr="005D1DF2" w:rsidRDefault="00810CC0" w:rsidP="0008147C">
      <w:pPr>
        <w:overflowPunct/>
        <w:autoSpaceDE/>
        <w:autoSpaceDN/>
        <w:adjustRightInd/>
        <w:spacing w:line="276" w:lineRule="auto"/>
        <w:jc w:val="both"/>
        <w:textAlignment w:val="auto"/>
        <w:rPr>
          <w:rFonts w:ascii="Arial" w:hAnsi="Arial" w:cs="Arial"/>
          <w:u w:val="single"/>
          <w:lang w:eastAsia="es-MX"/>
        </w:rPr>
      </w:pPr>
    </w:p>
    <w:p w:rsidR="00342BB2" w:rsidRPr="005D1DF2" w:rsidRDefault="00342BB2" w:rsidP="00342BB2">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6011B8" w:rsidRPr="005D1DF2" w:rsidRDefault="006011B8" w:rsidP="006011B8">
      <w:pPr>
        <w:spacing w:line="276" w:lineRule="auto"/>
        <w:jc w:val="both"/>
        <w:rPr>
          <w:rFonts w:ascii="Arial" w:hAnsi="Arial" w:cs="Arial"/>
        </w:rPr>
      </w:pPr>
      <w:r w:rsidRPr="005D1DF2">
        <w:rPr>
          <w:rFonts w:ascii="Arial" w:hAnsi="Arial" w:cs="Arial"/>
        </w:rPr>
        <w:t>Aunado a la sugerencia del punto anterior en la que se identifica que los logros son resultado de ejercicios de planeación, se recomienda que las metas establecidas sean revisadas y actualizadas durante el ejercicio fiscal.</w:t>
      </w:r>
    </w:p>
    <w:p w:rsidR="006011B8" w:rsidRPr="005D1DF2" w:rsidRDefault="006011B8" w:rsidP="00E43944">
      <w:pPr>
        <w:spacing w:line="276" w:lineRule="auto"/>
        <w:jc w:val="both"/>
        <w:rPr>
          <w:rFonts w:ascii="Arial" w:hAnsi="Arial" w:cs="Arial"/>
        </w:rPr>
      </w:pPr>
    </w:p>
    <w:p w:rsidR="00E43944" w:rsidRPr="005D1DF2" w:rsidRDefault="00E43944" w:rsidP="00E43944">
      <w:pPr>
        <w:spacing w:line="276" w:lineRule="auto"/>
        <w:jc w:val="both"/>
        <w:rPr>
          <w:rFonts w:ascii="Arial" w:hAnsi="Arial" w:cs="Arial"/>
        </w:rPr>
      </w:pPr>
      <w:r w:rsidRPr="005D1DF2">
        <w:rPr>
          <w:rFonts w:ascii="Arial" w:hAnsi="Arial" w:cs="Arial"/>
        </w:rPr>
        <w:t>Finalmente, con los datos e información obtenida se tomen las decisiones conjuntas tanto por la Tesorería Municipal, como las unidades ejecutoras del gasto, en busca de mejores resultados.</w:t>
      </w:r>
    </w:p>
    <w:p w:rsidR="00342BB2" w:rsidRPr="005D1DF2" w:rsidRDefault="00342BB2" w:rsidP="00342BB2">
      <w:pPr>
        <w:spacing w:line="276" w:lineRule="auto"/>
        <w:jc w:val="both"/>
        <w:rPr>
          <w:rFonts w:ascii="Arial" w:hAnsi="Arial" w:cs="Arial"/>
          <w:lang w:eastAsia="en-US"/>
        </w:rPr>
      </w:pPr>
    </w:p>
    <w:p w:rsidR="0077413C" w:rsidRPr="005D1DF2" w:rsidRDefault="0077413C" w:rsidP="0077413C">
      <w:pPr>
        <w:overflowPunct/>
        <w:textAlignment w:val="auto"/>
        <w:rPr>
          <w:rFonts w:ascii="Arial" w:hAnsi="Arial" w:cs="Arial"/>
          <w:color w:val="000000"/>
        </w:rPr>
      </w:pPr>
    </w:p>
    <w:p w:rsidR="007A425E" w:rsidRPr="005D1DF2" w:rsidRDefault="007A425E" w:rsidP="007A425E">
      <w:pPr>
        <w:overflowPunct/>
        <w:textAlignment w:val="auto"/>
        <w:rPr>
          <w:rFonts w:ascii="Arial" w:hAnsi="Arial" w:cs="Arial"/>
          <w:color w:val="000000"/>
        </w:rPr>
      </w:pPr>
    </w:p>
    <w:p w:rsidR="001A1338" w:rsidRPr="005D1DF2" w:rsidRDefault="001A1338" w:rsidP="007A425E">
      <w:pPr>
        <w:overflowPunct/>
        <w:textAlignment w:val="auto"/>
        <w:rPr>
          <w:rFonts w:ascii="Arial" w:hAnsi="Arial" w:cs="Arial"/>
          <w:color w:val="000000"/>
        </w:rPr>
      </w:pPr>
    </w:p>
    <w:p w:rsidR="001A1338" w:rsidRPr="005D1DF2" w:rsidRDefault="001A1338" w:rsidP="007A425E">
      <w:pPr>
        <w:overflowPunct/>
        <w:textAlignment w:val="auto"/>
        <w:rPr>
          <w:rFonts w:ascii="Arial" w:hAnsi="Arial" w:cs="Arial"/>
          <w:color w:val="000000"/>
        </w:rPr>
      </w:pPr>
    </w:p>
    <w:p w:rsidR="001A1338" w:rsidRPr="005D1DF2" w:rsidRDefault="001A1338" w:rsidP="007A425E">
      <w:pPr>
        <w:overflowPunct/>
        <w:textAlignment w:val="auto"/>
        <w:rPr>
          <w:rFonts w:ascii="Arial" w:hAnsi="Arial" w:cs="Arial"/>
          <w:color w:val="000000"/>
        </w:rPr>
      </w:pPr>
    </w:p>
    <w:p w:rsidR="001A1338" w:rsidRPr="005D1DF2" w:rsidRDefault="001A1338" w:rsidP="007A425E">
      <w:pPr>
        <w:overflowPunct/>
        <w:textAlignment w:val="auto"/>
        <w:rPr>
          <w:rFonts w:ascii="Arial" w:hAnsi="Arial" w:cs="Arial"/>
          <w:color w:val="000000"/>
        </w:rPr>
      </w:pPr>
    </w:p>
    <w:p w:rsidR="001A1338" w:rsidRPr="005D1DF2" w:rsidRDefault="001A1338" w:rsidP="007A425E">
      <w:pPr>
        <w:overflowPunct/>
        <w:textAlignment w:val="auto"/>
        <w:rPr>
          <w:rFonts w:ascii="Arial" w:hAnsi="Arial" w:cs="Arial"/>
          <w:color w:val="000000"/>
        </w:rPr>
      </w:pPr>
    </w:p>
    <w:p w:rsidR="001A1338" w:rsidRPr="005D1DF2" w:rsidRDefault="001A1338" w:rsidP="007A425E">
      <w:pPr>
        <w:overflowPunct/>
        <w:textAlignment w:val="auto"/>
        <w:rPr>
          <w:rFonts w:ascii="Arial" w:hAnsi="Arial" w:cs="Arial"/>
          <w:color w:val="000000"/>
        </w:rPr>
      </w:pPr>
    </w:p>
    <w:p w:rsidR="001A1338" w:rsidRPr="005D1DF2" w:rsidRDefault="001A1338" w:rsidP="007A425E">
      <w:pPr>
        <w:overflowPunct/>
        <w:textAlignment w:val="auto"/>
        <w:rPr>
          <w:rFonts w:ascii="Arial" w:hAnsi="Arial" w:cs="Arial"/>
          <w:color w:val="000000"/>
        </w:rPr>
      </w:pPr>
    </w:p>
    <w:p w:rsidR="009158EF" w:rsidRPr="005D1DF2" w:rsidRDefault="009158EF" w:rsidP="009158EF">
      <w:pPr>
        <w:pStyle w:val="Prrafodelista"/>
        <w:tabs>
          <w:tab w:val="left" w:pos="284"/>
          <w:tab w:val="left" w:pos="993"/>
        </w:tabs>
        <w:spacing w:line="276" w:lineRule="auto"/>
        <w:ind w:left="993"/>
        <w:jc w:val="both"/>
        <w:rPr>
          <w:rFonts w:ascii="Arial" w:hAnsi="Arial" w:cs="Arial"/>
        </w:rPr>
      </w:pPr>
    </w:p>
    <w:p w:rsidR="007A425E" w:rsidRPr="005D1DF2" w:rsidRDefault="007A425E" w:rsidP="009158EF">
      <w:pPr>
        <w:pStyle w:val="Prrafodelista"/>
        <w:tabs>
          <w:tab w:val="left" w:pos="284"/>
          <w:tab w:val="left" w:pos="993"/>
        </w:tabs>
        <w:spacing w:line="276" w:lineRule="auto"/>
        <w:ind w:left="993"/>
        <w:jc w:val="both"/>
        <w:rPr>
          <w:rFonts w:ascii="Arial" w:hAnsi="Arial" w:cs="Arial"/>
        </w:rPr>
      </w:pPr>
    </w:p>
    <w:p w:rsidR="007A425E" w:rsidRPr="005D1DF2" w:rsidRDefault="007A425E" w:rsidP="009158EF">
      <w:pPr>
        <w:pStyle w:val="Prrafodelista"/>
        <w:tabs>
          <w:tab w:val="left" w:pos="284"/>
          <w:tab w:val="left" w:pos="993"/>
        </w:tabs>
        <w:spacing w:line="276" w:lineRule="auto"/>
        <w:ind w:left="993"/>
        <w:jc w:val="both"/>
        <w:rPr>
          <w:rFonts w:ascii="Arial" w:hAnsi="Arial" w:cs="Arial"/>
        </w:rPr>
      </w:pPr>
    </w:p>
    <w:p w:rsidR="007A425E" w:rsidRPr="005D1DF2" w:rsidRDefault="007A425E" w:rsidP="009158EF">
      <w:pPr>
        <w:pStyle w:val="Prrafodelista"/>
        <w:tabs>
          <w:tab w:val="left" w:pos="284"/>
          <w:tab w:val="left" w:pos="993"/>
        </w:tabs>
        <w:spacing w:line="276" w:lineRule="auto"/>
        <w:ind w:left="993"/>
        <w:jc w:val="both"/>
        <w:rPr>
          <w:rFonts w:ascii="Arial" w:hAnsi="Arial" w:cs="Arial"/>
        </w:rPr>
      </w:pPr>
    </w:p>
    <w:p w:rsidR="007A425E" w:rsidRPr="005D1DF2" w:rsidRDefault="007A425E" w:rsidP="00757A48">
      <w:pPr>
        <w:tabs>
          <w:tab w:val="left" w:pos="284"/>
          <w:tab w:val="left" w:pos="993"/>
        </w:tabs>
        <w:spacing w:line="276" w:lineRule="auto"/>
        <w:jc w:val="both"/>
        <w:rPr>
          <w:rFonts w:ascii="Arial" w:hAnsi="Arial" w:cs="Arial"/>
        </w:rPr>
      </w:pPr>
    </w:p>
    <w:p w:rsidR="006011B8" w:rsidRPr="005D1DF2" w:rsidRDefault="006011B8" w:rsidP="00757A48">
      <w:pPr>
        <w:tabs>
          <w:tab w:val="left" w:pos="284"/>
          <w:tab w:val="left" w:pos="993"/>
        </w:tabs>
        <w:spacing w:line="276" w:lineRule="auto"/>
        <w:jc w:val="both"/>
        <w:rPr>
          <w:rFonts w:ascii="Arial" w:hAnsi="Arial" w:cs="Arial"/>
        </w:rPr>
      </w:pPr>
    </w:p>
    <w:p w:rsidR="009158EF" w:rsidRPr="005D1DF2" w:rsidRDefault="009158EF" w:rsidP="005B262B">
      <w:pPr>
        <w:pStyle w:val="Prrafodelista"/>
        <w:spacing w:line="276" w:lineRule="auto"/>
        <w:ind w:left="0"/>
        <w:rPr>
          <w:rFonts w:ascii="Arial" w:eastAsia="Times" w:hAnsi="Arial" w:cs="Arial"/>
          <w:b/>
          <w:bCs/>
          <w:smallCaps/>
        </w:rPr>
      </w:pPr>
      <w:r w:rsidRPr="005D1DF2">
        <w:rPr>
          <w:rFonts w:ascii="Arial" w:eastAsia="Times" w:hAnsi="Arial" w:cs="Arial"/>
          <w:b/>
          <w:bCs/>
          <w:smallCaps/>
        </w:rPr>
        <w:t>De la orientación hacia resultados y esquemas o procesos de evaluación</w:t>
      </w:r>
    </w:p>
    <w:p w:rsidR="009158EF" w:rsidRPr="005D1DF2" w:rsidRDefault="009158EF" w:rsidP="009158EF">
      <w:pPr>
        <w:pStyle w:val="Default"/>
        <w:spacing w:line="276" w:lineRule="auto"/>
        <w:jc w:val="both"/>
        <w:rPr>
          <w:rFonts w:ascii="Arial" w:eastAsia="Times" w:hAnsi="Arial" w:cs="Arial"/>
          <w:b/>
          <w:iCs/>
          <w:color w:val="auto"/>
          <w:sz w:val="20"/>
          <w:szCs w:val="20"/>
          <w:lang w:val="es-MX"/>
        </w:rPr>
      </w:pPr>
    </w:p>
    <w:p w:rsidR="009158EF" w:rsidRPr="005D1DF2"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El programa utiliza informes de evaluaciones externas:</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De manera regular, es decir, uno de los elementos para la toma de decisiones sobre cambios al programa son los resultados de evaluaciones externas.</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De manera institucionalizada, es decir, sigue un procedimiento establecido en un documento.</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Para definir acciones y actividades que contribuyan a mejorar su gestión y/o sus resultados.</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De manera consensada, participan operadores, gerentes y personal de la unidad de planeación y/o evaluación.</w:t>
      </w:r>
    </w:p>
    <w:p w:rsidR="009158EF" w:rsidRPr="005D1DF2" w:rsidRDefault="009158EF" w:rsidP="009158EF">
      <w:pPr>
        <w:overflowPunct/>
        <w:autoSpaceDE/>
        <w:autoSpaceDN/>
        <w:adjustRightInd/>
        <w:textAlignment w:val="auto"/>
        <w:rPr>
          <w:rFonts w:ascii="Arial" w:hAnsi="Arial" w:cs="Arial"/>
          <w:i/>
          <w:iCs/>
        </w:rPr>
      </w:pPr>
    </w:p>
    <w:p w:rsidR="00CB1F46" w:rsidRPr="005D1DF2" w:rsidRDefault="00CB1F46" w:rsidP="009158EF">
      <w:pPr>
        <w:overflowPunct/>
        <w:autoSpaceDE/>
        <w:autoSpaceDN/>
        <w:adjustRightInd/>
        <w:textAlignment w:val="auto"/>
        <w:rPr>
          <w:rFonts w:ascii="Arial" w:hAnsi="Arial" w:cs="Arial"/>
          <w:i/>
          <w:iCs/>
        </w:rPr>
      </w:pPr>
    </w:p>
    <w:p w:rsidR="00740B81" w:rsidRPr="005D1DF2" w:rsidRDefault="00636BB1" w:rsidP="00636BB1">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36BB1" w:rsidRPr="005D1DF2"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p>
    <w:p w:rsidR="00636BB1" w:rsidRPr="005D1DF2"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Ponderación según CONEVAL: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5"/>
        <w:gridCol w:w="9048"/>
      </w:tblGrid>
      <w:tr w:rsidR="00636BB1" w:rsidRPr="005D1DF2" w:rsidTr="00A05D4D">
        <w:trPr>
          <w:trHeight w:val="488"/>
          <w:jc w:val="center"/>
        </w:trPr>
        <w:tc>
          <w:tcPr>
            <w:tcW w:w="755" w:type="dxa"/>
            <w:vAlign w:val="center"/>
          </w:tcPr>
          <w:p w:rsidR="00636BB1" w:rsidRPr="005D1DF2" w:rsidRDefault="00636BB1" w:rsidP="00A05D4D">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48" w:type="dxa"/>
          </w:tcPr>
          <w:p w:rsidR="00636BB1" w:rsidRPr="005D1DF2" w:rsidRDefault="00636BB1" w:rsidP="00A05D4D">
            <w:pPr>
              <w:pStyle w:val="Prrafodelista1"/>
              <w:spacing w:line="240" w:lineRule="atLeast"/>
              <w:ind w:left="0"/>
              <w:jc w:val="center"/>
              <w:rPr>
                <w:rFonts w:ascii="Arial" w:hAnsi="Arial" w:cs="Arial"/>
                <w:b/>
                <w:bCs/>
                <w:sz w:val="20"/>
                <w:szCs w:val="20"/>
                <w:lang w:eastAsia="es-MX"/>
              </w:rPr>
            </w:pPr>
            <w:r w:rsidRPr="005D1DF2">
              <w:rPr>
                <w:rFonts w:ascii="Arial" w:hAnsi="Arial" w:cs="Arial"/>
                <w:b/>
                <w:bCs/>
                <w:sz w:val="20"/>
                <w:szCs w:val="20"/>
                <w:lang w:eastAsia="es-MX"/>
              </w:rPr>
              <w:t xml:space="preserve">Criterios </w:t>
            </w:r>
          </w:p>
        </w:tc>
      </w:tr>
      <w:tr w:rsidR="00636BB1" w:rsidRPr="005D1DF2" w:rsidTr="00A05D4D">
        <w:trPr>
          <w:jc w:val="center"/>
        </w:trPr>
        <w:tc>
          <w:tcPr>
            <w:tcW w:w="755" w:type="dxa"/>
            <w:vAlign w:val="center"/>
          </w:tcPr>
          <w:p w:rsidR="00636BB1" w:rsidRPr="005D1DF2" w:rsidRDefault="00636BB1"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p w:rsidR="00636BB1" w:rsidRPr="005D1DF2" w:rsidRDefault="00636BB1" w:rsidP="00A05D4D">
            <w:pPr>
              <w:pStyle w:val="Prrafodelista1"/>
              <w:spacing w:line="240" w:lineRule="atLeast"/>
              <w:ind w:left="0"/>
              <w:jc w:val="center"/>
              <w:rPr>
                <w:rFonts w:ascii="Arial" w:hAnsi="Arial" w:cs="Arial"/>
                <w:sz w:val="20"/>
                <w:szCs w:val="20"/>
                <w:lang w:eastAsia="es-MX"/>
              </w:rPr>
            </w:pPr>
          </w:p>
        </w:tc>
        <w:tc>
          <w:tcPr>
            <w:tcW w:w="9048" w:type="dxa"/>
          </w:tcPr>
          <w:p w:rsidR="00636BB1" w:rsidRPr="005D1DF2" w:rsidRDefault="00636BB1" w:rsidP="00CF630E">
            <w:pPr>
              <w:pStyle w:val="Prrafodelista1"/>
              <w:numPr>
                <w:ilvl w:val="0"/>
                <w:numId w:val="104"/>
              </w:numPr>
              <w:overflowPunct/>
              <w:autoSpaceDE/>
              <w:autoSpaceDN/>
              <w:adjustRightInd/>
              <w:spacing w:after="60" w:line="240" w:lineRule="atLeast"/>
              <w:ind w:left="413"/>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utiliza informes de evaluación externa y tiene una de las características establecidas.</w:t>
            </w:r>
          </w:p>
        </w:tc>
      </w:tr>
      <w:tr w:rsidR="00636BB1" w:rsidRPr="005D1DF2" w:rsidTr="00A05D4D">
        <w:trPr>
          <w:trHeight w:val="645"/>
          <w:jc w:val="center"/>
        </w:trPr>
        <w:tc>
          <w:tcPr>
            <w:tcW w:w="755" w:type="dxa"/>
            <w:vAlign w:val="center"/>
          </w:tcPr>
          <w:p w:rsidR="00636BB1" w:rsidRPr="005D1DF2" w:rsidRDefault="00636BB1"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p w:rsidR="00636BB1" w:rsidRPr="005D1DF2" w:rsidRDefault="00636BB1" w:rsidP="00A05D4D">
            <w:pPr>
              <w:pStyle w:val="Prrafodelista1"/>
              <w:spacing w:line="240" w:lineRule="atLeast"/>
              <w:ind w:left="0"/>
              <w:jc w:val="center"/>
              <w:rPr>
                <w:rFonts w:ascii="Arial" w:hAnsi="Arial" w:cs="Arial"/>
                <w:sz w:val="20"/>
                <w:szCs w:val="20"/>
                <w:lang w:eastAsia="es-MX"/>
              </w:rPr>
            </w:pPr>
          </w:p>
        </w:tc>
        <w:tc>
          <w:tcPr>
            <w:tcW w:w="9048" w:type="dxa"/>
          </w:tcPr>
          <w:p w:rsidR="00636BB1" w:rsidRPr="005D1DF2" w:rsidRDefault="00636BB1" w:rsidP="00CF630E">
            <w:pPr>
              <w:pStyle w:val="Prrafodelista1"/>
              <w:numPr>
                <w:ilvl w:val="0"/>
                <w:numId w:val="104"/>
              </w:numPr>
              <w:overflowPunct/>
              <w:autoSpaceDE/>
              <w:autoSpaceDN/>
              <w:adjustRightInd/>
              <w:spacing w:after="60" w:line="240" w:lineRule="atLeast"/>
              <w:ind w:left="413"/>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utiliza informes de evaluación externa y tiene dos de las características establecidas.</w:t>
            </w:r>
          </w:p>
        </w:tc>
      </w:tr>
      <w:tr w:rsidR="00636BB1" w:rsidRPr="005D1DF2" w:rsidTr="00A05D4D">
        <w:trPr>
          <w:jc w:val="center"/>
        </w:trPr>
        <w:tc>
          <w:tcPr>
            <w:tcW w:w="755" w:type="dxa"/>
            <w:vAlign w:val="center"/>
          </w:tcPr>
          <w:p w:rsidR="00636BB1" w:rsidRPr="005D1DF2" w:rsidRDefault="00636BB1"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p w:rsidR="00636BB1" w:rsidRPr="005D1DF2" w:rsidRDefault="00636BB1" w:rsidP="00A05D4D">
            <w:pPr>
              <w:pStyle w:val="Prrafodelista1"/>
              <w:spacing w:line="240" w:lineRule="atLeast"/>
              <w:ind w:left="0"/>
              <w:jc w:val="center"/>
              <w:rPr>
                <w:rFonts w:ascii="Arial" w:hAnsi="Arial" w:cs="Arial"/>
                <w:sz w:val="20"/>
                <w:szCs w:val="20"/>
                <w:lang w:eastAsia="es-MX"/>
              </w:rPr>
            </w:pPr>
          </w:p>
        </w:tc>
        <w:tc>
          <w:tcPr>
            <w:tcW w:w="9048" w:type="dxa"/>
          </w:tcPr>
          <w:p w:rsidR="00636BB1" w:rsidRPr="005D1DF2" w:rsidRDefault="00636BB1" w:rsidP="00CF630E">
            <w:pPr>
              <w:pStyle w:val="Prrafodelista1"/>
              <w:numPr>
                <w:ilvl w:val="0"/>
                <w:numId w:val="104"/>
              </w:numPr>
              <w:overflowPunct/>
              <w:autoSpaceDE/>
              <w:autoSpaceDN/>
              <w:adjustRightInd/>
              <w:spacing w:after="60" w:line="240" w:lineRule="atLeast"/>
              <w:ind w:left="413"/>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utiliza informes de evaluación externa y tiene tres de las características establecidas.</w:t>
            </w:r>
          </w:p>
        </w:tc>
      </w:tr>
      <w:tr w:rsidR="00636BB1" w:rsidRPr="005D1DF2" w:rsidTr="00A05D4D">
        <w:trPr>
          <w:jc w:val="center"/>
        </w:trPr>
        <w:tc>
          <w:tcPr>
            <w:tcW w:w="755" w:type="dxa"/>
            <w:vAlign w:val="center"/>
          </w:tcPr>
          <w:p w:rsidR="00636BB1" w:rsidRPr="005D1DF2" w:rsidRDefault="00636BB1" w:rsidP="00A05D4D">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p w:rsidR="00636BB1" w:rsidRPr="005D1DF2" w:rsidRDefault="00636BB1" w:rsidP="00A05D4D">
            <w:pPr>
              <w:pStyle w:val="Prrafodelista1"/>
              <w:spacing w:line="240" w:lineRule="atLeast"/>
              <w:ind w:left="0"/>
              <w:jc w:val="center"/>
              <w:rPr>
                <w:rFonts w:ascii="Arial" w:hAnsi="Arial" w:cs="Arial"/>
                <w:sz w:val="20"/>
                <w:szCs w:val="20"/>
                <w:lang w:eastAsia="es-MX"/>
              </w:rPr>
            </w:pPr>
          </w:p>
        </w:tc>
        <w:tc>
          <w:tcPr>
            <w:tcW w:w="9048" w:type="dxa"/>
          </w:tcPr>
          <w:p w:rsidR="00636BB1" w:rsidRPr="005D1DF2" w:rsidRDefault="00636BB1" w:rsidP="00CF630E">
            <w:pPr>
              <w:pStyle w:val="Prrafodelista1"/>
              <w:numPr>
                <w:ilvl w:val="0"/>
                <w:numId w:val="104"/>
              </w:numPr>
              <w:overflowPunct/>
              <w:autoSpaceDE/>
              <w:autoSpaceDN/>
              <w:adjustRightInd/>
              <w:spacing w:after="60" w:line="240" w:lineRule="atLeast"/>
              <w:ind w:left="413"/>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utiliza informes de evaluación externa y tiene todas las características establecidas.</w:t>
            </w:r>
          </w:p>
        </w:tc>
      </w:tr>
    </w:tbl>
    <w:p w:rsidR="00636BB1" w:rsidRPr="005D1DF2"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p>
    <w:p w:rsidR="0077413C" w:rsidRPr="005D1DF2" w:rsidRDefault="00636BB1" w:rsidP="009F7FC9">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b/>
          <w:lang w:eastAsia="en-US"/>
        </w:rPr>
        <w:t>Evaluación:</w:t>
      </w:r>
    </w:p>
    <w:p w:rsidR="00A724B1" w:rsidRPr="005D1DF2" w:rsidRDefault="00347D89" w:rsidP="00A724B1">
      <w:p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 xml:space="preserve">Existe el programa anual de evaluación en el cual se evalúan a todos los programas </w:t>
      </w:r>
      <w:r w:rsidR="00131FD0" w:rsidRPr="005D1DF2">
        <w:rPr>
          <w:rFonts w:ascii="Arial" w:eastAsia="Times" w:hAnsi="Arial" w:cs="Arial"/>
          <w:iCs/>
        </w:rPr>
        <w:t xml:space="preserve">presupuestarios </w:t>
      </w:r>
      <w:r w:rsidRPr="005D1DF2">
        <w:rPr>
          <w:rFonts w:ascii="Arial" w:eastAsia="Times" w:hAnsi="Arial" w:cs="Arial"/>
          <w:iCs/>
        </w:rPr>
        <w:t xml:space="preserve">del </w:t>
      </w:r>
      <w:r w:rsidR="00131FD0" w:rsidRPr="005D1DF2">
        <w:rPr>
          <w:rFonts w:ascii="Arial" w:eastAsia="Times" w:hAnsi="Arial" w:cs="Arial"/>
          <w:iCs/>
        </w:rPr>
        <w:t xml:space="preserve">H. </w:t>
      </w:r>
      <w:r w:rsidRPr="005D1DF2">
        <w:rPr>
          <w:rFonts w:ascii="Arial" w:eastAsia="Times" w:hAnsi="Arial" w:cs="Arial"/>
          <w:iCs/>
        </w:rPr>
        <w:t>Ayuntamiento</w:t>
      </w:r>
      <w:r w:rsidR="00131FD0" w:rsidRPr="005D1DF2">
        <w:rPr>
          <w:rFonts w:ascii="Arial" w:eastAsia="Times" w:hAnsi="Arial" w:cs="Arial"/>
          <w:iCs/>
        </w:rPr>
        <w:t xml:space="preserve"> del </w:t>
      </w:r>
      <w:r w:rsidR="00503682" w:rsidRPr="005D1DF2">
        <w:rPr>
          <w:rFonts w:ascii="Arial" w:eastAsia="Times" w:hAnsi="Arial" w:cs="Arial"/>
          <w:iCs/>
        </w:rPr>
        <w:t>Municipio</w:t>
      </w:r>
      <w:r w:rsidR="00131FD0" w:rsidRPr="005D1DF2">
        <w:rPr>
          <w:rFonts w:ascii="Arial" w:eastAsia="Times" w:hAnsi="Arial" w:cs="Arial"/>
          <w:iCs/>
        </w:rPr>
        <w:t xml:space="preserve"> de Puebla</w:t>
      </w:r>
      <w:r w:rsidRPr="005D1DF2">
        <w:rPr>
          <w:rFonts w:ascii="Arial" w:eastAsia="Times" w:hAnsi="Arial" w:cs="Arial"/>
          <w:iCs/>
        </w:rPr>
        <w:t xml:space="preserve">, </w:t>
      </w:r>
      <w:r w:rsidR="0053241A" w:rsidRPr="005D1DF2">
        <w:rPr>
          <w:rFonts w:ascii="Arial" w:eastAsia="Times" w:hAnsi="Arial" w:cs="Arial"/>
          <w:iCs/>
        </w:rPr>
        <w:t xml:space="preserve">adicionalmente el </w:t>
      </w:r>
      <w:r w:rsidR="0089296F">
        <w:rPr>
          <w:rFonts w:ascii="Arial" w:eastAsia="Times" w:hAnsi="Arial" w:cs="Arial"/>
          <w:iCs/>
        </w:rPr>
        <w:t>Programa/Fondo</w:t>
      </w:r>
      <w:r w:rsidR="0053241A" w:rsidRPr="005D1DF2">
        <w:rPr>
          <w:rFonts w:ascii="Arial" w:eastAsia="Times" w:hAnsi="Arial" w:cs="Arial"/>
          <w:iCs/>
        </w:rPr>
        <w:t xml:space="preserve"> </w:t>
      </w:r>
      <w:r w:rsidR="00F431FF" w:rsidRPr="005D1DF2">
        <w:rPr>
          <w:rFonts w:ascii="Arial" w:eastAsia="Times" w:hAnsi="Arial" w:cs="Arial"/>
          <w:iCs/>
        </w:rPr>
        <w:t>FORTAMUN-DF</w:t>
      </w:r>
      <w:r w:rsidR="00131FD0" w:rsidRPr="005D1DF2">
        <w:rPr>
          <w:rFonts w:ascii="Arial" w:eastAsia="Times" w:hAnsi="Arial" w:cs="Arial"/>
          <w:iCs/>
        </w:rPr>
        <w:t xml:space="preserve"> </w:t>
      </w:r>
      <w:r w:rsidR="0053241A" w:rsidRPr="005D1DF2">
        <w:rPr>
          <w:rFonts w:ascii="Arial" w:eastAsia="Times" w:hAnsi="Arial" w:cs="Arial"/>
          <w:iCs/>
        </w:rPr>
        <w:t xml:space="preserve">fue evaluado por </w:t>
      </w:r>
      <w:r w:rsidR="00A724B1" w:rsidRPr="005D1DF2">
        <w:rPr>
          <w:rFonts w:ascii="Arial" w:eastAsia="Times" w:hAnsi="Arial" w:cs="Arial"/>
          <w:iCs/>
        </w:rPr>
        <w:t xml:space="preserve">la Dirección de Evaluación, Subsecretaría de Evaluación de la Secretaría de Finanzas y Administración del Gobierno del Estado de Puebla para el ejercicio fiscal 2013 y publicando los resultados </w:t>
      </w:r>
      <w:r w:rsidR="007B74F3" w:rsidRPr="005D1DF2">
        <w:rPr>
          <w:rFonts w:ascii="Arial" w:eastAsia="Times" w:hAnsi="Arial" w:cs="Arial"/>
          <w:iCs/>
        </w:rPr>
        <w:t>en https://www.evaluacion.puebla.gob.mx/SEED/</w:t>
      </w:r>
    </w:p>
    <w:p w:rsidR="00A724B1" w:rsidRPr="005D1DF2" w:rsidRDefault="00A724B1" w:rsidP="009F7FC9">
      <w:pPr>
        <w:tabs>
          <w:tab w:val="left" w:pos="540"/>
        </w:tabs>
        <w:overflowPunct/>
        <w:autoSpaceDE/>
        <w:autoSpaceDN/>
        <w:adjustRightInd/>
        <w:spacing w:line="276" w:lineRule="auto"/>
        <w:jc w:val="both"/>
        <w:textAlignment w:val="auto"/>
        <w:rPr>
          <w:rFonts w:ascii="Arial" w:eastAsia="Times" w:hAnsi="Arial" w:cs="Arial"/>
          <w:iCs/>
        </w:rPr>
      </w:pPr>
    </w:p>
    <w:p w:rsidR="009F7FC9" w:rsidRPr="005D1DF2" w:rsidRDefault="00A724B1" w:rsidP="009F7FC9">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eastAsia="Times" w:hAnsi="Arial" w:cs="Arial"/>
          <w:iCs/>
        </w:rPr>
        <w:t>Los resultados de la evaluación han sido atendidos por las Dependencias involucradas en coordinación con IMPLAN</w:t>
      </w:r>
      <w:r w:rsidR="00347D89" w:rsidRPr="005D1DF2">
        <w:rPr>
          <w:rFonts w:ascii="Arial" w:eastAsia="Times" w:hAnsi="Arial" w:cs="Arial"/>
          <w:iCs/>
        </w:rPr>
        <w:t xml:space="preserve">, por lo que </w:t>
      </w:r>
      <w:r w:rsidR="00603B7D" w:rsidRPr="005D1DF2">
        <w:rPr>
          <w:rFonts w:ascii="Arial" w:eastAsia="Times" w:hAnsi="Arial" w:cs="Arial"/>
          <w:iCs/>
        </w:rPr>
        <w:t>se</w:t>
      </w:r>
      <w:r w:rsidR="00916907" w:rsidRPr="005D1DF2">
        <w:rPr>
          <w:rFonts w:ascii="Arial" w:eastAsia="Times" w:hAnsi="Arial" w:cs="Arial"/>
          <w:iCs/>
        </w:rPr>
        <w:t xml:space="preserve"> </w:t>
      </w:r>
      <w:r w:rsidR="009E2306" w:rsidRPr="005D1DF2">
        <w:rPr>
          <w:rFonts w:ascii="Arial" w:eastAsia="Times" w:hAnsi="Arial" w:cs="Arial"/>
          <w:iCs/>
        </w:rPr>
        <w:t>ponderó</w:t>
      </w:r>
      <w:r w:rsidR="00916907" w:rsidRPr="005D1DF2">
        <w:rPr>
          <w:rFonts w:ascii="Arial" w:eastAsia="Times" w:hAnsi="Arial" w:cs="Arial"/>
          <w:iCs/>
        </w:rPr>
        <w:t xml:space="preserve"> el cumplimiento en un nivel </w:t>
      </w:r>
      <w:r w:rsidRPr="005D1DF2">
        <w:rPr>
          <w:rFonts w:ascii="Arial" w:eastAsia="Times" w:hAnsi="Arial" w:cs="Arial"/>
          <w:b/>
          <w:iCs/>
        </w:rPr>
        <w:t>4</w:t>
      </w:r>
      <w:r w:rsidR="00347D89" w:rsidRPr="005D1DF2">
        <w:rPr>
          <w:rFonts w:ascii="Arial" w:eastAsia="Times" w:hAnsi="Arial" w:cs="Arial"/>
          <w:b/>
          <w:iCs/>
        </w:rPr>
        <w:t>.</w:t>
      </w:r>
    </w:p>
    <w:p w:rsidR="009F7FC9" w:rsidRPr="005D1DF2" w:rsidRDefault="009F7FC9" w:rsidP="009F7FC9">
      <w:pPr>
        <w:tabs>
          <w:tab w:val="left" w:pos="540"/>
        </w:tabs>
        <w:overflowPunct/>
        <w:autoSpaceDE/>
        <w:autoSpaceDN/>
        <w:adjustRightInd/>
        <w:spacing w:line="276" w:lineRule="auto"/>
        <w:jc w:val="both"/>
        <w:textAlignment w:val="auto"/>
        <w:rPr>
          <w:rFonts w:ascii="Arial" w:hAnsi="Arial" w:cs="Arial"/>
          <w:b/>
          <w:lang w:eastAsia="en-US"/>
        </w:rPr>
      </w:pPr>
    </w:p>
    <w:p w:rsidR="00003233" w:rsidRPr="005D1DF2" w:rsidRDefault="00003233" w:rsidP="009F7FC9">
      <w:pPr>
        <w:overflowPunct/>
        <w:textAlignment w:val="auto"/>
        <w:rPr>
          <w:rFonts w:ascii="Arial" w:hAnsi="Arial" w:cs="Arial"/>
          <w:b/>
          <w:lang w:eastAsia="en-US"/>
        </w:rPr>
      </w:pPr>
      <w:r w:rsidRPr="005D1DF2">
        <w:rPr>
          <w:rFonts w:ascii="Arial" w:hAnsi="Arial" w:cs="Arial"/>
          <w:b/>
          <w:lang w:eastAsia="en-US"/>
        </w:rPr>
        <w:t>Justificación:</w:t>
      </w:r>
    </w:p>
    <w:p w:rsidR="00A724B1" w:rsidRPr="005D1DF2" w:rsidRDefault="00A724B1" w:rsidP="00916907">
      <w:pPr>
        <w:tabs>
          <w:tab w:val="left" w:pos="540"/>
        </w:tabs>
        <w:overflowPunct/>
        <w:autoSpaceDE/>
        <w:autoSpaceDN/>
        <w:adjustRightInd/>
        <w:spacing w:line="276" w:lineRule="auto"/>
        <w:jc w:val="both"/>
        <w:textAlignment w:val="auto"/>
        <w:rPr>
          <w:rFonts w:ascii="Arial" w:eastAsia="Times" w:hAnsi="Arial" w:cs="Arial"/>
          <w:iCs/>
        </w:rPr>
      </w:pPr>
    </w:p>
    <w:p w:rsidR="00BC1558" w:rsidRPr="005D1DF2"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Existe el programa anual de evaluación en el cual se evalúan a todos los programas del Ayuntamiento.</w:t>
      </w:r>
      <w:r w:rsidR="00646DFC" w:rsidRPr="005D1DF2">
        <w:rPr>
          <w:rFonts w:ascii="Arial" w:eastAsia="Times" w:hAnsi="Arial" w:cs="Arial"/>
          <w:iCs/>
        </w:rPr>
        <w:t xml:space="preserve"> </w:t>
      </w:r>
    </w:p>
    <w:p w:rsidR="00003233" w:rsidRPr="005D1DF2" w:rsidRDefault="00916907" w:rsidP="009F7FC9">
      <w:pPr>
        <w:overflowPunct/>
        <w:textAlignment w:val="auto"/>
        <w:rPr>
          <w:rFonts w:ascii="Arial" w:hAnsi="Arial" w:cs="Arial"/>
          <w:b/>
          <w:lang w:eastAsia="en-US"/>
        </w:rPr>
      </w:pPr>
      <w:r w:rsidRPr="00B22665">
        <w:rPr>
          <w:rFonts w:ascii="Arial" w:eastAsia="Times" w:hAnsi="Arial" w:cs="Arial"/>
          <w:iCs/>
          <w:noProof/>
          <w:lang w:eastAsia="es-MX"/>
        </w:rPr>
        <w:drawing>
          <wp:inline distT="0" distB="0" distL="0" distR="0">
            <wp:extent cx="2427267" cy="2363189"/>
            <wp:effectExtent l="19050" t="0" r="0"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l="30097" t="32313" r="30895" b="10204"/>
                    <a:stretch>
                      <a:fillRect/>
                    </a:stretch>
                  </pic:blipFill>
                  <pic:spPr bwMode="auto">
                    <a:xfrm>
                      <a:off x="0" y="0"/>
                      <a:ext cx="2427267" cy="2363189"/>
                    </a:xfrm>
                    <a:prstGeom prst="rect">
                      <a:avLst/>
                    </a:prstGeom>
                    <a:noFill/>
                    <a:ln w="9525">
                      <a:noFill/>
                      <a:miter lim="800000"/>
                      <a:headEnd/>
                      <a:tailEnd/>
                    </a:ln>
                  </pic:spPr>
                </pic:pic>
              </a:graphicData>
            </a:graphic>
          </wp:inline>
        </w:drawing>
      </w:r>
      <w:r w:rsidRPr="00B22665">
        <w:rPr>
          <w:rFonts w:ascii="Arial" w:eastAsia="Times" w:hAnsi="Arial" w:cs="Arial"/>
          <w:iCs/>
          <w:noProof/>
          <w:lang w:eastAsia="es-MX"/>
        </w:rPr>
        <w:drawing>
          <wp:inline distT="0" distB="0" distL="0" distR="0">
            <wp:extent cx="2561516" cy="2365554"/>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l="27993" t="8844" r="30704" b="23402"/>
                    <a:stretch>
                      <a:fillRect/>
                    </a:stretch>
                  </pic:blipFill>
                  <pic:spPr bwMode="auto">
                    <a:xfrm>
                      <a:off x="0" y="0"/>
                      <a:ext cx="2561516" cy="2365554"/>
                    </a:xfrm>
                    <a:prstGeom prst="rect">
                      <a:avLst/>
                    </a:prstGeom>
                    <a:noFill/>
                    <a:ln w="9525">
                      <a:noFill/>
                      <a:miter lim="800000"/>
                      <a:headEnd/>
                      <a:tailEnd/>
                    </a:ln>
                  </pic:spPr>
                </pic:pic>
              </a:graphicData>
            </a:graphic>
          </wp:inline>
        </w:drawing>
      </w:r>
    </w:p>
    <w:p w:rsidR="00916907" w:rsidRPr="005D1DF2" w:rsidRDefault="00916907" w:rsidP="00916907">
      <w:pPr>
        <w:tabs>
          <w:tab w:val="left" w:pos="540"/>
        </w:tabs>
        <w:overflowPunct/>
        <w:autoSpaceDE/>
        <w:autoSpaceDN/>
        <w:adjustRightInd/>
        <w:spacing w:line="276" w:lineRule="auto"/>
        <w:jc w:val="both"/>
        <w:textAlignment w:val="auto"/>
        <w:rPr>
          <w:rFonts w:ascii="Arial" w:hAnsi="Arial" w:cs="Arial"/>
        </w:rPr>
      </w:pPr>
      <w:r w:rsidRPr="005D1DF2">
        <w:rPr>
          <w:rFonts w:ascii="Arial" w:hAnsi="Arial" w:cs="Arial"/>
        </w:rPr>
        <w:t>As</w:t>
      </w:r>
      <w:r w:rsidR="0085605A" w:rsidRPr="005D1DF2">
        <w:rPr>
          <w:rFonts w:ascii="Arial" w:hAnsi="Arial" w:cs="Arial"/>
        </w:rPr>
        <w:t xml:space="preserve">í </w:t>
      </w:r>
      <w:r w:rsidRPr="005D1DF2">
        <w:rPr>
          <w:rFonts w:ascii="Arial" w:hAnsi="Arial" w:cs="Arial"/>
        </w:rPr>
        <w:t xml:space="preserve">mismo se publica el calendario de informes trimestrales de los </w:t>
      </w:r>
      <w:r w:rsidR="009E0460" w:rsidRPr="005D1DF2">
        <w:rPr>
          <w:rFonts w:ascii="Arial" w:hAnsi="Arial" w:cs="Arial"/>
        </w:rPr>
        <w:t>Fondo</w:t>
      </w:r>
      <w:r w:rsidRPr="005D1DF2">
        <w:rPr>
          <w:rFonts w:ascii="Arial" w:hAnsi="Arial" w:cs="Arial"/>
        </w:rPr>
        <w:t>s como lo muestra el calendario de registro, validación y publicación de los informes trimestrales para el ejercicio 2015</w:t>
      </w:r>
    </w:p>
    <w:p w:rsidR="00916907" w:rsidRPr="005D1DF2"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B22665">
        <w:rPr>
          <w:rFonts w:ascii="Arial" w:eastAsia="Times" w:hAnsi="Arial" w:cs="Arial"/>
          <w:iCs/>
          <w:noProof/>
          <w:lang w:eastAsia="es-MX"/>
        </w:rPr>
        <w:drawing>
          <wp:inline distT="0" distB="0" distL="0" distR="0">
            <wp:extent cx="4826083" cy="2766950"/>
            <wp:effectExtent l="19050" t="0" r="0" b="0"/>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srcRect l="10400" t="14286" r="11980" b="6463"/>
                    <a:stretch>
                      <a:fillRect/>
                    </a:stretch>
                  </pic:blipFill>
                  <pic:spPr bwMode="auto">
                    <a:xfrm>
                      <a:off x="0" y="0"/>
                      <a:ext cx="4826083" cy="2766950"/>
                    </a:xfrm>
                    <a:prstGeom prst="rect">
                      <a:avLst/>
                    </a:prstGeom>
                    <a:noFill/>
                    <a:ln w="9525">
                      <a:noFill/>
                      <a:miter lim="800000"/>
                      <a:headEnd/>
                      <a:tailEnd/>
                    </a:ln>
                  </pic:spPr>
                </pic:pic>
              </a:graphicData>
            </a:graphic>
          </wp:inline>
        </w:drawing>
      </w:r>
    </w:p>
    <w:p w:rsidR="004124B0" w:rsidRPr="00B22665" w:rsidRDefault="004124B0" w:rsidP="004124B0">
      <w:pPr>
        <w:overflowPunct/>
        <w:textAlignment w:val="auto"/>
        <w:rPr>
          <w:rFonts w:ascii="Arial" w:hAnsi="Arial" w:cs="Arial"/>
          <w:lang w:eastAsia="en-US"/>
        </w:rPr>
      </w:pPr>
      <w:r w:rsidRPr="00B22665">
        <w:rPr>
          <w:rFonts w:ascii="Arial" w:hAnsi="Arial" w:cs="Arial"/>
          <w:lang w:eastAsia="en-US"/>
        </w:rPr>
        <w:t xml:space="preserve">Fuente: </w:t>
      </w:r>
      <w:hyperlink r:id="rId105" w:history="1">
        <w:r w:rsidR="00B23E6B" w:rsidRPr="00B22665">
          <w:rPr>
            <w:rStyle w:val="Hipervnculo"/>
            <w:rFonts w:ascii="Arial" w:hAnsi="Arial" w:cs="Arial"/>
            <w:lang w:eastAsia="en-US"/>
          </w:rPr>
          <w:t>http://www.pueblacapital.gob.mx/xvii-programas-de-trabajo-anual</w:t>
        </w:r>
      </w:hyperlink>
    </w:p>
    <w:p w:rsidR="00B23E6B" w:rsidRPr="005D1DF2" w:rsidRDefault="00B23E6B" w:rsidP="004124B0">
      <w:pPr>
        <w:overflowPunct/>
        <w:textAlignment w:val="auto"/>
        <w:rPr>
          <w:rFonts w:ascii="Arial" w:hAnsi="Arial" w:cs="Arial"/>
          <w:lang w:eastAsia="en-US"/>
        </w:rPr>
      </w:pPr>
    </w:p>
    <w:p w:rsidR="00A724B1" w:rsidRPr="00B22665" w:rsidRDefault="00A724B1" w:rsidP="0086488E">
      <w:pPr>
        <w:overflowPunct/>
        <w:jc w:val="both"/>
        <w:textAlignment w:val="auto"/>
        <w:rPr>
          <w:rFonts w:ascii="Arial" w:hAnsi="Arial" w:cs="Arial"/>
          <w:lang w:eastAsia="en-US"/>
        </w:rPr>
      </w:pPr>
      <w:r w:rsidRPr="005D1DF2">
        <w:rPr>
          <w:rFonts w:ascii="Arial" w:hAnsi="Arial" w:cs="Arial"/>
          <w:lang w:eastAsia="en-US"/>
        </w:rPr>
        <w:t xml:space="preserve">El programa </w:t>
      </w:r>
      <w:r w:rsidR="00F431FF" w:rsidRPr="005D1DF2">
        <w:rPr>
          <w:rFonts w:ascii="Arial" w:hAnsi="Arial" w:cs="Arial"/>
          <w:lang w:eastAsia="en-US"/>
        </w:rPr>
        <w:t>FORTAMUN-DF</w:t>
      </w:r>
      <w:r w:rsidRPr="005D1DF2">
        <w:rPr>
          <w:rFonts w:ascii="Arial" w:hAnsi="Arial" w:cs="Arial"/>
          <w:lang w:eastAsia="en-US"/>
        </w:rPr>
        <w:t xml:space="preserve"> fue sujeto de Evaluación al desempeño por instancias externas que en éste caso fue la </w:t>
      </w:r>
      <w:r w:rsidR="00817797" w:rsidRPr="005D1DF2">
        <w:rPr>
          <w:rFonts w:ascii="Arial" w:hAnsi="Arial" w:cs="Arial"/>
          <w:lang w:eastAsia="en-US"/>
        </w:rPr>
        <w:t>Dirección de Evaluación, Subsecretaría de Evaluación de la Secretaría de Finanzas y Administración del Gobierno del Estado de Puebla, por el año fiscal 2013</w:t>
      </w:r>
      <w:r w:rsidR="0047469A" w:rsidRPr="005D1DF2">
        <w:rPr>
          <w:rFonts w:ascii="Arial" w:hAnsi="Arial" w:cs="Arial"/>
          <w:lang w:eastAsia="en-US"/>
        </w:rPr>
        <w:t>.</w:t>
      </w:r>
      <w:r w:rsidR="00164905" w:rsidRPr="005D1DF2">
        <w:rPr>
          <w:rFonts w:ascii="Arial" w:hAnsi="Arial" w:cs="Arial"/>
          <w:lang w:eastAsia="en-US"/>
        </w:rPr>
        <w:t xml:space="preserve"> </w:t>
      </w:r>
    </w:p>
    <w:p w:rsidR="00A724B1" w:rsidRPr="005D1DF2" w:rsidRDefault="00A724B1" w:rsidP="004124B0">
      <w:pPr>
        <w:overflowPunct/>
        <w:textAlignment w:val="auto"/>
        <w:rPr>
          <w:rFonts w:ascii="Arial" w:hAnsi="Arial" w:cs="Arial"/>
          <w:lang w:eastAsia="en-US"/>
        </w:rPr>
      </w:pPr>
    </w:p>
    <w:p w:rsidR="0047469A" w:rsidRPr="005D1DF2" w:rsidRDefault="0047469A" w:rsidP="004124B0">
      <w:pPr>
        <w:overflowPunct/>
        <w:textAlignment w:val="auto"/>
        <w:rPr>
          <w:rFonts w:ascii="Arial" w:hAnsi="Arial" w:cs="Arial"/>
          <w:lang w:eastAsia="en-US"/>
        </w:rPr>
      </w:pPr>
    </w:p>
    <w:p w:rsidR="0047469A" w:rsidRPr="005D1DF2" w:rsidRDefault="0047469A" w:rsidP="004124B0">
      <w:pPr>
        <w:overflowPunct/>
        <w:textAlignment w:val="auto"/>
        <w:rPr>
          <w:rFonts w:ascii="Arial" w:hAnsi="Arial" w:cs="Arial"/>
          <w:lang w:eastAsia="en-US"/>
        </w:rPr>
      </w:pPr>
      <w:r w:rsidRPr="00B22665">
        <w:rPr>
          <w:rFonts w:ascii="Arial" w:hAnsi="Arial" w:cs="Arial"/>
          <w:noProof/>
          <w:lang w:eastAsia="es-MX"/>
        </w:rPr>
        <w:drawing>
          <wp:inline distT="0" distB="0" distL="0" distR="0">
            <wp:extent cx="5029200" cy="3065544"/>
            <wp:effectExtent l="0" t="0" r="0" b="1905"/>
            <wp:docPr id="77111" name="Picture 7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srcRect l="8847" t="10900" r="4385"/>
                    <a:stretch/>
                  </pic:blipFill>
                  <pic:spPr bwMode="auto">
                    <a:xfrm>
                      <a:off x="0" y="0"/>
                      <a:ext cx="5038511" cy="307122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7469A" w:rsidRPr="00B22665" w:rsidRDefault="0047469A" w:rsidP="0047469A">
      <w:pPr>
        <w:overflowPunct/>
        <w:textAlignment w:val="auto"/>
        <w:rPr>
          <w:rFonts w:ascii="Arial" w:hAnsi="Arial" w:cs="Arial"/>
          <w:lang w:eastAsia="en-US"/>
        </w:rPr>
      </w:pPr>
      <w:r w:rsidRPr="00B22665">
        <w:rPr>
          <w:rFonts w:ascii="Arial" w:hAnsi="Arial" w:cs="Arial"/>
        </w:rPr>
        <w:t xml:space="preserve">FUENTE: </w:t>
      </w:r>
      <w:hyperlink r:id="rId107" w:history="1">
        <w:r w:rsidRPr="00B22665">
          <w:rPr>
            <w:rStyle w:val="Hipervnculo"/>
            <w:rFonts w:ascii="Arial" w:hAnsi="Arial" w:cs="Arial"/>
            <w:lang w:eastAsia="en-US"/>
          </w:rPr>
          <w:t>http://www.pueblacapital.gob.mx/v-ejecucion-de-las-aportaciones-federales-y-locales/182-ejecucion-de-las-aportaciones-federales-y-locales/2955-informes-trimestrales-de-ejercicio-2013-de-recursos-federales</w:t>
        </w:r>
      </w:hyperlink>
    </w:p>
    <w:p w:rsidR="0047469A" w:rsidRPr="005D1DF2" w:rsidRDefault="0047469A" w:rsidP="004124B0">
      <w:pPr>
        <w:overflowPunct/>
        <w:textAlignment w:val="auto"/>
        <w:rPr>
          <w:rFonts w:ascii="Arial" w:hAnsi="Arial" w:cs="Arial"/>
          <w:lang w:eastAsia="en-US"/>
        </w:rPr>
      </w:pPr>
    </w:p>
    <w:p w:rsidR="0047469A" w:rsidRPr="005D1DF2" w:rsidRDefault="0047469A" w:rsidP="004124B0">
      <w:pPr>
        <w:overflowPunct/>
        <w:textAlignment w:val="auto"/>
        <w:rPr>
          <w:rFonts w:ascii="Arial" w:hAnsi="Arial" w:cs="Arial"/>
          <w:lang w:eastAsia="en-US"/>
        </w:rPr>
      </w:pPr>
    </w:p>
    <w:p w:rsidR="00916907" w:rsidRPr="005D1DF2" w:rsidRDefault="00916907" w:rsidP="00817797">
      <w:pPr>
        <w:overflowPunct/>
        <w:textAlignment w:val="auto"/>
        <w:rPr>
          <w:rFonts w:ascii="Arial" w:hAnsi="Arial" w:cs="Arial"/>
          <w:b/>
          <w:lang w:eastAsia="en-US"/>
        </w:rPr>
      </w:pPr>
      <w:r w:rsidRPr="005D1DF2">
        <w:rPr>
          <w:rFonts w:ascii="Arial" w:hAnsi="Arial" w:cs="Arial"/>
          <w:b/>
          <w:lang w:eastAsia="en-US"/>
        </w:rPr>
        <w:t>Sugerencia:</w:t>
      </w:r>
    </w:p>
    <w:p w:rsidR="00164905" w:rsidRPr="005D1DF2" w:rsidRDefault="00164905" w:rsidP="00916907">
      <w:pPr>
        <w:spacing w:line="276" w:lineRule="auto"/>
        <w:jc w:val="both"/>
        <w:rPr>
          <w:rFonts w:ascii="Arial" w:hAnsi="Arial" w:cs="Arial"/>
          <w:lang w:eastAsia="en-US"/>
        </w:rPr>
      </w:pPr>
    </w:p>
    <w:p w:rsidR="00322491" w:rsidRPr="005D1DF2" w:rsidRDefault="006011B8" w:rsidP="00916907">
      <w:pPr>
        <w:spacing w:line="276" w:lineRule="auto"/>
        <w:jc w:val="both"/>
        <w:rPr>
          <w:rFonts w:ascii="Arial" w:hAnsi="Arial" w:cs="Arial"/>
          <w:lang w:eastAsia="en-US"/>
        </w:rPr>
      </w:pPr>
      <w:r w:rsidRPr="005D1DF2">
        <w:rPr>
          <w:rFonts w:ascii="Arial" w:hAnsi="Arial" w:cs="Arial"/>
          <w:lang w:eastAsia="en-US"/>
        </w:rPr>
        <w:t>P</w:t>
      </w:r>
      <w:r w:rsidR="00817797" w:rsidRPr="005D1DF2">
        <w:rPr>
          <w:rFonts w:ascii="Arial" w:hAnsi="Arial" w:cs="Arial"/>
          <w:lang w:eastAsia="en-US"/>
        </w:rPr>
        <w:t>romover la Evaluación al desempeño por parte de instancias externas a la Administraci</w:t>
      </w:r>
      <w:r w:rsidR="00067BBA" w:rsidRPr="005D1DF2">
        <w:rPr>
          <w:rFonts w:ascii="Arial" w:hAnsi="Arial" w:cs="Arial"/>
          <w:lang w:eastAsia="en-US"/>
        </w:rPr>
        <w:t xml:space="preserve">ón Municipal para cada ejercicio fiscal, </w:t>
      </w:r>
      <w:r w:rsidR="00B17A58" w:rsidRPr="005D1DF2">
        <w:rPr>
          <w:rFonts w:ascii="Arial" w:hAnsi="Arial" w:cs="Arial"/>
          <w:lang w:eastAsia="en-US"/>
        </w:rPr>
        <w:t xml:space="preserve">para lo cual se sugiere que </w:t>
      </w:r>
      <w:r w:rsidR="00FE13F2" w:rsidRPr="005D1DF2">
        <w:rPr>
          <w:rFonts w:ascii="Arial" w:hAnsi="Arial" w:cs="Arial"/>
          <w:lang w:eastAsia="en-US"/>
        </w:rPr>
        <w:t>debe ser coordinado por</w:t>
      </w:r>
      <w:r w:rsidR="00B17A58" w:rsidRPr="005D1DF2">
        <w:rPr>
          <w:rFonts w:ascii="Arial" w:hAnsi="Arial" w:cs="Arial"/>
          <w:lang w:eastAsia="en-US"/>
        </w:rPr>
        <w:t xml:space="preserve"> el Instituto Municipal de Planeación a través del Departamento de Evaluación, con la participación de</w:t>
      </w:r>
      <w:r w:rsidR="00346522" w:rsidRPr="005D1DF2">
        <w:rPr>
          <w:rFonts w:ascii="Arial" w:hAnsi="Arial" w:cs="Arial"/>
          <w:lang w:eastAsia="en-US"/>
        </w:rPr>
        <w:t xml:space="preserve"> los </w:t>
      </w:r>
      <w:r w:rsidR="00B17A58" w:rsidRPr="005D1DF2">
        <w:rPr>
          <w:rFonts w:ascii="Arial" w:hAnsi="Arial" w:cs="Arial"/>
          <w:lang w:eastAsia="en-US"/>
        </w:rPr>
        <w:t xml:space="preserve">Servidores Públicos de </w:t>
      </w:r>
      <w:r w:rsidR="00346522" w:rsidRPr="005D1DF2">
        <w:rPr>
          <w:rFonts w:ascii="Arial" w:hAnsi="Arial" w:cs="Arial"/>
          <w:lang w:eastAsia="en-US"/>
        </w:rPr>
        <w:t xml:space="preserve">las </w:t>
      </w:r>
      <w:r w:rsidR="00036B85" w:rsidRPr="005D1DF2">
        <w:rPr>
          <w:rFonts w:ascii="Arial" w:hAnsi="Arial" w:cs="Arial"/>
          <w:lang w:eastAsia="en-US"/>
        </w:rPr>
        <w:t>Dependencias y Entidades</w:t>
      </w:r>
      <w:r w:rsidR="00B17A58" w:rsidRPr="005D1DF2">
        <w:rPr>
          <w:rFonts w:ascii="Arial" w:hAnsi="Arial" w:cs="Arial"/>
          <w:lang w:eastAsia="en-US"/>
        </w:rPr>
        <w:t xml:space="preserve"> </w:t>
      </w:r>
      <w:r w:rsidR="00346522" w:rsidRPr="005D1DF2">
        <w:rPr>
          <w:rFonts w:ascii="Arial" w:hAnsi="Arial" w:cs="Arial"/>
          <w:lang w:eastAsia="en-US"/>
        </w:rPr>
        <w:t xml:space="preserve">que </w:t>
      </w:r>
      <w:r w:rsidR="00B17A58" w:rsidRPr="005D1DF2">
        <w:rPr>
          <w:rFonts w:ascii="Arial" w:hAnsi="Arial" w:cs="Arial"/>
          <w:lang w:eastAsia="en-US"/>
        </w:rPr>
        <w:t xml:space="preserve">ejecutan los recursos </w:t>
      </w:r>
      <w:r w:rsidR="00F431FF" w:rsidRPr="005D1DF2">
        <w:rPr>
          <w:rFonts w:ascii="Arial" w:hAnsi="Arial" w:cs="Arial"/>
          <w:lang w:eastAsia="en-US"/>
        </w:rPr>
        <w:t>FORTAMUN-DF</w:t>
      </w:r>
      <w:r w:rsidR="00B17A58" w:rsidRPr="005D1DF2">
        <w:rPr>
          <w:rFonts w:ascii="Arial" w:hAnsi="Arial" w:cs="Arial"/>
          <w:lang w:eastAsia="en-US"/>
        </w:rPr>
        <w:t xml:space="preserve">, </w:t>
      </w:r>
      <w:r w:rsidR="00346522" w:rsidRPr="005D1DF2">
        <w:rPr>
          <w:rFonts w:ascii="Arial" w:hAnsi="Arial" w:cs="Arial"/>
          <w:lang w:eastAsia="en-US"/>
        </w:rPr>
        <w:t>evaluando las acciones y actividades que deban implementarse para mejorar la gestión.</w:t>
      </w:r>
      <w:r w:rsidR="007222E7" w:rsidRPr="005D1DF2">
        <w:rPr>
          <w:rFonts w:ascii="Arial" w:hAnsi="Arial" w:cs="Arial"/>
          <w:lang w:eastAsia="en-US"/>
        </w:rPr>
        <w:t xml:space="preserve"> </w:t>
      </w:r>
    </w:p>
    <w:p w:rsidR="00572EB9" w:rsidRPr="005D1DF2" w:rsidRDefault="00572EB9" w:rsidP="00916907">
      <w:pPr>
        <w:spacing w:line="276" w:lineRule="auto"/>
        <w:jc w:val="both"/>
        <w:rPr>
          <w:rFonts w:ascii="Arial" w:hAnsi="Arial" w:cs="Arial"/>
          <w:lang w:eastAsia="en-US"/>
        </w:rPr>
      </w:pPr>
    </w:p>
    <w:p w:rsidR="0047469A" w:rsidRPr="005D1DF2" w:rsidRDefault="0086488E" w:rsidP="00916907">
      <w:pPr>
        <w:spacing w:line="276" w:lineRule="auto"/>
        <w:jc w:val="both"/>
        <w:rPr>
          <w:rFonts w:ascii="Arial" w:hAnsi="Arial" w:cs="Arial"/>
          <w:lang w:eastAsia="en-US"/>
        </w:rPr>
      </w:pPr>
      <w:r w:rsidRPr="005D1DF2">
        <w:rPr>
          <w:rFonts w:ascii="Arial" w:hAnsi="Arial" w:cs="Arial"/>
          <w:lang w:eastAsia="en-US"/>
        </w:rPr>
        <w:t xml:space="preserve">Mejorar la gestión de los recursos de este </w:t>
      </w:r>
      <w:r w:rsidR="0085605A" w:rsidRPr="005D1DF2">
        <w:rPr>
          <w:rFonts w:ascii="Arial" w:hAnsi="Arial" w:cs="Arial"/>
          <w:lang w:eastAsia="en-US"/>
        </w:rPr>
        <w:t>Programa/</w:t>
      </w:r>
      <w:r w:rsidR="009E0460" w:rsidRPr="005D1DF2">
        <w:rPr>
          <w:rFonts w:ascii="Arial" w:hAnsi="Arial" w:cs="Arial"/>
          <w:lang w:eastAsia="en-US"/>
        </w:rPr>
        <w:t>Fondo</w:t>
      </w:r>
      <w:r w:rsidRPr="005D1DF2">
        <w:rPr>
          <w:rFonts w:ascii="Arial" w:hAnsi="Arial" w:cs="Arial"/>
          <w:lang w:eastAsia="en-US"/>
        </w:rPr>
        <w:t xml:space="preserve"> con base en las metas e indicadores plasmados en el PbR, realizando seguimientos de manera mensual y trimestral, adicionalmente al Programa Anual a fin de hacer las mejoras en el menor tiempo posible.</w:t>
      </w: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47469A" w:rsidRPr="005D1DF2" w:rsidRDefault="0047469A" w:rsidP="00916907">
      <w:pPr>
        <w:spacing w:line="276" w:lineRule="auto"/>
        <w:jc w:val="both"/>
        <w:rPr>
          <w:rFonts w:ascii="Arial" w:hAnsi="Arial" w:cs="Arial"/>
          <w:lang w:eastAsia="en-US"/>
        </w:rPr>
      </w:pPr>
    </w:p>
    <w:p w:rsidR="009158EF" w:rsidRPr="005D1DF2"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 xml:space="preserve">Del total de los Aspectos Susceptibles de Mejora (ASM) clasificados como específicos y/o institucionales de los últimos tres años, ¿qué porcentaje han sido solventados acorde con lo establecido en los documentos de trabajo y/o institucionales? </w:t>
      </w:r>
    </w:p>
    <w:p w:rsidR="00740B81" w:rsidRPr="005D1DF2" w:rsidRDefault="00740B81" w:rsidP="00B11FC2">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77413C" w:rsidRPr="005D1DF2" w:rsidRDefault="00B11FC2" w:rsidP="00FF67F6">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Ponderación según CONEVAL: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5"/>
        <w:gridCol w:w="9048"/>
      </w:tblGrid>
      <w:tr w:rsidR="00B11FC2" w:rsidRPr="005D1DF2" w:rsidTr="00022B69">
        <w:trPr>
          <w:jc w:val="center"/>
        </w:trPr>
        <w:tc>
          <w:tcPr>
            <w:tcW w:w="755" w:type="dxa"/>
            <w:vAlign w:val="center"/>
          </w:tcPr>
          <w:p w:rsidR="00B11FC2" w:rsidRPr="005D1DF2" w:rsidRDefault="00B11FC2" w:rsidP="00022B69">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48" w:type="dxa"/>
          </w:tcPr>
          <w:p w:rsidR="00B11FC2" w:rsidRPr="005D1DF2" w:rsidRDefault="00B11FC2" w:rsidP="00022B69">
            <w:pPr>
              <w:pStyle w:val="Prrafodelista1"/>
              <w:spacing w:line="240" w:lineRule="atLeast"/>
              <w:ind w:left="0"/>
              <w:jc w:val="center"/>
              <w:rPr>
                <w:rFonts w:ascii="Arial" w:hAnsi="Arial" w:cs="Arial"/>
                <w:b/>
                <w:bCs/>
                <w:sz w:val="20"/>
                <w:szCs w:val="20"/>
                <w:lang w:eastAsia="es-MX"/>
              </w:rPr>
            </w:pPr>
            <w:r w:rsidRPr="005D1DF2">
              <w:rPr>
                <w:rFonts w:ascii="Arial" w:hAnsi="Arial" w:cs="Arial"/>
                <w:b/>
                <w:bCs/>
                <w:sz w:val="20"/>
                <w:szCs w:val="20"/>
                <w:lang w:eastAsia="es-MX"/>
              </w:rPr>
              <w:t xml:space="preserve">Criterios </w:t>
            </w:r>
          </w:p>
        </w:tc>
      </w:tr>
      <w:tr w:rsidR="00B11FC2" w:rsidRPr="005D1DF2" w:rsidTr="00022B69">
        <w:trPr>
          <w:jc w:val="center"/>
        </w:trPr>
        <w:tc>
          <w:tcPr>
            <w:tcW w:w="755" w:type="dxa"/>
            <w:vAlign w:val="center"/>
          </w:tcPr>
          <w:p w:rsidR="00B11FC2" w:rsidRPr="005D1DF2" w:rsidRDefault="00B11FC2" w:rsidP="00022B69">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p w:rsidR="00B11FC2" w:rsidRPr="005D1DF2" w:rsidRDefault="00B11FC2" w:rsidP="00022B69">
            <w:pPr>
              <w:pStyle w:val="Prrafodelista1"/>
              <w:spacing w:line="240" w:lineRule="atLeast"/>
              <w:ind w:left="0"/>
              <w:jc w:val="center"/>
              <w:rPr>
                <w:rFonts w:ascii="Arial" w:hAnsi="Arial" w:cs="Arial"/>
                <w:sz w:val="20"/>
                <w:szCs w:val="20"/>
                <w:lang w:eastAsia="es-MX"/>
              </w:rPr>
            </w:pPr>
          </w:p>
        </w:tc>
        <w:tc>
          <w:tcPr>
            <w:tcW w:w="9048" w:type="dxa"/>
          </w:tcPr>
          <w:p w:rsidR="00B11FC2" w:rsidRPr="005D1DF2" w:rsidRDefault="00B11FC2"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Más del 0 y hasta el 49% del total de los ASM se han solventado y/o las acciones de mejora están siendo implementadas de acuerdo con lo establecido en los documentos de trabajo e institucionales.</w:t>
            </w:r>
          </w:p>
        </w:tc>
      </w:tr>
      <w:tr w:rsidR="00B11FC2" w:rsidRPr="005D1DF2" w:rsidTr="00022B69">
        <w:trPr>
          <w:jc w:val="center"/>
        </w:trPr>
        <w:tc>
          <w:tcPr>
            <w:tcW w:w="755" w:type="dxa"/>
            <w:vAlign w:val="center"/>
          </w:tcPr>
          <w:p w:rsidR="00B11FC2" w:rsidRPr="005D1DF2" w:rsidRDefault="00B11FC2" w:rsidP="00022B69">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p w:rsidR="00B11FC2" w:rsidRPr="005D1DF2" w:rsidRDefault="00B11FC2" w:rsidP="00022B69">
            <w:pPr>
              <w:pStyle w:val="Prrafodelista1"/>
              <w:spacing w:line="240" w:lineRule="atLeast"/>
              <w:ind w:left="0"/>
              <w:jc w:val="center"/>
              <w:rPr>
                <w:rFonts w:ascii="Arial" w:hAnsi="Arial" w:cs="Arial"/>
                <w:sz w:val="20"/>
                <w:szCs w:val="20"/>
                <w:lang w:eastAsia="es-MX"/>
              </w:rPr>
            </w:pPr>
          </w:p>
        </w:tc>
        <w:tc>
          <w:tcPr>
            <w:tcW w:w="9048" w:type="dxa"/>
          </w:tcPr>
          <w:p w:rsidR="00B11FC2" w:rsidRPr="005D1DF2" w:rsidRDefault="00B11FC2"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Del 50 al 69% del total de los ASM se han solventado y/o las acciones de mejora están siendo implementadas de acuerdo con lo establecido en los documentos de trabajo e institucionales.</w:t>
            </w:r>
          </w:p>
        </w:tc>
      </w:tr>
      <w:tr w:rsidR="00B11FC2" w:rsidRPr="005D1DF2" w:rsidTr="00022B69">
        <w:trPr>
          <w:jc w:val="center"/>
        </w:trPr>
        <w:tc>
          <w:tcPr>
            <w:tcW w:w="755" w:type="dxa"/>
            <w:vAlign w:val="center"/>
          </w:tcPr>
          <w:p w:rsidR="00B11FC2" w:rsidRPr="005D1DF2" w:rsidRDefault="00B11FC2" w:rsidP="00022B69">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p w:rsidR="00B11FC2" w:rsidRPr="005D1DF2" w:rsidRDefault="00B11FC2" w:rsidP="00022B69">
            <w:pPr>
              <w:pStyle w:val="Prrafodelista1"/>
              <w:spacing w:line="240" w:lineRule="atLeast"/>
              <w:ind w:left="0"/>
              <w:jc w:val="center"/>
              <w:rPr>
                <w:rFonts w:ascii="Arial" w:hAnsi="Arial" w:cs="Arial"/>
                <w:sz w:val="20"/>
                <w:szCs w:val="20"/>
                <w:lang w:eastAsia="es-MX"/>
              </w:rPr>
            </w:pPr>
          </w:p>
        </w:tc>
        <w:tc>
          <w:tcPr>
            <w:tcW w:w="9048" w:type="dxa"/>
          </w:tcPr>
          <w:p w:rsidR="00B11FC2" w:rsidRPr="005D1DF2" w:rsidRDefault="00B11FC2"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Del 70 al 84% del total de los ASM se han solventado y/o las acciones de mejora están siendo implementadas de acuerdo con lo establecido en los documentos de trabajo e institucionales.</w:t>
            </w:r>
          </w:p>
        </w:tc>
      </w:tr>
      <w:tr w:rsidR="00B11FC2" w:rsidRPr="005D1DF2" w:rsidTr="00022B69">
        <w:trPr>
          <w:jc w:val="center"/>
        </w:trPr>
        <w:tc>
          <w:tcPr>
            <w:tcW w:w="755" w:type="dxa"/>
            <w:vAlign w:val="center"/>
          </w:tcPr>
          <w:p w:rsidR="00B11FC2" w:rsidRPr="005D1DF2" w:rsidRDefault="00B11FC2" w:rsidP="00022B69">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p w:rsidR="00B11FC2" w:rsidRPr="005D1DF2" w:rsidRDefault="00B11FC2" w:rsidP="00022B69">
            <w:pPr>
              <w:pStyle w:val="Prrafodelista1"/>
              <w:spacing w:line="240" w:lineRule="atLeast"/>
              <w:ind w:left="0"/>
              <w:jc w:val="center"/>
              <w:rPr>
                <w:rFonts w:ascii="Arial" w:hAnsi="Arial" w:cs="Arial"/>
                <w:sz w:val="20"/>
                <w:szCs w:val="20"/>
                <w:lang w:eastAsia="es-MX"/>
              </w:rPr>
            </w:pPr>
          </w:p>
        </w:tc>
        <w:tc>
          <w:tcPr>
            <w:tcW w:w="9048" w:type="dxa"/>
          </w:tcPr>
          <w:p w:rsidR="00B11FC2" w:rsidRPr="005D1DF2" w:rsidRDefault="00B11FC2"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Del 85 al 100% del total de los ASM se han solventado y/o las acciones de mejora están siendo implementadas de acuerdo con lo establecido en los documentos de trabajo e institucionales.</w:t>
            </w:r>
          </w:p>
        </w:tc>
      </w:tr>
    </w:tbl>
    <w:p w:rsidR="00B11FC2" w:rsidRPr="005D1DF2" w:rsidRDefault="00B11FC2" w:rsidP="00FF67F6">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Evaluación:</w:t>
      </w:r>
    </w:p>
    <w:p w:rsidR="00FE13F2" w:rsidRPr="005D1DF2" w:rsidRDefault="00A218C2" w:rsidP="00FF67F6">
      <w:p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 xml:space="preserve">De la evaluación a la información y documentación proporcionada </w:t>
      </w:r>
      <w:r w:rsidR="00041A4B" w:rsidRPr="005D1DF2">
        <w:rPr>
          <w:rFonts w:ascii="Arial" w:eastAsia="Times" w:hAnsi="Arial" w:cs="Arial"/>
          <w:iCs/>
        </w:rPr>
        <w:t xml:space="preserve">se </w:t>
      </w:r>
      <w:r w:rsidR="009E2306" w:rsidRPr="005D1DF2">
        <w:rPr>
          <w:rFonts w:ascii="Arial" w:eastAsia="Times" w:hAnsi="Arial" w:cs="Arial"/>
          <w:iCs/>
        </w:rPr>
        <w:t>ponderó</w:t>
      </w:r>
      <w:r w:rsidR="00041A4B" w:rsidRPr="005D1DF2">
        <w:rPr>
          <w:rFonts w:ascii="Arial" w:eastAsia="Times" w:hAnsi="Arial" w:cs="Arial"/>
          <w:iCs/>
        </w:rPr>
        <w:t xml:space="preserve"> el cumplimiento en un nivel </w:t>
      </w:r>
      <w:r w:rsidR="0015407F" w:rsidRPr="005D1DF2">
        <w:rPr>
          <w:rFonts w:ascii="Arial" w:eastAsia="Times" w:hAnsi="Arial" w:cs="Arial"/>
          <w:iCs/>
        </w:rPr>
        <w:t>3</w:t>
      </w:r>
      <w:r w:rsidR="00041A4B" w:rsidRPr="005D1DF2">
        <w:rPr>
          <w:rFonts w:ascii="Arial" w:eastAsia="Times" w:hAnsi="Arial" w:cs="Arial"/>
          <w:iCs/>
        </w:rPr>
        <w:t xml:space="preserve">, debido a que </w:t>
      </w:r>
      <w:r w:rsidR="00FE13F2" w:rsidRPr="005D1DF2">
        <w:rPr>
          <w:rFonts w:ascii="Arial" w:eastAsia="Times" w:hAnsi="Arial" w:cs="Arial"/>
          <w:iCs/>
        </w:rPr>
        <w:t>después de</w:t>
      </w:r>
      <w:r w:rsidR="0015407F" w:rsidRPr="005D1DF2">
        <w:rPr>
          <w:rFonts w:ascii="Arial" w:eastAsia="Times" w:hAnsi="Arial" w:cs="Arial"/>
          <w:iCs/>
        </w:rPr>
        <w:t xml:space="preserve"> la evaluación al programa del año 2013, </w:t>
      </w:r>
      <w:r w:rsidR="00FE13F2" w:rsidRPr="005D1DF2">
        <w:rPr>
          <w:rFonts w:ascii="Arial" w:eastAsia="Times" w:hAnsi="Arial" w:cs="Arial"/>
          <w:iCs/>
        </w:rPr>
        <w:t xml:space="preserve">fue hasta el año 2015 que se </w:t>
      </w:r>
      <w:r w:rsidR="007C7E41" w:rsidRPr="005D1DF2">
        <w:rPr>
          <w:rFonts w:ascii="Arial" w:eastAsia="Times" w:hAnsi="Arial" w:cs="Arial"/>
          <w:iCs/>
        </w:rPr>
        <w:t>llevó</w:t>
      </w:r>
      <w:r w:rsidR="00FE13F2" w:rsidRPr="005D1DF2">
        <w:rPr>
          <w:rFonts w:ascii="Arial" w:eastAsia="Times" w:hAnsi="Arial" w:cs="Arial"/>
          <w:iCs/>
        </w:rPr>
        <w:t xml:space="preserve"> a cabo la siguiente evaluación, sin realizarse la Evaluación de Desempeño a </w:t>
      </w:r>
      <w:r w:rsidR="00F431FF" w:rsidRPr="005D1DF2">
        <w:rPr>
          <w:rFonts w:ascii="Arial" w:eastAsia="Times" w:hAnsi="Arial" w:cs="Arial"/>
          <w:iCs/>
        </w:rPr>
        <w:t>FORTAMUN-DF</w:t>
      </w:r>
      <w:r w:rsidR="00FE13F2" w:rsidRPr="005D1DF2">
        <w:rPr>
          <w:rFonts w:ascii="Arial" w:eastAsia="Times" w:hAnsi="Arial" w:cs="Arial"/>
          <w:iCs/>
        </w:rPr>
        <w:t xml:space="preserve"> 2014</w:t>
      </w:r>
      <w:r w:rsidR="00067BBA" w:rsidRPr="005D1DF2">
        <w:rPr>
          <w:rFonts w:ascii="Arial" w:eastAsia="Times" w:hAnsi="Arial" w:cs="Arial"/>
          <w:iCs/>
        </w:rPr>
        <w:t xml:space="preserve">. </w:t>
      </w:r>
    </w:p>
    <w:p w:rsidR="00FE13F2" w:rsidRPr="005D1DF2" w:rsidRDefault="00FE13F2" w:rsidP="00FF67F6">
      <w:pPr>
        <w:tabs>
          <w:tab w:val="left" w:pos="540"/>
        </w:tabs>
        <w:overflowPunct/>
        <w:autoSpaceDE/>
        <w:autoSpaceDN/>
        <w:adjustRightInd/>
        <w:spacing w:line="276" w:lineRule="auto"/>
        <w:jc w:val="both"/>
        <w:textAlignment w:val="auto"/>
        <w:rPr>
          <w:rFonts w:ascii="Arial" w:eastAsia="Times" w:hAnsi="Arial" w:cs="Arial"/>
          <w:iCs/>
        </w:rPr>
      </w:pPr>
    </w:p>
    <w:p w:rsidR="00FF67F6" w:rsidRPr="005D1DF2" w:rsidRDefault="00067BBA" w:rsidP="00FF67F6">
      <w:p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 xml:space="preserve">En adición </w:t>
      </w:r>
      <w:r w:rsidR="00FE13F2" w:rsidRPr="005D1DF2">
        <w:rPr>
          <w:rFonts w:ascii="Arial" w:eastAsia="Times" w:hAnsi="Arial" w:cs="Arial"/>
          <w:iCs/>
        </w:rPr>
        <w:t xml:space="preserve">y con base </w:t>
      </w:r>
      <w:r w:rsidR="00CC4A2F" w:rsidRPr="005D1DF2">
        <w:rPr>
          <w:rFonts w:ascii="Arial" w:eastAsia="Times" w:hAnsi="Arial" w:cs="Arial"/>
          <w:iCs/>
        </w:rPr>
        <w:t>no se han implementado mecanismos para dar seguimiento a los Aspectos Susceptibles de Mejora (ASM) clasificados como específicos y/o institucionales de los últimos tres años</w:t>
      </w:r>
      <w:r w:rsidR="0026335E" w:rsidRPr="005D1DF2">
        <w:rPr>
          <w:rFonts w:ascii="Arial" w:eastAsia="Times" w:hAnsi="Arial" w:cs="Arial"/>
          <w:iCs/>
        </w:rPr>
        <w:t>.</w:t>
      </w:r>
    </w:p>
    <w:p w:rsidR="00FF67F6" w:rsidRPr="005D1DF2" w:rsidRDefault="00FF67F6" w:rsidP="009158EF">
      <w:pPr>
        <w:tabs>
          <w:tab w:val="left" w:pos="-567"/>
          <w:tab w:val="left" w:pos="567"/>
        </w:tabs>
        <w:spacing w:line="276" w:lineRule="auto"/>
        <w:ind w:left="-567" w:right="-516"/>
        <w:jc w:val="both"/>
        <w:rPr>
          <w:rFonts w:ascii="Arial" w:hAnsi="Arial" w:cs="Arial"/>
          <w:iCs/>
        </w:rPr>
      </w:pPr>
    </w:p>
    <w:p w:rsidR="006B2B88" w:rsidRPr="005D1DF2" w:rsidRDefault="006B2B88" w:rsidP="001118D8">
      <w:pPr>
        <w:tabs>
          <w:tab w:val="left" w:pos="-567"/>
          <w:tab w:val="left" w:pos="567"/>
        </w:tabs>
        <w:spacing w:line="276" w:lineRule="auto"/>
        <w:ind w:right="-516"/>
        <w:jc w:val="both"/>
        <w:rPr>
          <w:rFonts w:ascii="Arial" w:hAnsi="Arial" w:cs="Arial"/>
          <w:b/>
          <w:iCs/>
        </w:rPr>
      </w:pPr>
      <w:r w:rsidRPr="005D1DF2">
        <w:rPr>
          <w:rFonts w:ascii="Arial" w:hAnsi="Arial" w:cs="Arial"/>
          <w:b/>
          <w:iCs/>
        </w:rPr>
        <w:t>Justificación:</w:t>
      </w:r>
    </w:p>
    <w:p w:rsidR="00CC4A2F" w:rsidRPr="00B22665" w:rsidRDefault="00CC4A2F" w:rsidP="003E070D">
      <w:pPr>
        <w:tabs>
          <w:tab w:val="left" w:pos="540"/>
        </w:tabs>
        <w:overflowPunct/>
        <w:autoSpaceDE/>
        <w:autoSpaceDN/>
        <w:adjustRightInd/>
        <w:spacing w:line="276" w:lineRule="auto"/>
        <w:jc w:val="both"/>
        <w:textAlignment w:val="auto"/>
        <w:rPr>
          <w:rFonts w:ascii="Arial" w:hAnsi="Arial" w:cs="Arial"/>
          <w:b/>
          <w:lang w:eastAsia="en-US"/>
        </w:rPr>
      </w:pPr>
      <w:r w:rsidRPr="005D1DF2">
        <w:rPr>
          <w:rFonts w:ascii="Arial" w:hAnsi="Arial" w:cs="Arial"/>
          <w:lang w:eastAsia="en-US"/>
        </w:rPr>
        <w:t xml:space="preserve">Los resultados de la evaluación al desempeño de </w:t>
      </w:r>
      <w:r w:rsidR="00F431FF" w:rsidRPr="005D1DF2">
        <w:rPr>
          <w:rFonts w:ascii="Arial" w:hAnsi="Arial" w:cs="Arial"/>
          <w:lang w:eastAsia="en-US"/>
        </w:rPr>
        <w:t>FORTAMUN-DF</w:t>
      </w:r>
      <w:r w:rsidRPr="005D1DF2">
        <w:rPr>
          <w:rFonts w:ascii="Arial" w:hAnsi="Arial" w:cs="Arial"/>
          <w:lang w:eastAsia="en-US"/>
        </w:rPr>
        <w:t xml:space="preserve"> 2013, se encuentran disponibles en la página de internet del </w:t>
      </w:r>
      <w:r w:rsidR="00503682" w:rsidRPr="005D1DF2">
        <w:rPr>
          <w:rFonts w:ascii="Arial" w:hAnsi="Arial" w:cs="Arial"/>
          <w:lang w:eastAsia="en-US"/>
        </w:rPr>
        <w:t>Municipio</w:t>
      </w:r>
      <w:r w:rsidRPr="005D1DF2">
        <w:rPr>
          <w:rFonts w:ascii="Arial" w:hAnsi="Arial" w:cs="Arial"/>
          <w:lang w:eastAsia="en-US"/>
        </w:rPr>
        <w:t xml:space="preserve"> de Puebla</w:t>
      </w:r>
      <w:r w:rsidR="00FE13F2" w:rsidRPr="005D1DF2">
        <w:rPr>
          <w:rFonts w:ascii="Arial" w:hAnsi="Arial" w:cs="Arial"/>
          <w:lang w:eastAsia="en-US"/>
        </w:rPr>
        <w:t xml:space="preserve">: </w:t>
      </w:r>
      <w:hyperlink r:id="rId108" w:history="1">
        <w:r w:rsidRPr="00B22665">
          <w:rPr>
            <w:rStyle w:val="Hipervnculo"/>
            <w:rFonts w:ascii="Arial" w:hAnsi="Arial" w:cs="Arial"/>
            <w:lang w:eastAsia="en-US"/>
          </w:rPr>
          <w:t>http://www.pueblacapital.gob.mx/v-ejecucion-de-las-aportaciones-federales-y-locales/182-ejecucion-de-las-aportaciones-federales-y-locales/2955-informes-trimestrales-de-ejercicio-2013-de-recursos-federales</w:t>
        </w:r>
      </w:hyperlink>
    </w:p>
    <w:p w:rsidR="00C01C44" w:rsidRPr="005D1DF2" w:rsidRDefault="00C01C44" w:rsidP="001118D8">
      <w:pPr>
        <w:tabs>
          <w:tab w:val="left" w:pos="-567"/>
          <w:tab w:val="left" w:pos="567"/>
        </w:tabs>
        <w:spacing w:line="276" w:lineRule="auto"/>
        <w:ind w:right="-516"/>
        <w:jc w:val="both"/>
        <w:rPr>
          <w:rFonts w:ascii="Arial" w:hAnsi="Arial" w:cs="Arial"/>
          <w:b/>
          <w:iCs/>
        </w:rPr>
      </w:pPr>
      <w:r w:rsidRPr="00B22665">
        <w:rPr>
          <w:rFonts w:ascii="Arial" w:hAnsi="Arial" w:cs="Arial"/>
          <w:noProof/>
          <w:lang w:eastAsia="es-MX"/>
        </w:rPr>
        <w:drawing>
          <wp:inline distT="0" distB="0" distL="0" distR="0">
            <wp:extent cx="5657222" cy="4805009"/>
            <wp:effectExtent l="0" t="0" r="635" b="0"/>
            <wp:docPr id="77109" name="Picture 7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srcRect l="28640" t="10355" r="26064"/>
                    <a:stretch/>
                  </pic:blipFill>
                  <pic:spPr bwMode="auto">
                    <a:xfrm>
                      <a:off x="0" y="0"/>
                      <a:ext cx="5674815" cy="481995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01C44" w:rsidRPr="005D1DF2" w:rsidRDefault="00C01C44" w:rsidP="001118D8">
      <w:pPr>
        <w:tabs>
          <w:tab w:val="left" w:pos="-567"/>
          <w:tab w:val="left" w:pos="567"/>
        </w:tabs>
        <w:spacing w:line="276" w:lineRule="auto"/>
        <w:ind w:right="-516"/>
        <w:jc w:val="both"/>
        <w:rPr>
          <w:rFonts w:ascii="Arial" w:hAnsi="Arial" w:cs="Arial"/>
          <w:b/>
          <w:iCs/>
        </w:rPr>
      </w:pPr>
    </w:p>
    <w:p w:rsidR="00C01C44" w:rsidRPr="005D1DF2" w:rsidRDefault="00C01C44" w:rsidP="001118D8">
      <w:pPr>
        <w:tabs>
          <w:tab w:val="left" w:pos="-567"/>
          <w:tab w:val="left" w:pos="567"/>
        </w:tabs>
        <w:spacing w:line="276" w:lineRule="auto"/>
        <w:ind w:right="-516"/>
        <w:jc w:val="both"/>
        <w:rPr>
          <w:rFonts w:ascii="Arial" w:hAnsi="Arial" w:cs="Arial"/>
          <w:b/>
          <w:iCs/>
        </w:rPr>
      </w:pPr>
    </w:p>
    <w:p w:rsidR="00C01C44" w:rsidRPr="005D1DF2" w:rsidRDefault="00C01C44" w:rsidP="001118D8">
      <w:pPr>
        <w:tabs>
          <w:tab w:val="left" w:pos="-567"/>
          <w:tab w:val="left" w:pos="567"/>
        </w:tabs>
        <w:spacing w:line="276" w:lineRule="auto"/>
        <w:ind w:right="-516"/>
        <w:jc w:val="both"/>
        <w:rPr>
          <w:rFonts w:ascii="Arial" w:hAnsi="Arial" w:cs="Arial"/>
          <w:b/>
          <w:iCs/>
        </w:rPr>
      </w:pPr>
      <w:r w:rsidRPr="00B22665">
        <w:rPr>
          <w:rFonts w:ascii="Arial" w:hAnsi="Arial" w:cs="Arial"/>
          <w:noProof/>
          <w:lang w:eastAsia="es-MX"/>
        </w:rPr>
        <w:drawing>
          <wp:inline distT="0" distB="0" distL="0" distR="0">
            <wp:extent cx="6210935" cy="3786221"/>
            <wp:effectExtent l="0" t="0" r="0" b="5080"/>
            <wp:docPr id="77110" name="Picture 7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srcRect l="8847" t="10900" r="4385"/>
                    <a:stretch/>
                  </pic:blipFill>
                  <pic:spPr bwMode="auto">
                    <a:xfrm>
                      <a:off x="0" y="0"/>
                      <a:ext cx="6210935" cy="378622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E4926" w:rsidRPr="005D1DF2" w:rsidRDefault="00FE4926" w:rsidP="00FE4926">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572EB9" w:rsidRPr="005D1DF2" w:rsidRDefault="00572EB9" w:rsidP="00572EB9">
      <w:pPr>
        <w:spacing w:line="276" w:lineRule="auto"/>
        <w:jc w:val="both"/>
        <w:rPr>
          <w:rFonts w:ascii="Arial" w:hAnsi="Arial" w:cs="Arial"/>
        </w:rPr>
      </w:pPr>
      <w:r w:rsidRPr="005D1DF2">
        <w:rPr>
          <w:rFonts w:ascii="Arial" w:hAnsi="Arial" w:cs="Arial"/>
        </w:rPr>
        <w:t>Si bien las unidades ejecutoras del gasto carecen de información que permita la mejora de acuerdo con las sugerencias realizadas en evaluaciones previas, se deben formalizar reuniones colaborativas entre IMPLAN, unidades ejecutoras, Tesorería y Contraloría que consoliden mejores logros de objetivos, metas e indicadores, tanto operativos como mejor bienestar social.</w:t>
      </w:r>
    </w:p>
    <w:p w:rsidR="00322491" w:rsidRPr="005D1DF2" w:rsidRDefault="00322491" w:rsidP="00FE4926">
      <w:pPr>
        <w:spacing w:line="276" w:lineRule="auto"/>
        <w:jc w:val="both"/>
        <w:rPr>
          <w:rFonts w:ascii="Arial" w:hAnsi="Arial" w:cs="Arial"/>
          <w:lang w:eastAsia="en-US"/>
        </w:rPr>
      </w:pPr>
    </w:p>
    <w:p w:rsidR="00322491" w:rsidRPr="005D1DF2" w:rsidRDefault="00322491" w:rsidP="00FE4926">
      <w:pPr>
        <w:spacing w:line="276" w:lineRule="auto"/>
        <w:jc w:val="both"/>
        <w:rPr>
          <w:rFonts w:ascii="Arial" w:hAnsi="Arial" w:cs="Arial"/>
          <w:lang w:eastAsia="en-US"/>
        </w:rPr>
      </w:pPr>
    </w:p>
    <w:p w:rsidR="00322491" w:rsidRPr="005D1DF2" w:rsidRDefault="00322491"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322491" w:rsidRPr="005D1DF2" w:rsidRDefault="00322491" w:rsidP="00FE4926">
      <w:pPr>
        <w:spacing w:line="276" w:lineRule="auto"/>
        <w:jc w:val="both"/>
        <w:rPr>
          <w:rFonts w:ascii="Arial" w:hAnsi="Arial" w:cs="Arial"/>
          <w:lang w:eastAsia="en-US"/>
        </w:rPr>
      </w:pPr>
    </w:p>
    <w:p w:rsidR="00322491" w:rsidRPr="005D1DF2" w:rsidRDefault="00322491" w:rsidP="00FE4926">
      <w:pPr>
        <w:spacing w:line="276" w:lineRule="auto"/>
        <w:jc w:val="both"/>
        <w:rPr>
          <w:rFonts w:ascii="Arial" w:hAnsi="Arial" w:cs="Arial"/>
          <w:lang w:eastAsia="en-US"/>
        </w:rPr>
      </w:pPr>
    </w:p>
    <w:p w:rsidR="00322491" w:rsidRPr="005D1DF2" w:rsidRDefault="00322491" w:rsidP="00FE4926">
      <w:pPr>
        <w:spacing w:line="276" w:lineRule="auto"/>
        <w:jc w:val="both"/>
        <w:rPr>
          <w:rFonts w:ascii="Arial" w:hAnsi="Arial" w:cs="Arial"/>
          <w:lang w:eastAsia="en-US"/>
        </w:rPr>
      </w:pPr>
    </w:p>
    <w:p w:rsidR="005E6DD3" w:rsidRPr="005D1DF2" w:rsidRDefault="005E6DD3" w:rsidP="00FE4926">
      <w:pPr>
        <w:spacing w:line="276" w:lineRule="auto"/>
        <w:jc w:val="both"/>
        <w:rPr>
          <w:rFonts w:ascii="Arial" w:hAnsi="Arial" w:cs="Arial"/>
          <w:lang w:eastAsia="en-US"/>
        </w:rPr>
      </w:pPr>
    </w:p>
    <w:p w:rsidR="00572EB9" w:rsidRPr="005D1DF2" w:rsidRDefault="00572EB9" w:rsidP="00FE4926">
      <w:pPr>
        <w:spacing w:line="276" w:lineRule="auto"/>
        <w:jc w:val="both"/>
        <w:rPr>
          <w:rFonts w:ascii="Arial" w:hAnsi="Arial" w:cs="Arial"/>
          <w:lang w:eastAsia="en-US"/>
        </w:rPr>
      </w:pPr>
    </w:p>
    <w:p w:rsidR="00572EB9" w:rsidRPr="005D1DF2" w:rsidRDefault="00572EB9" w:rsidP="00FE4926">
      <w:pPr>
        <w:spacing w:line="276" w:lineRule="auto"/>
        <w:jc w:val="both"/>
        <w:rPr>
          <w:rFonts w:ascii="Arial" w:hAnsi="Arial" w:cs="Arial"/>
          <w:lang w:eastAsia="en-US"/>
        </w:rPr>
      </w:pPr>
    </w:p>
    <w:p w:rsidR="00572EB9" w:rsidRPr="005D1DF2" w:rsidRDefault="00572EB9" w:rsidP="00FE4926">
      <w:pPr>
        <w:spacing w:line="276" w:lineRule="auto"/>
        <w:jc w:val="both"/>
        <w:rPr>
          <w:rFonts w:ascii="Arial" w:hAnsi="Arial" w:cs="Arial"/>
          <w:lang w:eastAsia="en-US"/>
        </w:rPr>
      </w:pPr>
    </w:p>
    <w:p w:rsidR="009158EF" w:rsidRPr="005D1DF2"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 xml:space="preserve">¿Con las acciones definidas en los documentos de trabajo e institucionales, que a la fecha se han implementado, provenientes de los </w:t>
      </w:r>
      <w:r w:rsidRPr="005D1DF2">
        <w:rPr>
          <w:rFonts w:ascii="Arial" w:hAnsi="Arial" w:cs="Arial"/>
          <w:b/>
          <w:i/>
        </w:rPr>
        <w:t>Mecanismos para el seguimiento a los aspectos susceptibles de mejora derivados de informes y evaluaciones a los programas presupuestarios de la Administración Pública Federal</w:t>
      </w:r>
      <w:r w:rsidR="00754AF5" w:rsidRPr="005D1DF2">
        <w:rPr>
          <w:rFonts w:ascii="Arial" w:hAnsi="Arial" w:cs="Arial"/>
          <w:b/>
          <w:i/>
        </w:rPr>
        <w:t xml:space="preserve"> </w:t>
      </w:r>
      <w:r w:rsidRPr="005D1DF2">
        <w:rPr>
          <w:rFonts w:ascii="Arial" w:eastAsia="Times" w:hAnsi="Arial" w:cs="Arial"/>
          <w:b/>
          <w:iCs/>
        </w:rPr>
        <w:t>de los últimos tres años, se han logrado los resultados establecidos?</w:t>
      </w:r>
    </w:p>
    <w:p w:rsidR="00A218C2" w:rsidRPr="005D1DF2" w:rsidRDefault="009315AC" w:rsidP="009315AC">
      <w:pPr>
        <w:tabs>
          <w:tab w:val="left" w:pos="540"/>
        </w:tabs>
        <w:overflowPunct/>
        <w:autoSpaceDE/>
        <w:autoSpaceDN/>
        <w:adjustRightInd/>
        <w:spacing w:line="276" w:lineRule="auto"/>
        <w:jc w:val="center"/>
        <w:textAlignment w:val="auto"/>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A218C2" w:rsidRPr="005D1DF2" w:rsidRDefault="009315AC" w:rsidP="00A218C2">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Ponderación según CONEVAL:</w:t>
      </w:r>
    </w:p>
    <w:p w:rsidR="009315AC" w:rsidRPr="005D1DF2" w:rsidRDefault="009315AC" w:rsidP="00CF630E">
      <w:pPr>
        <w:pStyle w:val="Prrafodelista"/>
        <w:numPr>
          <w:ilvl w:val="0"/>
          <w:numId w:val="104"/>
        </w:num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Cumple</w:t>
      </w:r>
    </w:p>
    <w:p w:rsidR="009315AC" w:rsidRPr="005D1DF2" w:rsidRDefault="009315AC" w:rsidP="00CF630E">
      <w:pPr>
        <w:pStyle w:val="Prrafodelista"/>
        <w:numPr>
          <w:ilvl w:val="0"/>
          <w:numId w:val="104"/>
        </w:num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No Cumple</w:t>
      </w:r>
    </w:p>
    <w:p w:rsidR="00456F27" w:rsidRPr="005D1DF2" w:rsidRDefault="00456F27" w:rsidP="00456F27">
      <w:pPr>
        <w:tabs>
          <w:tab w:val="left" w:pos="540"/>
        </w:tabs>
        <w:overflowPunct/>
        <w:autoSpaceDE/>
        <w:autoSpaceDN/>
        <w:adjustRightInd/>
        <w:spacing w:line="276" w:lineRule="auto"/>
        <w:jc w:val="both"/>
        <w:textAlignment w:val="auto"/>
        <w:rPr>
          <w:rFonts w:ascii="Arial" w:eastAsia="Times" w:hAnsi="Arial" w:cs="Arial"/>
          <w:iCs/>
        </w:rPr>
      </w:pPr>
    </w:p>
    <w:p w:rsidR="00456F27" w:rsidRPr="005D1DF2" w:rsidRDefault="00456F27" w:rsidP="00456F27">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Evaluación:</w:t>
      </w:r>
    </w:p>
    <w:p w:rsidR="006513F9" w:rsidRPr="005D1DF2" w:rsidRDefault="006513F9" w:rsidP="00A218C2">
      <w:pPr>
        <w:tabs>
          <w:tab w:val="left" w:pos="540"/>
        </w:tabs>
        <w:overflowPunct/>
        <w:autoSpaceDE/>
        <w:autoSpaceDN/>
        <w:adjustRightInd/>
        <w:spacing w:line="276" w:lineRule="auto"/>
        <w:jc w:val="both"/>
        <w:textAlignment w:val="auto"/>
        <w:rPr>
          <w:rFonts w:ascii="Arial" w:eastAsia="Times" w:hAnsi="Arial" w:cs="Arial"/>
          <w:iCs/>
        </w:rPr>
      </w:pPr>
    </w:p>
    <w:p w:rsidR="00D26155" w:rsidRPr="005D1DF2" w:rsidRDefault="00D26155" w:rsidP="00D26155">
      <w:pPr>
        <w:tabs>
          <w:tab w:val="left" w:pos="540"/>
        </w:tabs>
        <w:overflowPunct/>
        <w:autoSpaceDE/>
        <w:autoSpaceDN/>
        <w:adjustRightInd/>
        <w:spacing w:line="276" w:lineRule="auto"/>
        <w:jc w:val="both"/>
        <w:textAlignment w:val="auto"/>
        <w:rPr>
          <w:rFonts w:ascii="Arial" w:hAnsi="Arial" w:cs="Arial"/>
          <w:b/>
          <w:color w:val="FFFFFF" w:themeColor="background1"/>
        </w:rPr>
      </w:pPr>
      <w:r w:rsidRPr="005D1DF2">
        <w:rPr>
          <w:rFonts w:ascii="Arial" w:eastAsia="Times" w:hAnsi="Arial" w:cs="Arial"/>
          <w:iCs/>
        </w:rPr>
        <w:t xml:space="preserve">La evaluación se determina como </w:t>
      </w:r>
      <w:r w:rsidRPr="005D1DF2">
        <w:rPr>
          <w:rFonts w:ascii="Arial" w:eastAsia="Times" w:hAnsi="Arial" w:cs="Arial"/>
          <w:b/>
          <w:iCs/>
        </w:rPr>
        <w:t>No Cumple</w:t>
      </w:r>
      <w:r w:rsidRPr="005D1DF2">
        <w:rPr>
          <w:rFonts w:ascii="Arial" w:eastAsia="Times" w:hAnsi="Arial" w:cs="Arial"/>
          <w:iCs/>
        </w:rPr>
        <w:t xml:space="preserve"> toda vez que no existe evidencia de que se han implementado </w:t>
      </w:r>
      <w:r w:rsidRPr="005D1DF2">
        <w:rPr>
          <w:rFonts w:ascii="Arial" w:hAnsi="Arial" w:cs="Arial"/>
        </w:rPr>
        <w:t xml:space="preserve">mecanismos para el seguimiento a los </w:t>
      </w:r>
      <w:r w:rsidR="007C7E41" w:rsidRPr="005D1DF2">
        <w:rPr>
          <w:rFonts w:ascii="Arial" w:hAnsi="Arial" w:cs="Arial"/>
        </w:rPr>
        <w:t>ASM</w:t>
      </w:r>
      <w:r w:rsidRPr="005D1DF2">
        <w:rPr>
          <w:rFonts w:ascii="Arial" w:hAnsi="Arial" w:cs="Arial"/>
        </w:rPr>
        <w:t xml:space="preserve"> derivados de informes y evaluaciones a los programas presupuestarios de la Administración Pública Federal</w:t>
      </w:r>
      <w:r w:rsidR="00B3287D" w:rsidRPr="005D1DF2">
        <w:rPr>
          <w:rFonts w:ascii="Arial" w:hAnsi="Arial" w:cs="Arial"/>
        </w:rPr>
        <w:t>.</w:t>
      </w:r>
    </w:p>
    <w:p w:rsidR="00D26155" w:rsidRPr="005D1DF2" w:rsidRDefault="00D26155" w:rsidP="00D26155">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 xml:space="preserve"> </w:t>
      </w:r>
    </w:p>
    <w:p w:rsidR="00D26155" w:rsidRPr="005D1DF2" w:rsidRDefault="00D26155" w:rsidP="00D26155">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Justificación:</w:t>
      </w:r>
    </w:p>
    <w:p w:rsidR="00D26155" w:rsidRPr="005D1DF2" w:rsidRDefault="00D26155" w:rsidP="00D26155">
      <w:p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 xml:space="preserve">Según documento emitido por CONEVAL el 08 de </w:t>
      </w:r>
      <w:r w:rsidR="007C7E41" w:rsidRPr="005D1DF2">
        <w:rPr>
          <w:rFonts w:ascii="Arial" w:eastAsia="Times" w:hAnsi="Arial" w:cs="Arial"/>
          <w:iCs/>
        </w:rPr>
        <w:t>m</w:t>
      </w:r>
      <w:r w:rsidRPr="005D1DF2">
        <w:rPr>
          <w:rFonts w:ascii="Arial" w:eastAsia="Times" w:hAnsi="Arial" w:cs="Arial"/>
          <w:iCs/>
        </w:rPr>
        <w:t>arzo de 2011, se deberá</w:t>
      </w:r>
      <w:r w:rsidR="00AC046B" w:rsidRPr="005D1DF2">
        <w:rPr>
          <w:rFonts w:ascii="Arial" w:eastAsia="Times" w:hAnsi="Arial" w:cs="Arial"/>
          <w:iCs/>
        </w:rPr>
        <w:t>n</w:t>
      </w:r>
      <w:r w:rsidRPr="005D1DF2">
        <w:rPr>
          <w:rFonts w:ascii="Arial" w:eastAsia="Times" w:hAnsi="Arial" w:cs="Arial"/>
          <w:iCs/>
        </w:rPr>
        <w:t xml:space="preserve"> </w:t>
      </w:r>
      <w:r w:rsidR="00AC046B" w:rsidRPr="005D1DF2">
        <w:rPr>
          <w:rFonts w:ascii="Arial" w:eastAsia="Times" w:hAnsi="Arial" w:cs="Arial"/>
          <w:iCs/>
        </w:rPr>
        <w:t xml:space="preserve">implementar </w:t>
      </w:r>
      <w:r w:rsidRPr="005D1DF2">
        <w:rPr>
          <w:rFonts w:ascii="Arial" w:eastAsia="Times" w:hAnsi="Arial" w:cs="Arial"/>
          <w:iCs/>
        </w:rPr>
        <w:t xml:space="preserve">los </w:t>
      </w:r>
      <w:r w:rsidR="007C7E41" w:rsidRPr="005D1DF2">
        <w:rPr>
          <w:rFonts w:ascii="Arial" w:eastAsia="Times" w:hAnsi="Arial" w:cs="Arial"/>
          <w:iCs/>
        </w:rPr>
        <w:t>mecanismos</w:t>
      </w:r>
      <w:r w:rsidRPr="005D1DF2">
        <w:rPr>
          <w:rFonts w:ascii="Arial" w:eastAsia="Times" w:hAnsi="Arial" w:cs="Arial"/>
          <w:iCs/>
        </w:rPr>
        <w:t xml:space="preserve"> </w:t>
      </w:r>
      <w:r w:rsidR="007C7E41" w:rsidRPr="005D1DF2">
        <w:rPr>
          <w:rFonts w:ascii="Arial" w:eastAsia="Times" w:hAnsi="Arial" w:cs="Arial"/>
          <w:iCs/>
        </w:rPr>
        <w:t>para el seguimiento de ASM</w:t>
      </w:r>
      <w:r w:rsidRPr="005D1DF2">
        <w:rPr>
          <w:rFonts w:ascii="Arial" w:eastAsia="Times" w:hAnsi="Arial" w:cs="Arial"/>
          <w:iCs/>
        </w:rPr>
        <w:t xml:space="preserve"> derivados de informes y evaluaciones a los programas presupuestarios</w:t>
      </w:r>
      <w:r w:rsidR="00030358" w:rsidRPr="005D1DF2">
        <w:rPr>
          <w:rFonts w:ascii="Arial" w:eastAsia="Times" w:hAnsi="Arial" w:cs="Arial"/>
          <w:iCs/>
        </w:rPr>
        <w:t xml:space="preserve"> federales</w:t>
      </w:r>
      <w:r w:rsidR="00FC2614" w:rsidRPr="005D1DF2">
        <w:rPr>
          <w:rFonts w:ascii="Arial" w:eastAsia="Times" w:hAnsi="Arial" w:cs="Arial"/>
          <w:iCs/>
        </w:rPr>
        <w:t>.</w:t>
      </w:r>
    </w:p>
    <w:p w:rsidR="00767167" w:rsidRPr="00B22665" w:rsidRDefault="00767167" w:rsidP="00D26155">
      <w:pPr>
        <w:tabs>
          <w:tab w:val="left" w:pos="540"/>
        </w:tabs>
        <w:overflowPunct/>
        <w:autoSpaceDE/>
        <w:autoSpaceDN/>
        <w:adjustRightInd/>
        <w:spacing w:line="276" w:lineRule="auto"/>
        <w:jc w:val="both"/>
        <w:textAlignment w:val="auto"/>
        <w:rPr>
          <w:rFonts w:ascii="Arial" w:eastAsia="Times" w:hAnsi="Arial" w:cs="Arial"/>
          <w:iCs/>
        </w:rPr>
      </w:pPr>
      <w:r w:rsidRPr="00B22665">
        <w:rPr>
          <w:rFonts w:ascii="Arial" w:eastAsia="Times" w:hAnsi="Arial" w:cs="Arial"/>
          <w:iCs/>
        </w:rPr>
        <w:t xml:space="preserve">Fuente: </w:t>
      </w:r>
      <w:hyperlink r:id="rId110" w:history="1">
        <w:r w:rsidRPr="00B22665">
          <w:rPr>
            <w:rStyle w:val="Hipervnculo"/>
            <w:rFonts w:ascii="Arial" w:eastAsia="Times" w:hAnsi="Arial" w:cs="Arial"/>
            <w:iCs/>
          </w:rPr>
          <w:t>http://www.shcp.gob.mx/EGRESOS/PEF/sed/MSASM_2011.pdf</w:t>
        </w:r>
      </w:hyperlink>
    </w:p>
    <w:p w:rsidR="00767167" w:rsidRPr="005D1DF2" w:rsidRDefault="00767167" w:rsidP="00D26155">
      <w:pPr>
        <w:tabs>
          <w:tab w:val="left" w:pos="540"/>
        </w:tabs>
        <w:overflowPunct/>
        <w:autoSpaceDE/>
        <w:autoSpaceDN/>
        <w:adjustRightInd/>
        <w:spacing w:line="276" w:lineRule="auto"/>
        <w:jc w:val="both"/>
        <w:textAlignment w:val="auto"/>
        <w:rPr>
          <w:rFonts w:ascii="Arial" w:eastAsia="Times" w:hAnsi="Arial" w:cs="Arial"/>
          <w:iCs/>
        </w:rPr>
      </w:pPr>
    </w:p>
    <w:p w:rsidR="00D26155" w:rsidRPr="005D1DF2" w:rsidRDefault="00D26155" w:rsidP="00D26155">
      <w:pPr>
        <w:tabs>
          <w:tab w:val="left" w:pos="540"/>
        </w:tabs>
        <w:overflowPunct/>
        <w:autoSpaceDE/>
        <w:autoSpaceDN/>
        <w:adjustRightInd/>
        <w:spacing w:line="276" w:lineRule="auto"/>
        <w:jc w:val="both"/>
        <w:textAlignment w:val="auto"/>
        <w:rPr>
          <w:rFonts w:ascii="Arial" w:eastAsia="Times" w:hAnsi="Arial" w:cs="Arial"/>
          <w:iCs/>
        </w:rPr>
      </w:pPr>
    </w:p>
    <w:p w:rsidR="00D26155" w:rsidRPr="005D1DF2" w:rsidRDefault="00D26155" w:rsidP="00D26155">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572EB9" w:rsidRPr="005D1DF2" w:rsidRDefault="00572EB9" w:rsidP="00572EB9">
      <w:pPr>
        <w:tabs>
          <w:tab w:val="left" w:pos="540"/>
        </w:tabs>
        <w:spacing w:line="276" w:lineRule="auto"/>
        <w:jc w:val="both"/>
        <w:rPr>
          <w:rFonts w:ascii="Arial" w:eastAsia="Times" w:hAnsi="Arial" w:cs="Arial"/>
          <w:iCs/>
        </w:rPr>
      </w:pPr>
      <w:r w:rsidRPr="005D1DF2">
        <w:rPr>
          <w:rFonts w:ascii="Arial" w:eastAsia="Times" w:hAnsi="Arial" w:cs="Arial"/>
          <w:iCs/>
        </w:rPr>
        <w:t xml:space="preserve">Se deben implementar los mecanismos para el seguimiento en el ámbito de la actuación municipal de los ASM de informes y evaluaciones </w:t>
      </w:r>
      <w:r w:rsidRPr="005D1DF2">
        <w:rPr>
          <w:rFonts w:ascii="Arial" w:hAnsi="Arial" w:cs="Arial"/>
        </w:rPr>
        <w:t>a los programas presupuestarios de la Administración Pública Federal</w:t>
      </w:r>
      <w:r w:rsidRPr="005D1DF2">
        <w:rPr>
          <w:rFonts w:ascii="Arial" w:eastAsia="Times" w:hAnsi="Arial" w:cs="Arial"/>
          <w:iCs/>
        </w:rPr>
        <w:t>, identificando los alcances de programas presupuestarios municipales, o bien de sus proyectos, donde se ejercen recursos provenientes del Programas FORTAMUN-DF.</w:t>
      </w:r>
    </w:p>
    <w:p w:rsidR="00572EB9" w:rsidRPr="005D1DF2" w:rsidRDefault="00572EB9" w:rsidP="00572EB9">
      <w:pPr>
        <w:tabs>
          <w:tab w:val="left" w:pos="540"/>
        </w:tabs>
        <w:spacing w:line="276" w:lineRule="auto"/>
        <w:jc w:val="both"/>
        <w:rPr>
          <w:rFonts w:ascii="Arial" w:eastAsia="Times" w:hAnsi="Arial" w:cs="Arial"/>
          <w:iCs/>
        </w:rPr>
      </w:pPr>
    </w:p>
    <w:p w:rsidR="003767E6" w:rsidRPr="005D1DF2" w:rsidRDefault="00572EB9" w:rsidP="00D26155">
      <w:p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Así mismo se enfatiza que se usen los datos e información que se genera tanto para instancias federales como estatales para una mejor gestión de la unidad ejecutora en el ámbito de su competencia.</w:t>
      </w:r>
    </w:p>
    <w:p w:rsidR="00D26155" w:rsidRPr="005D1DF2" w:rsidRDefault="00D26155" w:rsidP="00D26155">
      <w:pPr>
        <w:spacing w:line="276" w:lineRule="auto"/>
        <w:jc w:val="both"/>
        <w:rPr>
          <w:rFonts w:ascii="Arial" w:hAnsi="Arial" w:cs="Arial"/>
        </w:rPr>
      </w:pPr>
    </w:p>
    <w:p w:rsidR="00456F27" w:rsidRPr="005D1DF2" w:rsidRDefault="00456F27" w:rsidP="009158EF">
      <w:pPr>
        <w:spacing w:line="276" w:lineRule="auto"/>
        <w:jc w:val="both"/>
        <w:rPr>
          <w:rFonts w:ascii="Arial" w:hAnsi="Arial" w:cs="Arial"/>
        </w:rPr>
      </w:pPr>
    </w:p>
    <w:p w:rsidR="00456F27" w:rsidRPr="005D1DF2" w:rsidRDefault="00456F27" w:rsidP="009158EF">
      <w:pPr>
        <w:spacing w:line="276" w:lineRule="auto"/>
        <w:jc w:val="both"/>
        <w:rPr>
          <w:rFonts w:ascii="Arial" w:hAnsi="Arial" w:cs="Arial"/>
        </w:rPr>
      </w:pPr>
    </w:p>
    <w:p w:rsidR="00456F27" w:rsidRPr="005D1DF2" w:rsidRDefault="00456F27" w:rsidP="009158EF">
      <w:pPr>
        <w:spacing w:line="276" w:lineRule="auto"/>
        <w:jc w:val="both"/>
        <w:rPr>
          <w:rFonts w:ascii="Arial" w:hAnsi="Arial" w:cs="Arial"/>
        </w:rPr>
      </w:pPr>
    </w:p>
    <w:p w:rsidR="00F14ED1" w:rsidRPr="005D1DF2" w:rsidRDefault="00F14ED1" w:rsidP="009158EF">
      <w:pPr>
        <w:spacing w:line="276" w:lineRule="auto"/>
        <w:jc w:val="both"/>
        <w:rPr>
          <w:rFonts w:ascii="Arial" w:hAnsi="Arial" w:cs="Arial"/>
        </w:rPr>
      </w:pPr>
    </w:p>
    <w:p w:rsidR="0043642E" w:rsidRPr="005D1DF2" w:rsidRDefault="0043642E" w:rsidP="009158EF">
      <w:pPr>
        <w:spacing w:line="276" w:lineRule="auto"/>
        <w:jc w:val="both"/>
        <w:rPr>
          <w:rFonts w:ascii="Arial" w:hAnsi="Arial" w:cs="Arial"/>
        </w:rPr>
      </w:pPr>
    </w:p>
    <w:p w:rsidR="0043642E" w:rsidRPr="005D1DF2" w:rsidRDefault="0043642E" w:rsidP="009158EF">
      <w:pPr>
        <w:spacing w:line="276" w:lineRule="auto"/>
        <w:jc w:val="both"/>
        <w:rPr>
          <w:rFonts w:ascii="Arial" w:hAnsi="Arial" w:cs="Arial"/>
        </w:rPr>
      </w:pPr>
    </w:p>
    <w:p w:rsidR="0043642E" w:rsidRPr="005D1DF2" w:rsidRDefault="0043642E" w:rsidP="009158EF">
      <w:pPr>
        <w:spacing w:line="276" w:lineRule="auto"/>
        <w:jc w:val="both"/>
        <w:rPr>
          <w:rFonts w:ascii="Arial" w:hAnsi="Arial" w:cs="Arial"/>
        </w:rPr>
      </w:pPr>
    </w:p>
    <w:p w:rsidR="0043642E" w:rsidRPr="005D1DF2" w:rsidRDefault="0043642E" w:rsidP="009158EF">
      <w:pPr>
        <w:spacing w:line="276" w:lineRule="auto"/>
        <w:jc w:val="both"/>
        <w:rPr>
          <w:rFonts w:ascii="Arial" w:hAnsi="Arial" w:cs="Arial"/>
        </w:rPr>
      </w:pPr>
    </w:p>
    <w:p w:rsidR="00F14ED1" w:rsidRPr="005D1DF2" w:rsidRDefault="00F14ED1" w:rsidP="009158EF">
      <w:pPr>
        <w:spacing w:line="276" w:lineRule="auto"/>
        <w:jc w:val="both"/>
        <w:rPr>
          <w:rFonts w:ascii="Arial" w:hAnsi="Arial" w:cs="Arial"/>
        </w:rPr>
      </w:pPr>
    </w:p>
    <w:p w:rsidR="00F14ED1" w:rsidRPr="005D1DF2" w:rsidRDefault="00F14ED1" w:rsidP="009158EF">
      <w:pPr>
        <w:spacing w:line="276" w:lineRule="auto"/>
        <w:jc w:val="both"/>
        <w:rPr>
          <w:rFonts w:ascii="Arial" w:hAnsi="Arial" w:cs="Arial"/>
        </w:rPr>
      </w:pPr>
    </w:p>
    <w:p w:rsidR="00F14ED1" w:rsidRPr="005D1DF2" w:rsidRDefault="00F14ED1" w:rsidP="009158EF">
      <w:pPr>
        <w:spacing w:line="276" w:lineRule="auto"/>
        <w:jc w:val="both"/>
        <w:rPr>
          <w:rFonts w:ascii="Arial" w:hAnsi="Arial" w:cs="Arial"/>
        </w:rPr>
      </w:pPr>
    </w:p>
    <w:p w:rsidR="00D1447E" w:rsidRPr="005D1DF2" w:rsidRDefault="00D1447E" w:rsidP="009158EF">
      <w:pPr>
        <w:spacing w:line="276" w:lineRule="auto"/>
        <w:jc w:val="both"/>
        <w:rPr>
          <w:rFonts w:ascii="Arial" w:hAnsi="Arial" w:cs="Arial"/>
        </w:rPr>
      </w:pPr>
    </w:p>
    <w:p w:rsidR="00F14ED1" w:rsidRPr="005D1DF2" w:rsidRDefault="00F14ED1" w:rsidP="009158EF">
      <w:pPr>
        <w:spacing w:line="276" w:lineRule="auto"/>
        <w:jc w:val="both"/>
        <w:rPr>
          <w:rFonts w:ascii="Arial" w:hAnsi="Arial" w:cs="Arial"/>
        </w:rPr>
      </w:pPr>
    </w:p>
    <w:p w:rsidR="00F14ED1" w:rsidRPr="005D1DF2" w:rsidRDefault="00F14ED1" w:rsidP="009158EF">
      <w:pPr>
        <w:spacing w:line="276" w:lineRule="auto"/>
        <w:jc w:val="both"/>
        <w:rPr>
          <w:rFonts w:ascii="Arial" w:hAnsi="Arial" w:cs="Arial"/>
        </w:rPr>
      </w:pPr>
    </w:p>
    <w:p w:rsidR="00F14ED1" w:rsidRPr="005D1DF2" w:rsidRDefault="00F14ED1" w:rsidP="009158EF">
      <w:pPr>
        <w:spacing w:line="276" w:lineRule="auto"/>
        <w:jc w:val="both"/>
        <w:rPr>
          <w:rFonts w:ascii="Arial" w:hAnsi="Arial" w:cs="Arial"/>
        </w:rPr>
      </w:pPr>
    </w:p>
    <w:p w:rsidR="00456F27" w:rsidRPr="005D1DF2" w:rsidRDefault="00456F27" w:rsidP="009158EF">
      <w:pPr>
        <w:spacing w:line="276" w:lineRule="auto"/>
        <w:jc w:val="both"/>
        <w:rPr>
          <w:rFonts w:ascii="Arial" w:hAnsi="Arial" w:cs="Arial"/>
        </w:rPr>
      </w:pPr>
    </w:p>
    <w:p w:rsidR="00AD545A" w:rsidRPr="005D1DF2" w:rsidRDefault="00AD545A" w:rsidP="009158EF">
      <w:pPr>
        <w:spacing w:line="276" w:lineRule="auto"/>
        <w:jc w:val="both"/>
        <w:rPr>
          <w:rFonts w:ascii="Arial" w:hAnsi="Arial" w:cs="Arial"/>
        </w:rPr>
      </w:pPr>
    </w:p>
    <w:p w:rsidR="009158EF" w:rsidRPr="005D1DF2"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¿Qué recomendaciones de la(s) evaluación(es) externa(s) de los últimos tres años no han sido atendidas y por qué?</w:t>
      </w:r>
    </w:p>
    <w:p w:rsidR="00F0756C" w:rsidRPr="005D1DF2" w:rsidRDefault="00F0756C" w:rsidP="00F0756C">
      <w:pPr>
        <w:tabs>
          <w:tab w:val="left" w:pos="540"/>
        </w:tabs>
        <w:overflowPunct/>
        <w:autoSpaceDE/>
        <w:autoSpaceDN/>
        <w:adjustRightInd/>
        <w:spacing w:line="276" w:lineRule="auto"/>
        <w:jc w:val="both"/>
        <w:textAlignment w:val="auto"/>
        <w:rPr>
          <w:rFonts w:ascii="Arial" w:eastAsia="Times" w:hAnsi="Arial" w:cs="Arial"/>
          <w:b/>
          <w:iCs/>
        </w:rPr>
      </w:pPr>
    </w:p>
    <w:p w:rsidR="00ED7AD9" w:rsidRPr="005D1DF2" w:rsidRDefault="00553323" w:rsidP="00553323">
      <w:pPr>
        <w:tabs>
          <w:tab w:val="left" w:pos="540"/>
        </w:tabs>
        <w:overflowPunct/>
        <w:autoSpaceDE/>
        <w:autoSpaceDN/>
        <w:adjustRightInd/>
        <w:spacing w:line="276" w:lineRule="auto"/>
        <w:jc w:val="center"/>
        <w:textAlignment w:val="auto"/>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A218C2" w:rsidRPr="005D1DF2" w:rsidRDefault="00553323" w:rsidP="00F0756C">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Ponderación según CONEVAL:</w:t>
      </w:r>
    </w:p>
    <w:p w:rsidR="00553323" w:rsidRPr="005D1DF2" w:rsidRDefault="00553323" w:rsidP="00CF630E">
      <w:pPr>
        <w:pStyle w:val="Prrafodelista"/>
        <w:numPr>
          <w:ilvl w:val="0"/>
          <w:numId w:val="109"/>
        </w:num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Cumple</w:t>
      </w:r>
    </w:p>
    <w:p w:rsidR="00553323" w:rsidRPr="005D1DF2" w:rsidRDefault="00553323" w:rsidP="00CF630E">
      <w:pPr>
        <w:pStyle w:val="Prrafodelista"/>
        <w:numPr>
          <w:ilvl w:val="0"/>
          <w:numId w:val="109"/>
        </w:num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No Cumple</w:t>
      </w:r>
    </w:p>
    <w:p w:rsidR="00553323" w:rsidRPr="005D1DF2" w:rsidRDefault="00553323" w:rsidP="00553323">
      <w:pPr>
        <w:pStyle w:val="Prrafodelista"/>
        <w:tabs>
          <w:tab w:val="left" w:pos="540"/>
        </w:tabs>
        <w:overflowPunct/>
        <w:autoSpaceDE/>
        <w:autoSpaceDN/>
        <w:adjustRightInd/>
        <w:spacing w:line="276" w:lineRule="auto"/>
        <w:ind w:left="720"/>
        <w:jc w:val="both"/>
        <w:textAlignment w:val="auto"/>
        <w:rPr>
          <w:rFonts w:ascii="Arial" w:eastAsia="Times" w:hAnsi="Arial" w:cs="Arial"/>
          <w:iCs/>
        </w:rPr>
      </w:pPr>
    </w:p>
    <w:p w:rsidR="00553323" w:rsidRPr="005D1DF2" w:rsidRDefault="00553323" w:rsidP="00553323">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Evaluación:</w:t>
      </w:r>
    </w:p>
    <w:p w:rsidR="00D1447E" w:rsidRPr="005D1DF2" w:rsidRDefault="00D1447E" w:rsidP="00D1447E">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Ponderación según CONEVAL:</w:t>
      </w:r>
    </w:p>
    <w:p w:rsidR="00D1447E" w:rsidRPr="005D1DF2" w:rsidRDefault="00D1447E" w:rsidP="00CF630E">
      <w:pPr>
        <w:pStyle w:val="Prrafodelista"/>
        <w:numPr>
          <w:ilvl w:val="0"/>
          <w:numId w:val="104"/>
        </w:num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Cumple</w:t>
      </w:r>
    </w:p>
    <w:p w:rsidR="00D1447E" w:rsidRPr="005D1DF2" w:rsidRDefault="00D1447E" w:rsidP="00CF630E">
      <w:pPr>
        <w:pStyle w:val="Prrafodelista"/>
        <w:numPr>
          <w:ilvl w:val="0"/>
          <w:numId w:val="104"/>
        </w:num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No Cumple</w:t>
      </w:r>
    </w:p>
    <w:p w:rsidR="00D1447E" w:rsidRPr="005D1DF2" w:rsidRDefault="00D1447E" w:rsidP="00D1447E">
      <w:pPr>
        <w:tabs>
          <w:tab w:val="left" w:pos="540"/>
        </w:tabs>
        <w:overflowPunct/>
        <w:autoSpaceDE/>
        <w:autoSpaceDN/>
        <w:adjustRightInd/>
        <w:spacing w:line="276" w:lineRule="auto"/>
        <w:jc w:val="both"/>
        <w:textAlignment w:val="auto"/>
        <w:rPr>
          <w:rFonts w:ascii="Arial" w:eastAsia="Times" w:hAnsi="Arial" w:cs="Arial"/>
          <w:iCs/>
        </w:rPr>
      </w:pPr>
    </w:p>
    <w:p w:rsidR="00D1447E" w:rsidRPr="005D1DF2" w:rsidRDefault="00D1447E" w:rsidP="00D1447E">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Evaluación:</w:t>
      </w:r>
    </w:p>
    <w:p w:rsidR="00D1447E" w:rsidRPr="005D1DF2" w:rsidRDefault="00D1447E" w:rsidP="00D1447E">
      <w:pPr>
        <w:tabs>
          <w:tab w:val="left" w:pos="540"/>
        </w:tabs>
        <w:overflowPunct/>
        <w:autoSpaceDE/>
        <w:autoSpaceDN/>
        <w:adjustRightInd/>
        <w:spacing w:line="276" w:lineRule="auto"/>
        <w:jc w:val="both"/>
        <w:textAlignment w:val="auto"/>
        <w:rPr>
          <w:rFonts w:ascii="Arial" w:eastAsia="Times" w:hAnsi="Arial" w:cs="Arial"/>
          <w:iCs/>
        </w:rPr>
      </w:pPr>
    </w:p>
    <w:p w:rsidR="00D1447E" w:rsidRPr="005D1DF2" w:rsidRDefault="00C5431B" w:rsidP="00D1447E">
      <w:pPr>
        <w:pStyle w:val="Default"/>
        <w:rPr>
          <w:rFonts w:ascii="Arial" w:hAnsi="Arial" w:cs="Arial"/>
          <w:sz w:val="20"/>
          <w:szCs w:val="20"/>
          <w:lang w:val="es-MX"/>
        </w:rPr>
      </w:pPr>
      <w:r w:rsidRPr="005D1DF2">
        <w:rPr>
          <w:rFonts w:ascii="Arial" w:eastAsia="Times" w:hAnsi="Arial" w:cs="Arial"/>
          <w:iCs/>
          <w:sz w:val="20"/>
          <w:szCs w:val="20"/>
          <w:lang w:val="es-MX"/>
        </w:rPr>
        <w:t xml:space="preserve">No </w:t>
      </w:r>
      <w:r w:rsidR="00660345" w:rsidRPr="005D1DF2">
        <w:rPr>
          <w:rFonts w:ascii="Arial" w:eastAsia="Times" w:hAnsi="Arial" w:cs="Arial"/>
          <w:iCs/>
          <w:sz w:val="20"/>
          <w:szCs w:val="20"/>
          <w:lang w:val="es-MX"/>
        </w:rPr>
        <w:t xml:space="preserve">Cumple debido a que las recomendaciones </w:t>
      </w:r>
      <w:r w:rsidR="00AD545A" w:rsidRPr="005D1DF2">
        <w:rPr>
          <w:rFonts w:ascii="Arial" w:eastAsia="Times" w:hAnsi="Arial" w:cs="Arial"/>
          <w:iCs/>
          <w:sz w:val="20"/>
          <w:szCs w:val="20"/>
          <w:lang w:val="es-MX"/>
        </w:rPr>
        <w:t>de la Evaluación al D</w:t>
      </w:r>
      <w:r w:rsidR="00660345" w:rsidRPr="005D1DF2">
        <w:rPr>
          <w:rFonts w:ascii="Arial" w:eastAsia="Times" w:hAnsi="Arial" w:cs="Arial"/>
          <w:iCs/>
          <w:sz w:val="20"/>
          <w:szCs w:val="20"/>
          <w:lang w:val="es-MX"/>
        </w:rPr>
        <w:t>esempeño realizada p</w:t>
      </w:r>
      <w:r w:rsidR="00AD545A" w:rsidRPr="005D1DF2">
        <w:rPr>
          <w:rFonts w:ascii="Arial" w:eastAsia="Times" w:hAnsi="Arial" w:cs="Arial"/>
          <w:iCs/>
          <w:sz w:val="20"/>
          <w:szCs w:val="20"/>
          <w:lang w:val="es-MX"/>
        </w:rPr>
        <w:t xml:space="preserve">ara </w:t>
      </w:r>
      <w:r w:rsidR="00660345" w:rsidRPr="005D1DF2">
        <w:rPr>
          <w:rFonts w:ascii="Arial" w:eastAsia="Times" w:hAnsi="Arial" w:cs="Arial"/>
          <w:iCs/>
          <w:sz w:val="20"/>
          <w:szCs w:val="20"/>
          <w:lang w:val="es-MX"/>
        </w:rPr>
        <w:t xml:space="preserve">el </w:t>
      </w:r>
      <w:r w:rsidR="00AD545A" w:rsidRPr="005D1DF2">
        <w:rPr>
          <w:rFonts w:ascii="Arial" w:eastAsia="Times" w:hAnsi="Arial" w:cs="Arial"/>
          <w:iCs/>
          <w:sz w:val="20"/>
          <w:szCs w:val="20"/>
          <w:lang w:val="es-MX"/>
        </w:rPr>
        <w:t>ejercicio</w:t>
      </w:r>
      <w:r w:rsidR="00660345" w:rsidRPr="005D1DF2">
        <w:rPr>
          <w:rFonts w:ascii="Arial" w:eastAsia="Times" w:hAnsi="Arial" w:cs="Arial"/>
          <w:iCs/>
          <w:sz w:val="20"/>
          <w:szCs w:val="20"/>
          <w:lang w:val="es-MX"/>
        </w:rPr>
        <w:t xml:space="preserve"> 2013, </w:t>
      </w:r>
      <w:r w:rsidRPr="005D1DF2">
        <w:rPr>
          <w:rFonts w:ascii="Arial" w:eastAsia="Times" w:hAnsi="Arial" w:cs="Arial"/>
          <w:iCs/>
          <w:sz w:val="20"/>
          <w:szCs w:val="20"/>
          <w:lang w:val="es-MX"/>
        </w:rPr>
        <w:t>no fue</w:t>
      </w:r>
      <w:r w:rsidR="00660345" w:rsidRPr="005D1DF2">
        <w:rPr>
          <w:rFonts w:ascii="Arial" w:eastAsia="Times" w:hAnsi="Arial" w:cs="Arial"/>
          <w:iCs/>
          <w:sz w:val="20"/>
          <w:szCs w:val="20"/>
          <w:lang w:val="es-MX"/>
        </w:rPr>
        <w:t xml:space="preserve"> aten</w:t>
      </w:r>
      <w:r w:rsidRPr="005D1DF2">
        <w:rPr>
          <w:rFonts w:ascii="Arial" w:eastAsia="Times" w:hAnsi="Arial" w:cs="Arial"/>
          <w:iCs/>
          <w:sz w:val="20"/>
          <w:szCs w:val="20"/>
          <w:lang w:val="es-MX"/>
        </w:rPr>
        <w:t xml:space="preserve">dida </w:t>
      </w:r>
      <w:r w:rsidR="00660345" w:rsidRPr="005D1DF2">
        <w:rPr>
          <w:rFonts w:ascii="Arial" w:eastAsia="Times" w:hAnsi="Arial" w:cs="Arial"/>
          <w:iCs/>
          <w:sz w:val="20"/>
          <w:szCs w:val="20"/>
          <w:lang w:val="es-MX"/>
        </w:rPr>
        <w:t>de manera oportuna</w:t>
      </w:r>
      <w:r w:rsidRPr="005D1DF2">
        <w:rPr>
          <w:rFonts w:ascii="Arial" w:eastAsia="Times" w:hAnsi="Arial" w:cs="Arial"/>
          <w:iCs/>
          <w:sz w:val="20"/>
          <w:szCs w:val="20"/>
          <w:lang w:val="es-MX"/>
        </w:rPr>
        <w:t xml:space="preserve"> </w:t>
      </w:r>
      <w:r w:rsidR="00AD545A" w:rsidRPr="005D1DF2">
        <w:rPr>
          <w:rFonts w:ascii="Arial" w:eastAsia="Times" w:hAnsi="Arial" w:cs="Arial"/>
          <w:iCs/>
          <w:sz w:val="20"/>
          <w:szCs w:val="20"/>
          <w:lang w:val="es-MX"/>
        </w:rPr>
        <w:t xml:space="preserve">la </w:t>
      </w:r>
      <w:r w:rsidRPr="005D1DF2">
        <w:rPr>
          <w:rFonts w:ascii="Arial" w:eastAsia="Times" w:hAnsi="Arial" w:cs="Arial"/>
          <w:iCs/>
          <w:sz w:val="20"/>
          <w:szCs w:val="20"/>
          <w:lang w:val="es-MX"/>
        </w:rPr>
        <w:t xml:space="preserve">evaluación del </w:t>
      </w:r>
      <w:r w:rsidR="009E0460" w:rsidRPr="005D1DF2">
        <w:rPr>
          <w:rFonts w:ascii="Arial" w:eastAsia="Times" w:hAnsi="Arial" w:cs="Arial"/>
          <w:iCs/>
          <w:sz w:val="20"/>
          <w:szCs w:val="20"/>
          <w:lang w:val="es-MX"/>
        </w:rPr>
        <w:t>Fondo</w:t>
      </w:r>
      <w:r w:rsidRPr="005D1DF2">
        <w:rPr>
          <w:rFonts w:ascii="Arial" w:eastAsia="Times" w:hAnsi="Arial" w:cs="Arial"/>
          <w:iCs/>
          <w:sz w:val="20"/>
          <w:szCs w:val="20"/>
          <w:lang w:val="es-MX"/>
        </w:rPr>
        <w:t xml:space="preserve"> para cada ejercicio fiscal, toda vez que no existe evidencia de haberse realizado para el </w:t>
      </w:r>
      <w:r w:rsidR="00AD545A" w:rsidRPr="005D1DF2">
        <w:rPr>
          <w:rFonts w:ascii="Arial" w:eastAsia="Times" w:hAnsi="Arial" w:cs="Arial"/>
          <w:iCs/>
          <w:sz w:val="20"/>
          <w:szCs w:val="20"/>
          <w:lang w:val="es-MX"/>
        </w:rPr>
        <w:t>ejercicio</w:t>
      </w:r>
      <w:r w:rsidRPr="005D1DF2">
        <w:rPr>
          <w:rFonts w:ascii="Arial" w:eastAsia="Times" w:hAnsi="Arial" w:cs="Arial"/>
          <w:iCs/>
          <w:sz w:val="20"/>
          <w:szCs w:val="20"/>
          <w:lang w:val="es-MX"/>
        </w:rPr>
        <w:t xml:space="preserve"> fiscal 2014.</w:t>
      </w:r>
    </w:p>
    <w:p w:rsidR="00D1447E" w:rsidRPr="005D1DF2" w:rsidRDefault="00D1447E" w:rsidP="00D1447E">
      <w:pPr>
        <w:pStyle w:val="Default"/>
        <w:rPr>
          <w:rFonts w:ascii="Arial" w:hAnsi="Arial" w:cs="Arial"/>
          <w:sz w:val="20"/>
          <w:szCs w:val="20"/>
          <w:lang w:val="es-MX"/>
        </w:rPr>
      </w:pPr>
    </w:p>
    <w:p w:rsidR="00D1447E" w:rsidRPr="005D1DF2" w:rsidRDefault="00D1447E" w:rsidP="00D1447E">
      <w:pPr>
        <w:overflowPunct/>
        <w:textAlignment w:val="auto"/>
        <w:rPr>
          <w:rFonts w:ascii="Arial" w:hAnsi="Arial" w:cs="Arial"/>
          <w:b/>
          <w:color w:val="000000"/>
        </w:rPr>
      </w:pPr>
      <w:r w:rsidRPr="005D1DF2">
        <w:rPr>
          <w:rFonts w:ascii="Arial" w:hAnsi="Arial" w:cs="Arial"/>
          <w:b/>
          <w:color w:val="000000"/>
        </w:rPr>
        <w:t>Justificación:</w:t>
      </w:r>
    </w:p>
    <w:p w:rsidR="00660345" w:rsidRPr="005D1DF2" w:rsidRDefault="00660345" w:rsidP="00660345">
      <w:pPr>
        <w:tabs>
          <w:tab w:val="left" w:pos="540"/>
        </w:tabs>
        <w:overflowPunct/>
        <w:autoSpaceDE/>
        <w:autoSpaceDN/>
        <w:adjustRightInd/>
        <w:spacing w:line="276" w:lineRule="auto"/>
        <w:jc w:val="both"/>
        <w:textAlignment w:val="auto"/>
        <w:rPr>
          <w:rFonts w:ascii="Arial" w:hAnsi="Arial" w:cs="Arial"/>
          <w:lang w:eastAsia="en-US"/>
        </w:rPr>
      </w:pPr>
      <w:r w:rsidRPr="005D1DF2">
        <w:rPr>
          <w:rFonts w:ascii="Arial" w:hAnsi="Arial" w:cs="Arial"/>
          <w:lang w:eastAsia="en-US"/>
        </w:rPr>
        <w:t xml:space="preserve">Los </w:t>
      </w:r>
      <w:r w:rsidR="00AD545A" w:rsidRPr="005D1DF2">
        <w:rPr>
          <w:rFonts w:ascii="Arial" w:hAnsi="Arial" w:cs="Arial"/>
          <w:lang w:eastAsia="en-US"/>
        </w:rPr>
        <w:t>resultados de la Evaluación al D</w:t>
      </w:r>
      <w:r w:rsidRPr="005D1DF2">
        <w:rPr>
          <w:rFonts w:ascii="Arial" w:hAnsi="Arial" w:cs="Arial"/>
          <w:lang w:eastAsia="en-US"/>
        </w:rPr>
        <w:t xml:space="preserve">esempeño de </w:t>
      </w:r>
      <w:r w:rsidR="00F431FF" w:rsidRPr="005D1DF2">
        <w:rPr>
          <w:rFonts w:ascii="Arial" w:hAnsi="Arial" w:cs="Arial"/>
          <w:lang w:eastAsia="en-US"/>
        </w:rPr>
        <w:t>FORTAMUN-DF</w:t>
      </w:r>
      <w:r w:rsidRPr="005D1DF2">
        <w:rPr>
          <w:rFonts w:ascii="Arial" w:hAnsi="Arial" w:cs="Arial"/>
          <w:lang w:eastAsia="en-US"/>
        </w:rPr>
        <w:t xml:space="preserve"> 2013, se encuentran disponibles en la página de internet del </w:t>
      </w:r>
      <w:r w:rsidR="00503682" w:rsidRPr="005D1DF2">
        <w:rPr>
          <w:rFonts w:ascii="Arial" w:hAnsi="Arial" w:cs="Arial"/>
          <w:lang w:eastAsia="en-US"/>
        </w:rPr>
        <w:t>Municipio</w:t>
      </w:r>
      <w:r w:rsidRPr="005D1DF2">
        <w:rPr>
          <w:rFonts w:ascii="Arial" w:hAnsi="Arial" w:cs="Arial"/>
          <w:lang w:eastAsia="en-US"/>
        </w:rPr>
        <w:t xml:space="preserve"> de Puebla</w:t>
      </w:r>
    </w:p>
    <w:p w:rsidR="00660345" w:rsidRPr="005D1DF2" w:rsidRDefault="00660345" w:rsidP="00660345">
      <w:pPr>
        <w:tabs>
          <w:tab w:val="left" w:pos="540"/>
        </w:tabs>
        <w:overflowPunct/>
        <w:autoSpaceDE/>
        <w:autoSpaceDN/>
        <w:adjustRightInd/>
        <w:spacing w:line="276" w:lineRule="auto"/>
        <w:jc w:val="both"/>
        <w:textAlignment w:val="auto"/>
        <w:rPr>
          <w:rFonts w:ascii="Arial" w:hAnsi="Arial" w:cs="Arial"/>
          <w:b/>
          <w:lang w:eastAsia="en-US"/>
        </w:rPr>
      </w:pPr>
    </w:p>
    <w:p w:rsidR="00660345" w:rsidRPr="00B22665" w:rsidRDefault="007E45A2" w:rsidP="00660345">
      <w:pPr>
        <w:tabs>
          <w:tab w:val="left" w:pos="540"/>
        </w:tabs>
        <w:overflowPunct/>
        <w:autoSpaceDE/>
        <w:autoSpaceDN/>
        <w:adjustRightInd/>
        <w:spacing w:line="276" w:lineRule="auto"/>
        <w:jc w:val="both"/>
        <w:textAlignment w:val="auto"/>
        <w:rPr>
          <w:rFonts w:ascii="Arial" w:hAnsi="Arial" w:cs="Arial"/>
          <w:b/>
          <w:lang w:eastAsia="en-US"/>
        </w:rPr>
      </w:pPr>
      <w:hyperlink r:id="rId111" w:history="1">
        <w:r w:rsidR="00660345" w:rsidRPr="00B22665">
          <w:rPr>
            <w:rStyle w:val="Hipervnculo"/>
            <w:rFonts w:ascii="Arial" w:hAnsi="Arial" w:cs="Arial"/>
            <w:lang w:eastAsia="en-US"/>
          </w:rPr>
          <w:t>http://www.pueblacapital.gob.mx/v-ejecucion-de-las-aportaciones-federales-y-locales/182-ejecucion-de-las-aportaciones-federales-y-locales/2955-informes-trimestrales-de-ejercicio-2013-de-recursos-federales</w:t>
        </w:r>
      </w:hyperlink>
    </w:p>
    <w:p w:rsidR="00D1447E" w:rsidRPr="005D1DF2" w:rsidRDefault="00D1447E" w:rsidP="00D1447E">
      <w:pPr>
        <w:tabs>
          <w:tab w:val="left" w:pos="540"/>
        </w:tabs>
        <w:spacing w:after="240" w:line="276" w:lineRule="auto"/>
        <w:rPr>
          <w:rFonts w:ascii="Arial" w:hAnsi="Arial" w:cs="Arial"/>
          <w:lang w:eastAsia="en-US"/>
        </w:rPr>
      </w:pPr>
    </w:p>
    <w:p w:rsidR="00D1447E" w:rsidRPr="005D1DF2" w:rsidRDefault="00D1447E" w:rsidP="00D1447E">
      <w:pPr>
        <w:tabs>
          <w:tab w:val="left" w:pos="567"/>
        </w:tabs>
        <w:spacing w:line="276" w:lineRule="auto"/>
        <w:rPr>
          <w:rFonts w:ascii="Arial" w:eastAsia="Times" w:hAnsi="Arial" w:cs="Arial"/>
          <w:b/>
          <w:bCs/>
          <w:smallCaps/>
        </w:rPr>
      </w:pPr>
      <w:r w:rsidRPr="005D1DF2">
        <w:rPr>
          <w:rFonts w:ascii="Arial" w:hAnsi="Arial" w:cs="Arial"/>
          <w:b/>
          <w:lang w:eastAsia="en-US"/>
        </w:rPr>
        <w:t>Sugerencia:</w:t>
      </w:r>
    </w:p>
    <w:p w:rsidR="009767BA" w:rsidRPr="005D1DF2" w:rsidRDefault="00572EB9" w:rsidP="009767BA">
      <w:pPr>
        <w:spacing w:line="276" w:lineRule="auto"/>
        <w:jc w:val="both"/>
        <w:rPr>
          <w:rFonts w:ascii="Arial" w:hAnsi="Arial" w:cs="Arial"/>
          <w:lang w:eastAsia="en-US"/>
        </w:rPr>
      </w:pPr>
      <w:r w:rsidRPr="005D1DF2">
        <w:rPr>
          <w:rFonts w:ascii="Arial" w:hAnsi="Arial" w:cs="Arial"/>
          <w:lang w:val="es-ES" w:eastAsia="en-US"/>
        </w:rPr>
        <w:t>Las recomendaciones de las evaluaciones externas han tenido poco eco al interior de la operatividad del ejercicio de los recursos presupuestario</w:t>
      </w:r>
      <w:r w:rsidR="004C510F" w:rsidRPr="00B22665">
        <w:rPr>
          <w:rFonts w:ascii="Arial" w:hAnsi="Arial" w:cs="Arial"/>
          <w:color w:val="000000"/>
          <w:lang w:val="es-ES" w:eastAsia="en-US"/>
        </w:rPr>
        <w:t>s</w:t>
      </w:r>
      <w:r w:rsidRPr="005D1DF2">
        <w:rPr>
          <w:rFonts w:ascii="Arial" w:hAnsi="Arial" w:cs="Arial"/>
          <w:lang w:val="es-ES" w:eastAsia="en-US"/>
        </w:rPr>
        <w:t xml:space="preserve"> como lo es este </w:t>
      </w:r>
      <w:r w:rsidR="004C510F" w:rsidRPr="00B22665">
        <w:rPr>
          <w:rFonts w:ascii="Arial" w:hAnsi="Arial" w:cs="Arial"/>
          <w:color w:val="000000"/>
          <w:lang w:val="es-ES" w:eastAsia="en-US"/>
        </w:rPr>
        <w:t>P</w:t>
      </w:r>
      <w:r w:rsidRPr="005D1DF2">
        <w:rPr>
          <w:rFonts w:ascii="Arial" w:hAnsi="Arial" w:cs="Arial"/>
          <w:lang w:val="es-ES" w:eastAsia="en-US"/>
        </w:rPr>
        <w:t>rograma</w:t>
      </w:r>
      <w:r w:rsidR="004C510F" w:rsidRPr="00B22665">
        <w:rPr>
          <w:rFonts w:ascii="Arial" w:hAnsi="Arial" w:cs="Arial"/>
          <w:color w:val="000000"/>
          <w:lang w:val="es-ES" w:eastAsia="en-US"/>
        </w:rPr>
        <w:t>/</w:t>
      </w:r>
      <w:r w:rsidR="009E0460" w:rsidRPr="00B22665">
        <w:rPr>
          <w:rFonts w:ascii="Arial" w:hAnsi="Arial" w:cs="Arial"/>
          <w:color w:val="000000"/>
          <w:lang w:val="es-ES" w:eastAsia="en-US"/>
        </w:rPr>
        <w:t>Fondo</w:t>
      </w:r>
      <w:r w:rsidRPr="005D1DF2">
        <w:rPr>
          <w:rFonts w:ascii="Arial" w:hAnsi="Arial" w:cs="Arial"/>
          <w:lang w:val="es-ES" w:eastAsia="en-US"/>
        </w:rPr>
        <w:t xml:space="preserve"> en virtud de que las metodologías actualmente aplicadas son diseñadas en gabinete por CONEVAL  y con retroalimentación parcial del actuar del Programa, por ello es conveniente que los sujetos evaluados se acerquen a CONEVAL y externen la necesidad de generar etapas o procedimientos de evaluación más adecuados a su nivel de actuación.</w:t>
      </w:r>
    </w:p>
    <w:p w:rsidR="00B0412F" w:rsidRPr="005D1DF2" w:rsidRDefault="00B0412F" w:rsidP="009158EF">
      <w:pPr>
        <w:spacing w:line="276" w:lineRule="auto"/>
        <w:jc w:val="both"/>
        <w:rPr>
          <w:rFonts w:ascii="Arial" w:hAnsi="Arial" w:cs="Arial"/>
        </w:rPr>
      </w:pPr>
    </w:p>
    <w:p w:rsidR="00B0412F" w:rsidRPr="005D1DF2" w:rsidRDefault="00B0412F" w:rsidP="009158EF">
      <w:pPr>
        <w:spacing w:line="276" w:lineRule="auto"/>
        <w:jc w:val="both"/>
        <w:rPr>
          <w:rFonts w:ascii="Arial" w:hAnsi="Arial" w:cs="Arial"/>
        </w:rPr>
      </w:pPr>
    </w:p>
    <w:p w:rsidR="005E6DD3" w:rsidRPr="005D1DF2" w:rsidRDefault="005E6DD3" w:rsidP="009158EF">
      <w:pPr>
        <w:spacing w:line="276" w:lineRule="auto"/>
        <w:jc w:val="both"/>
        <w:rPr>
          <w:rFonts w:ascii="Arial" w:hAnsi="Arial" w:cs="Arial"/>
        </w:rPr>
      </w:pPr>
    </w:p>
    <w:p w:rsidR="00B0412F" w:rsidRPr="005D1DF2" w:rsidRDefault="00B0412F" w:rsidP="009158EF">
      <w:pPr>
        <w:spacing w:line="276" w:lineRule="auto"/>
        <w:jc w:val="both"/>
        <w:rPr>
          <w:rFonts w:ascii="Arial" w:hAnsi="Arial" w:cs="Arial"/>
        </w:rPr>
      </w:pPr>
    </w:p>
    <w:p w:rsidR="00B0412F" w:rsidRPr="005D1DF2" w:rsidRDefault="00B0412F" w:rsidP="009158EF">
      <w:pPr>
        <w:spacing w:line="276" w:lineRule="auto"/>
        <w:jc w:val="both"/>
        <w:rPr>
          <w:rFonts w:ascii="Arial" w:hAnsi="Arial" w:cs="Arial"/>
        </w:rPr>
      </w:pPr>
    </w:p>
    <w:p w:rsidR="00B0412F" w:rsidRPr="005D1DF2" w:rsidRDefault="00B0412F" w:rsidP="009158EF">
      <w:pPr>
        <w:spacing w:line="276" w:lineRule="auto"/>
        <w:jc w:val="both"/>
        <w:rPr>
          <w:rFonts w:ascii="Arial" w:hAnsi="Arial" w:cs="Arial"/>
        </w:rPr>
      </w:pPr>
    </w:p>
    <w:p w:rsidR="00572EB9" w:rsidRPr="005D1DF2" w:rsidRDefault="00572EB9" w:rsidP="009158EF">
      <w:pPr>
        <w:spacing w:line="276" w:lineRule="auto"/>
        <w:jc w:val="both"/>
        <w:rPr>
          <w:rFonts w:ascii="Arial" w:hAnsi="Arial" w:cs="Arial"/>
        </w:rPr>
      </w:pPr>
    </w:p>
    <w:p w:rsidR="00572EB9" w:rsidRPr="005D1DF2" w:rsidRDefault="00572EB9" w:rsidP="009158EF">
      <w:pPr>
        <w:spacing w:line="276" w:lineRule="auto"/>
        <w:jc w:val="both"/>
        <w:rPr>
          <w:rFonts w:ascii="Arial" w:hAnsi="Arial" w:cs="Arial"/>
        </w:rPr>
      </w:pPr>
    </w:p>
    <w:p w:rsidR="00572EB9" w:rsidRPr="005D1DF2" w:rsidRDefault="00572EB9" w:rsidP="009158EF">
      <w:pPr>
        <w:spacing w:line="276" w:lineRule="auto"/>
        <w:jc w:val="both"/>
        <w:rPr>
          <w:rFonts w:ascii="Arial" w:hAnsi="Arial" w:cs="Arial"/>
        </w:rPr>
      </w:pPr>
    </w:p>
    <w:p w:rsidR="00572EB9" w:rsidRPr="005D1DF2" w:rsidRDefault="00572EB9" w:rsidP="009158EF">
      <w:pPr>
        <w:spacing w:line="276" w:lineRule="auto"/>
        <w:jc w:val="both"/>
        <w:rPr>
          <w:rFonts w:ascii="Arial" w:hAnsi="Arial" w:cs="Arial"/>
        </w:rPr>
      </w:pPr>
    </w:p>
    <w:p w:rsidR="00572EB9" w:rsidRPr="005D1DF2" w:rsidRDefault="00572EB9" w:rsidP="009158EF">
      <w:pPr>
        <w:spacing w:line="276" w:lineRule="auto"/>
        <w:jc w:val="both"/>
        <w:rPr>
          <w:rFonts w:ascii="Arial" w:hAnsi="Arial" w:cs="Arial"/>
        </w:rPr>
      </w:pPr>
    </w:p>
    <w:p w:rsidR="00572EB9" w:rsidRPr="005D1DF2" w:rsidRDefault="00572EB9" w:rsidP="009158EF">
      <w:pPr>
        <w:spacing w:line="276" w:lineRule="auto"/>
        <w:jc w:val="both"/>
        <w:rPr>
          <w:rFonts w:ascii="Arial" w:hAnsi="Arial" w:cs="Arial"/>
        </w:rPr>
      </w:pPr>
    </w:p>
    <w:p w:rsidR="00572EB9" w:rsidRPr="005D1DF2" w:rsidRDefault="00572EB9" w:rsidP="009158EF">
      <w:pPr>
        <w:spacing w:line="276" w:lineRule="auto"/>
        <w:jc w:val="both"/>
        <w:rPr>
          <w:rFonts w:ascii="Arial" w:hAnsi="Arial" w:cs="Arial"/>
        </w:rPr>
      </w:pPr>
    </w:p>
    <w:p w:rsidR="00572EB9" w:rsidRPr="005D1DF2" w:rsidRDefault="00572EB9" w:rsidP="009158EF">
      <w:pPr>
        <w:spacing w:line="276" w:lineRule="auto"/>
        <w:jc w:val="both"/>
        <w:rPr>
          <w:rFonts w:ascii="Arial" w:hAnsi="Arial" w:cs="Arial"/>
        </w:rPr>
      </w:pPr>
    </w:p>
    <w:p w:rsidR="00572EB9" w:rsidRPr="005D1DF2" w:rsidRDefault="00572EB9" w:rsidP="009158EF">
      <w:pPr>
        <w:spacing w:line="276" w:lineRule="auto"/>
        <w:jc w:val="both"/>
        <w:rPr>
          <w:rFonts w:ascii="Arial" w:hAnsi="Arial" w:cs="Arial"/>
        </w:rPr>
      </w:pPr>
    </w:p>
    <w:p w:rsidR="00E7310C" w:rsidRPr="005D1DF2"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A partir del análisis de las evaluaciones externas realizadas al programa y de su experiencia en la temática ¿qué temas del programa considera importante evaluar mediante instancias externas?</w:t>
      </w:r>
    </w:p>
    <w:p w:rsidR="00E7310C" w:rsidRPr="005D1DF2" w:rsidRDefault="00B0412F" w:rsidP="00B0412F">
      <w:pPr>
        <w:tabs>
          <w:tab w:val="left" w:pos="540"/>
        </w:tabs>
        <w:overflowPunct/>
        <w:autoSpaceDE/>
        <w:autoSpaceDN/>
        <w:adjustRightInd/>
        <w:spacing w:line="276" w:lineRule="auto"/>
        <w:jc w:val="center"/>
        <w:textAlignment w:val="auto"/>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A2227D" w:rsidRPr="005D1DF2" w:rsidRDefault="00B0412F" w:rsidP="00E7310C">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Ponderación según CONEVAL:</w:t>
      </w:r>
    </w:p>
    <w:p w:rsidR="00F751DB" w:rsidRPr="005D1DF2" w:rsidRDefault="00F751DB" w:rsidP="00CF630E">
      <w:pPr>
        <w:pStyle w:val="Prrafodelista"/>
        <w:numPr>
          <w:ilvl w:val="0"/>
          <w:numId w:val="110"/>
        </w:num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Cumple</w:t>
      </w:r>
    </w:p>
    <w:p w:rsidR="00F751DB" w:rsidRPr="005D1DF2" w:rsidRDefault="00F751DB" w:rsidP="00CF630E">
      <w:pPr>
        <w:pStyle w:val="Prrafodelista"/>
        <w:numPr>
          <w:ilvl w:val="0"/>
          <w:numId w:val="110"/>
        </w:numPr>
        <w:tabs>
          <w:tab w:val="left" w:pos="540"/>
        </w:tabs>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No Cumple</w:t>
      </w:r>
    </w:p>
    <w:p w:rsidR="00A66AEC" w:rsidRPr="005D1DF2" w:rsidRDefault="00A66AEC" w:rsidP="00A66AEC">
      <w:pPr>
        <w:tabs>
          <w:tab w:val="left" w:pos="540"/>
        </w:tabs>
        <w:overflowPunct/>
        <w:autoSpaceDE/>
        <w:autoSpaceDN/>
        <w:adjustRightInd/>
        <w:spacing w:line="276" w:lineRule="auto"/>
        <w:ind w:left="360"/>
        <w:jc w:val="both"/>
        <w:textAlignment w:val="auto"/>
        <w:rPr>
          <w:rFonts w:ascii="Arial" w:eastAsia="Times" w:hAnsi="Arial" w:cs="Arial"/>
          <w:iCs/>
        </w:rPr>
      </w:pPr>
    </w:p>
    <w:p w:rsidR="00F751DB" w:rsidRPr="005D1DF2" w:rsidRDefault="00F751DB" w:rsidP="00F751DB">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Evaluación:</w:t>
      </w:r>
    </w:p>
    <w:p w:rsidR="00C5431B" w:rsidRPr="005D1DF2" w:rsidRDefault="00C5431B" w:rsidP="000D525D">
      <w:pPr>
        <w:pStyle w:val="Default"/>
        <w:rPr>
          <w:rFonts w:ascii="Arial" w:eastAsia="Times" w:hAnsi="Arial" w:cs="Arial"/>
          <w:iCs/>
          <w:sz w:val="20"/>
          <w:szCs w:val="20"/>
          <w:lang w:val="es-MX"/>
        </w:rPr>
      </w:pPr>
    </w:p>
    <w:p w:rsidR="00C5431B" w:rsidRPr="005D1DF2" w:rsidRDefault="00C5431B" w:rsidP="00C5431B">
      <w:pPr>
        <w:tabs>
          <w:tab w:val="left" w:pos="540"/>
        </w:tabs>
        <w:overflowPunct/>
        <w:autoSpaceDE/>
        <w:autoSpaceDN/>
        <w:adjustRightInd/>
        <w:spacing w:line="276" w:lineRule="auto"/>
        <w:jc w:val="both"/>
        <w:textAlignment w:val="auto"/>
        <w:rPr>
          <w:rFonts w:ascii="Arial" w:hAnsi="Arial" w:cs="Arial"/>
        </w:rPr>
      </w:pPr>
      <w:r w:rsidRPr="005D1DF2">
        <w:rPr>
          <w:rFonts w:ascii="Arial" w:hAnsi="Arial" w:cs="Arial"/>
        </w:rPr>
        <w:t xml:space="preserve">De la evaluación externa efectuada al ejercicio de recursos </w:t>
      </w:r>
      <w:r w:rsidR="00F431FF" w:rsidRPr="005D1DF2">
        <w:rPr>
          <w:rFonts w:ascii="Arial" w:hAnsi="Arial" w:cs="Arial"/>
        </w:rPr>
        <w:t>FORTAMUN-DF</w:t>
      </w:r>
      <w:r w:rsidRPr="005D1DF2">
        <w:rPr>
          <w:rFonts w:ascii="Arial" w:hAnsi="Arial" w:cs="Arial"/>
        </w:rPr>
        <w:t xml:space="preserve"> 2013, se rescatan las recomendaciones siguientes:</w:t>
      </w:r>
    </w:p>
    <w:p w:rsidR="000D525D" w:rsidRPr="005D1DF2" w:rsidRDefault="000D525D" w:rsidP="000D525D">
      <w:pPr>
        <w:pStyle w:val="Default"/>
        <w:rPr>
          <w:rFonts w:ascii="Arial" w:hAnsi="Arial" w:cs="Arial"/>
          <w:sz w:val="20"/>
          <w:szCs w:val="20"/>
          <w:lang w:val="es-MX"/>
        </w:rPr>
      </w:pPr>
    </w:p>
    <w:p w:rsidR="00C5431B" w:rsidRPr="005D1DF2" w:rsidRDefault="00C5431B" w:rsidP="00C5431B">
      <w:pPr>
        <w:pStyle w:val="Default"/>
        <w:ind w:left="567"/>
        <w:jc w:val="both"/>
        <w:rPr>
          <w:rFonts w:ascii="Arial" w:hAnsi="Arial" w:cs="Arial"/>
          <w:sz w:val="20"/>
          <w:szCs w:val="20"/>
          <w:lang w:val="es-MX"/>
        </w:rPr>
      </w:pPr>
      <w:r w:rsidRPr="005D1DF2">
        <w:rPr>
          <w:rFonts w:ascii="Arial" w:hAnsi="Arial" w:cs="Arial"/>
          <w:sz w:val="20"/>
          <w:szCs w:val="20"/>
          <w:lang w:val="es-MX"/>
        </w:rPr>
        <w:t xml:space="preserve">Derivado de los análisis y valoraciones realizadas en cada tema que ocupa a </w:t>
      </w:r>
      <w:r w:rsidR="00AD545A" w:rsidRPr="005D1DF2">
        <w:rPr>
          <w:rFonts w:ascii="Arial" w:hAnsi="Arial" w:cs="Arial"/>
          <w:sz w:val="20"/>
          <w:szCs w:val="20"/>
          <w:lang w:val="es-MX"/>
        </w:rPr>
        <w:t>e</w:t>
      </w:r>
      <w:r w:rsidRPr="005D1DF2">
        <w:rPr>
          <w:rFonts w:ascii="Arial" w:hAnsi="Arial" w:cs="Arial"/>
          <w:sz w:val="20"/>
          <w:szCs w:val="20"/>
          <w:lang w:val="es-MX"/>
        </w:rPr>
        <w:t xml:space="preserve">sta evaluación, y con la finalidad de atender los ASM detectados, se propone al </w:t>
      </w:r>
      <w:r w:rsidR="00503682" w:rsidRPr="005D1DF2">
        <w:rPr>
          <w:rFonts w:ascii="Arial" w:hAnsi="Arial" w:cs="Arial"/>
          <w:sz w:val="20"/>
          <w:szCs w:val="20"/>
          <w:lang w:val="es-MX"/>
        </w:rPr>
        <w:t>Municipio</w:t>
      </w:r>
      <w:r w:rsidRPr="005D1DF2">
        <w:rPr>
          <w:rFonts w:ascii="Arial" w:hAnsi="Arial" w:cs="Arial"/>
          <w:sz w:val="20"/>
          <w:szCs w:val="20"/>
          <w:lang w:val="es-MX"/>
        </w:rPr>
        <w:t xml:space="preserve"> de Puebla, las siguientes recomendaciones:</w:t>
      </w:r>
    </w:p>
    <w:p w:rsidR="00C5431B" w:rsidRPr="005D1DF2" w:rsidRDefault="00C5431B" w:rsidP="00C5431B">
      <w:pPr>
        <w:overflowPunct/>
        <w:spacing w:after="181"/>
        <w:ind w:left="567"/>
        <w:jc w:val="both"/>
        <w:textAlignment w:val="auto"/>
        <w:rPr>
          <w:rFonts w:ascii="Arial" w:hAnsi="Arial" w:cs="Arial"/>
          <w:color w:val="000000"/>
        </w:rPr>
      </w:pPr>
      <w:r w:rsidRPr="005D1DF2">
        <w:rPr>
          <w:rFonts w:ascii="Arial" w:hAnsi="Arial" w:cs="Arial"/>
          <w:color w:val="000000"/>
        </w:rPr>
        <w:t xml:space="preserve">1.- Formalizar y difundir una estrategia orientada al cumplimiento de los objetivos particulares de fin y propósito del </w:t>
      </w:r>
      <w:r w:rsidR="00F431FF" w:rsidRPr="005D1DF2">
        <w:rPr>
          <w:rFonts w:ascii="Arial" w:hAnsi="Arial" w:cs="Arial"/>
          <w:color w:val="000000"/>
        </w:rPr>
        <w:t>FORTAMUN-DF</w:t>
      </w:r>
      <w:r w:rsidRPr="005D1DF2">
        <w:rPr>
          <w:rFonts w:ascii="Arial" w:hAnsi="Arial" w:cs="Arial"/>
          <w:color w:val="000000"/>
        </w:rPr>
        <w:t>, que coadyuve al incremento de los recursos propios de la Hacienda Pública Municipal,</w:t>
      </w:r>
      <w:r w:rsidR="00AD545A" w:rsidRPr="005D1DF2">
        <w:rPr>
          <w:rFonts w:ascii="Arial" w:hAnsi="Arial" w:cs="Arial"/>
          <w:color w:val="000000"/>
        </w:rPr>
        <w:t xml:space="preserve"> y en la cual se establezcan me</w:t>
      </w:r>
      <w:r w:rsidRPr="005D1DF2">
        <w:rPr>
          <w:rFonts w:ascii="Arial" w:hAnsi="Arial" w:cs="Arial"/>
          <w:color w:val="000000"/>
        </w:rPr>
        <w:t xml:space="preserve">tas relacionadas con los ámbitos de acción del </w:t>
      </w:r>
      <w:r w:rsidR="0085605A" w:rsidRPr="005D1DF2">
        <w:rPr>
          <w:rFonts w:ascii="Arial" w:hAnsi="Arial" w:cs="Arial"/>
          <w:color w:val="000000"/>
        </w:rPr>
        <w:t>Programa/</w:t>
      </w:r>
      <w:r w:rsidR="009E0460" w:rsidRPr="005D1DF2">
        <w:rPr>
          <w:rFonts w:ascii="Arial" w:hAnsi="Arial" w:cs="Arial"/>
          <w:color w:val="000000"/>
        </w:rPr>
        <w:t>Fondo</w:t>
      </w:r>
      <w:r w:rsidRPr="005D1DF2">
        <w:rPr>
          <w:rFonts w:ascii="Arial" w:hAnsi="Arial" w:cs="Arial"/>
          <w:color w:val="000000"/>
        </w:rPr>
        <w:t xml:space="preserve">, que a su vez permitan valorar sus alcances y contribución al Fortalecimiento Municipal en el corto, mediano y largo plazo. </w:t>
      </w:r>
    </w:p>
    <w:p w:rsidR="00C5431B" w:rsidRPr="005D1DF2" w:rsidRDefault="00C5431B" w:rsidP="00C5431B">
      <w:pPr>
        <w:overflowPunct/>
        <w:spacing w:after="181"/>
        <w:ind w:left="567"/>
        <w:jc w:val="both"/>
        <w:textAlignment w:val="auto"/>
        <w:rPr>
          <w:rFonts w:ascii="Arial" w:hAnsi="Arial" w:cs="Arial"/>
          <w:color w:val="000000"/>
        </w:rPr>
      </w:pPr>
      <w:r w:rsidRPr="005D1DF2">
        <w:rPr>
          <w:rFonts w:ascii="Arial" w:hAnsi="Arial" w:cs="Arial"/>
          <w:color w:val="000000"/>
        </w:rPr>
        <w:t xml:space="preserve">2. Considerar en sus instrumentos de planeación, la importancia de la evaluación de los indicadores de desempeño, análisis que le permitirá conocer en qué medida se están cumpliendo los objetivos del </w:t>
      </w:r>
      <w:r w:rsidR="0085605A" w:rsidRPr="005D1DF2">
        <w:rPr>
          <w:rFonts w:ascii="Arial" w:hAnsi="Arial" w:cs="Arial"/>
          <w:color w:val="000000"/>
        </w:rPr>
        <w:t>Programa/</w:t>
      </w:r>
      <w:r w:rsidR="009E0460" w:rsidRPr="005D1DF2">
        <w:rPr>
          <w:rFonts w:ascii="Arial" w:hAnsi="Arial" w:cs="Arial"/>
          <w:color w:val="000000"/>
        </w:rPr>
        <w:t>Fondo</w:t>
      </w:r>
      <w:r w:rsidRPr="005D1DF2">
        <w:rPr>
          <w:rFonts w:ascii="Arial" w:hAnsi="Arial" w:cs="Arial"/>
          <w:color w:val="000000"/>
        </w:rPr>
        <w:t xml:space="preserve">, así como la magnitud de los alcances e impacto del </w:t>
      </w:r>
      <w:r w:rsidR="00F431FF" w:rsidRPr="005D1DF2">
        <w:rPr>
          <w:rFonts w:ascii="Arial" w:hAnsi="Arial" w:cs="Arial"/>
          <w:color w:val="000000"/>
        </w:rPr>
        <w:t>FORTAMUN-DF</w:t>
      </w:r>
      <w:r w:rsidRPr="005D1DF2">
        <w:rPr>
          <w:rFonts w:ascii="Arial" w:hAnsi="Arial" w:cs="Arial"/>
          <w:color w:val="000000"/>
        </w:rPr>
        <w:t xml:space="preserve">. Para tales fines, se sugiere que la información que se capture en el </w:t>
      </w:r>
      <w:r w:rsidR="00AD545A" w:rsidRPr="005D1DF2">
        <w:rPr>
          <w:rFonts w:ascii="Arial" w:hAnsi="Arial" w:cs="Arial"/>
          <w:color w:val="000000"/>
        </w:rPr>
        <w:t>Sistema de Formato Único (</w:t>
      </w:r>
      <w:r w:rsidRPr="005D1DF2">
        <w:rPr>
          <w:rFonts w:ascii="Arial" w:hAnsi="Arial" w:cs="Arial"/>
          <w:color w:val="000000"/>
        </w:rPr>
        <w:t>SFU</w:t>
      </w:r>
      <w:r w:rsidR="00AD545A" w:rsidRPr="005D1DF2">
        <w:rPr>
          <w:rFonts w:ascii="Arial" w:hAnsi="Arial" w:cs="Arial"/>
          <w:color w:val="000000"/>
        </w:rPr>
        <w:t>)</w:t>
      </w:r>
      <w:r w:rsidR="00DD212F" w:rsidRPr="005D1DF2">
        <w:rPr>
          <w:rFonts w:ascii="Arial" w:hAnsi="Arial" w:cs="Arial"/>
          <w:color w:val="000000"/>
        </w:rPr>
        <w:t xml:space="preserve"> del Portal Aplicativo de la Secretaría de Hacienda y Crédito Público (PASH)</w:t>
      </w:r>
      <w:r w:rsidRPr="005D1DF2">
        <w:rPr>
          <w:rFonts w:ascii="Arial" w:hAnsi="Arial" w:cs="Arial"/>
          <w:color w:val="000000"/>
        </w:rPr>
        <w:t xml:space="preserve">, siga reportándose de manera oportuna, congruente con los elementos de cada nivel de la MIR, y consistente con la información registrada en otros instrumentos de resultados asociados con la rendición de cuentas del </w:t>
      </w:r>
      <w:r w:rsidR="0085605A" w:rsidRPr="005D1DF2">
        <w:rPr>
          <w:rFonts w:ascii="Arial" w:hAnsi="Arial" w:cs="Arial"/>
          <w:color w:val="000000"/>
        </w:rPr>
        <w:t>Programa/</w:t>
      </w:r>
      <w:r w:rsidR="009E0460" w:rsidRPr="005D1DF2">
        <w:rPr>
          <w:rFonts w:ascii="Arial" w:hAnsi="Arial" w:cs="Arial"/>
          <w:color w:val="000000"/>
        </w:rPr>
        <w:t>Fondo</w:t>
      </w:r>
      <w:r w:rsidR="00AD545A" w:rsidRPr="005D1DF2">
        <w:rPr>
          <w:rFonts w:ascii="Arial" w:hAnsi="Arial" w:cs="Arial"/>
          <w:color w:val="000000"/>
        </w:rPr>
        <w:t>.</w:t>
      </w:r>
    </w:p>
    <w:p w:rsidR="00C5431B" w:rsidRPr="005D1DF2" w:rsidRDefault="00C5431B" w:rsidP="00C5431B">
      <w:pPr>
        <w:overflowPunct/>
        <w:ind w:left="567"/>
        <w:jc w:val="both"/>
        <w:textAlignment w:val="auto"/>
        <w:rPr>
          <w:rFonts w:ascii="Arial" w:hAnsi="Arial" w:cs="Arial"/>
          <w:color w:val="000000"/>
        </w:rPr>
      </w:pPr>
      <w:r w:rsidRPr="005D1DF2">
        <w:rPr>
          <w:rFonts w:ascii="Arial" w:hAnsi="Arial" w:cs="Arial"/>
          <w:color w:val="000000"/>
        </w:rPr>
        <w:t xml:space="preserve">3. Realizar evaluaciones del </w:t>
      </w:r>
      <w:r w:rsidR="0085605A" w:rsidRPr="005D1DF2">
        <w:rPr>
          <w:rFonts w:ascii="Arial" w:hAnsi="Arial" w:cs="Arial"/>
          <w:color w:val="000000"/>
        </w:rPr>
        <w:t>Programa/</w:t>
      </w:r>
      <w:r w:rsidR="009E0460" w:rsidRPr="005D1DF2">
        <w:rPr>
          <w:rFonts w:ascii="Arial" w:hAnsi="Arial" w:cs="Arial"/>
          <w:color w:val="000000"/>
        </w:rPr>
        <w:t>Fondo</w:t>
      </w:r>
      <w:r w:rsidRPr="005D1DF2">
        <w:rPr>
          <w:rFonts w:ascii="Arial" w:hAnsi="Arial" w:cs="Arial"/>
          <w:color w:val="000000"/>
        </w:rPr>
        <w:t xml:space="preserve"> en cada ejercicio fiscal, ya que éstas aportan información valiosa y útil para la toma de decisiones, inciden en el desarrollo institucional y en la creación de valor público. Cabe mencionar, que de acuerdo a los lineamientos que rigen los </w:t>
      </w:r>
      <w:r w:rsidR="009E0460" w:rsidRPr="005D1DF2">
        <w:rPr>
          <w:rFonts w:ascii="Arial" w:hAnsi="Arial" w:cs="Arial"/>
          <w:color w:val="000000"/>
        </w:rPr>
        <w:t>Fondo</w:t>
      </w:r>
      <w:r w:rsidRPr="005D1DF2">
        <w:rPr>
          <w:rFonts w:ascii="Arial" w:hAnsi="Arial" w:cs="Arial"/>
          <w:color w:val="000000"/>
        </w:rPr>
        <w:t xml:space="preserve">s Federales del Ramo 33, las evaluaciones pueden ser de consistencia y resultados, específicas de desempeño, de procesos o de impacto </w:t>
      </w:r>
    </w:p>
    <w:p w:rsidR="00C5431B" w:rsidRPr="005D1DF2" w:rsidRDefault="00C5431B" w:rsidP="000D525D">
      <w:pPr>
        <w:pStyle w:val="Default"/>
        <w:rPr>
          <w:rFonts w:ascii="Arial" w:hAnsi="Arial" w:cs="Arial"/>
          <w:sz w:val="20"/>
          <w:szCs w:val="20"/>
          <w:lang w:val="es-MX"/>
        </w:rPr>
      </w:pPr>
    </w:p>
    <w:p w:rsidR="00C5431B" w:rsidRPr="005D1DF2" w:rsidRDefault="00C5431B" w:rsidP="00C5431B">
      <w:pPr>
        <w:overflowPunct/>
        <w:jc w:val="both"/>
        <w:textAlignment w:val="auto"/>
        <w:rPr>
          <w:rFonts w:ascii="Arial" w:hAnsi="Arial" w:cs="Arial"/>
        </w:rPr>
      </w:pPr>
      <w:r w:rsidRPr="005D1DF2">
        <w:rPr>
          <w:rFonts w:ascii="Arial" w:hAnsi="Arial" w:cs="Arial"/>
        </w:rPr>
        <w:t xml:space="preserve">No Cumple debido a que </w:t>
      </w:r>
      <w:r w:rsidR="001212E7" w:rsidRPr="005D1DF2">
        <w:rPr>
          <w:rFonts w:ascii="Arial" w:hAnsi="Arial" w:cs="Arial"/>
        </w:rPr>
        <w:t xml:space="preserve">no muestra </w:t>
      </w:r>
      <w:r w:rsidR="00DD212F" w:rsidRPr="005D1DF2">
        <w:rPr>
          <w:rFonts w:ascii="Arial" w:hAnsi="Arial" w:cs="Arial"/>
        </w:rPr>
        <w:t>evidencia de la realización de Evaluación al D</w:t>
      </w:r>
      <w:r w:rsidR="001212E7" w:rsidRPr="005D1DF2">
        <w:rPr>
          <w:rFonts w:ascii="Arial" w:hAnsi="Arial" w:cs="Arial"/>
        </w:rPr>
        <w:t xml:space="preserve">esempeño del </w:t>
      </w:r>
      <w:r w:rsidR="00F431FF" w:rsidRPr="005D1DF2">
        <w:rPr>
          <w:rFonts w:ascii="Arial" w:hAnsi="Arial" w:cs="Arial"/>
        </w:rPr>
        <w:t>FORTAMUN-DF</w:t>
      </w:r>
      <w:r w:rsidR="001212E7" w:rsidRPr="005D1DF2">
        <w:rPr>
          <w:rFonts w:ascii="Arial" w:hAnsi="Arial" w:cs="Arial"/>
        </w:rPr>
        <w:t xml:space="preserve"> 2014.</w:t>
      </w:r>
    </w:p>
    <w:p w:rsidR="00C5431B" w:rsidRPr="005D1DF2" w:rsidRDefault="00C5431B" w:rsidP="000D525D">
      <w:pPr>
        <w:pStyle w:val="Default"/>
        <w:rPr>
          <w:rFonts w:ascii="Arial" w:hAnsi="Arial" w:cs="Arial"/>
          <w:sz w:val="20"/>
          <w:szCs w:val="20"/>
          <w:lang w:val="es-MX"/>
        </w:rPr>
      </w:pPr>
    </w:p>
    <w:p w:rsidR="000D525D" w:rsidRPr="005D1DF2" w:rsidRDefault="000D525D" w:rsidP="000D525D">
      <w:pPr>
        <w:overflowPunct/>
        <w:textAlignment w:val="auto"/>
        <w:rPr>
          <w:rFonts w:ascii="Arial" w:hAnsi="Arial" w:cs="Arial"/>
          <w:b/>
          <w:color w:val="000000"/>
        </w:rPr>
      </w:pPr>
      <w:r w:rsidRPr="005D1DF2">
        <w:rPr>
          <w:rFonts w:ascii="Arial" w:hAnsi="Arial" w:cs="Arial"/>
          <w:b/>
          <w:color w:val="000000"/>
        </w:rPr>
        <w:t>Justificación:</w:t>
      </w:r>
    </w:p>
    <w:p w:rsidR="000D525D" w:rsidRPr="005D1DF2" w:rsidRDefault="000D525D" w:rsidP="00DD212F">
      <w:pPr>
        <w:tabs>
          <w:tab w:val="left" w:pos="540"/>
        </w:tabs>
        <w:jc w:val="both"/>
        <w:rPr>
          <w:rStyle w:val="Textoennegrita"/>
          <w:rFonts w:ascii="Arial" w:hAnsi="Arial" w:cs="Arial"/>
          <w:color w:val="000000"/>
          <w:shd w:val="clear" w:color="auto" w:fill="FFFFFF"/>
        </w:rPr>
      </w:pPr>
      <w:r w:rsidRPr="00B22665">
        <w:rPr>
          <w:rFonts w:ascii="Arial" w:hAnsi="Arial" w:cs="Arial"/>
          <w:color w:val="000000"/>
        </w:rPr>
        <w:t xml:space="preserve">No </w:t>
      </w:r>
      <w:r w:rsidR="001212E7" w:rsidRPr="005D1DF2">
        <w:rPr>
          <w:rFonts w:ascii="Arial" w:hAnsi="Arial" w:cs="Arial"/>
          <w:color w:val="000000"/>
        </w:rPr>
        <w:t xml:space="preserve">se contrataron los servicios de Evaluador Externo para el ejercicio fiscal 2014, debido a que la evaluación del ejercicio 2013 fue realizada durante el segundo semestre 2014 y se tomó la decisión de ejecutar las evaluaciones durante el periodo en que se ejercen los recursos del </w:t>
      </w:r>
      <w:r w:rsidR="00F431FF" w:rsidRPr="005D1DF2">
        <w:rPr>
          <w:rFonts w:ascii="Arial" w:hAnsi="Arial" w:cs="Arial"/>
          <w:color w:val="000000"/>
        </w:rPr>
        <w:t>FORTAMUN-DF</w:t>
      </w:r>
      <w:r w:rsidR="001212E7" w:rsidRPr="005D1DF2">
        <w:rPr>
          <w:rFonts w:ascii="Arial" w:hAnsi="Arial" w:cs="Arial"/>
          <w:color w:val="000000"/>
        </w:rPr>
        <w:t>, para estar en condiciones de dar seguimiento oportuno a las observaciones y recomendaciones que emita el Evaluador Externo.</w:t>
      </w:r>
    </w:p>
    <w:p w:rsidR="001212E7" w:rsidRPr="005D1DF2" w:rsidRDefault="001212E7" w:rsidP="000D525D">
      <w:pPr>
        <w:tabs>
          <w:tab w:val="left" w:pos="567"/>
        </w:tabs>
        <w:spacing w:line="276" w:lineRule="auto"/>
        <w:rPr>
          <w:rFonts w:ascii="Arial" w:hAnsi="Arial" w:cs="Arial"/>
          <w:b/>
          <w:lang w:eastAsia="en-US"/>
        </w:rPr>
      </w:pPr>
    </w:p>
    <w:p w:rsidR="000D525D" w:rsidRPr="005D1DF2" w:rsidRDefault="000D525D" w:rsidP="000D525D">
      <w:pPr>
        <w:tabs>
          <w:tab w:val="left" w:pos="567"/>
        </w:tabs>
        <w:spacing w:line="276" w:lineRule="auto"/>
        <w:rPr>
          <w:rFonts w:ascii="Arial" w:eastAsia="Times" w:hAnsi="Arial" w:cs="Arial"/>
          <w:b/>
          <w:bCs/>
          <w:smallCaps/>
        </w:rPr>
      </w:pPr>
      <w:r w:rsidRPr="005D1DF2">
        <w:rPr>
          <w:rFonts w:ascii="Arial" w:hAnsi="Arial" w:cs="Arial"/>
          <w:b/>
          <w:lang w:eastAsia="en-US"/>
        </w:rPr>
        <w:t>Sugerencia:</w:t>
      </w:r>
    </w:p>
    <w:p w:rsidR="00572EB9" w:rsidRPr="00B22665" w:rsidRDefault="00572EB9" w:rsidP="00B22665">
      <w:pPr>
        <w:pStyle w:val="Default"/>
        <w:jc w:val="both"/>
        <w:rPr>
          <w:rFonts w:ascii="Arial" w:hAnsi="Arial" w:cs="Arial"/>
        </w:rPr>
      </w:pPr>
      <w:r w:rsidRPr="00B22665">
        <w:rPr>
          <w:rFonts w:ascii="Arial" w:hAnsi="Arial" w:cs="Arial"/>
          <w:color w:val="auto"/>
          <w:sz w:val="20"/>
          <w:szCs w:val="20"/>
          <w:lang w:eastAsia="en-US"/>
        </w:rPr>
        <w:t xml:space="preserve">Realizar evaluaciones del FORTAMUN-DF en cada ejercicio fiscal, ya que éstas aportan información valiosa y útil para la toma de decisiones y la priorización de recursos del </w:t>
      </w:r>
      <w:r w:rsidR="004C510F" w:rsidRPr="00B22665">
        <w:rPr>
          <w:rFonts w:ascii="Arial" w:hAnsi="Arial" w:cs="Arial"/>
          <w:color w:val="auto"/>
          <w:sz w:val="20"/>
          <w:szCs w:val="20"/>
          <w:lang w:eastAsia="en-US"/>
        </w:rPr>
        <w:t>Programa/</w:t>
      </w:r>
      <w:r w:rsidR="009E0460" w:rsidRPr="00B22665">
        <w:rPr>
          <w:rFonts w:ascii="Arial" w:hAnsi="Arial" w:cs="Arial"/>
          <w:color w:val="auto"/>
          <w:sz w:val="20"/>
          <w:szCs w:val="20"/>
          <w:lang w:eastAsia="en-US"/>
        </w:rPr>
        <w:t>Fondo</w:t>
      </w:r>
      <w:r w:rsidRPr="00B22665">
        <w:rPr>
          <w:rFonts w:ascii="Arial" w:hAnsi="Arial" w:cs="Arial"/>
          <w:color w:val="auto"/>
          <w:sz w:val="20"/>
          <w:szCs w:val="20"/>
          <w:lang w:eastAsia="en-US"/>
        </w:rPr>
        <w:t xml:space="preserve">. </w:t>
      </w:r>
      <w:r w:rsidRPr="00B22665">
        <w:rPr>
          <w:rFonts w:ascii="Arial" w:hAnsi="Arial" w:cs="Arial"/>
          <w:sz w:val="20"/>
          <w:szCs w:val="20"/>
        </w:rPr>
        <w:t>Formalizar reuniones colaborativas entre IMPLAN, unidad ejecutora, Tesorería y Contraloría que consoliden mejores objetivos, metas e indicadores, resultados operativos y mejor bienestar social.</w:t>
      </w:r>
    </w:p>
    <w:p w:rsidR="00572EB9" w:rsidRPr="00B22665" w:rsidRDefault="00572EB9" w:rsidP="00B22665">
      <w:pPr>
        <w:pStyle w:val="Default"/>
        <w:jc w:val="both"/>
        <w:rPr>
          <w:rFonts w:ascii="Arial" w:hAnsi="Arial" w:cs="Arial"/>
        </w:rPr>
      </w:pPr>
    </w:p>
    <w:p w:rsidR="001212E7" w:rsidRPr="005D1DF2" w:rsidRDefault="00572EB9" w:rsidP="001212E7">
      <w:pPr>
        <w:spacing w:line="276" w:lineRule="auto"/>
        <w:jc w:val="both"/>
        <w:rPr>
          <w:rFonts w:ascii="Arial" w:hAnsi="Arial" w:cs="Arial"/>
          <w:lang w:eastAsia="en-US"/>
        </w:rPr>
      </w:pPr>
      <w:r w:rsidRPr="005D1DF2">
        <w:rPr>
          <w:rFonts w:ascii="Arial" w:hAnsi="Arial" w:cs="Arial"/>
          <w:color w:val="000000"/>
          <w:lang w:val="es-ES"/>
        </w:rPr>
        <w:t>Se sugiere evaluar la existencia de alternativas operativas y financieras del ejercicio del Programa</w:t>
      </w:r>
      <w:r w:rsidR="004C510F" w:rsidRPr="00B22665">
        <w:rPr>
          <w:rFonts w:ascii="Arial" w:hAnsi="Arial" w:cs="Arial"/>
          <w:color w:val="000000"/>
          <w:lang w:val="es-ES"/>
        </w:rPr>
        <w:t>/</w:t>
      </w:r>
      <w:r w:rsidR="009E0460" w:rsidRPr="00B22665">
        <w:rPr>
          <w:rFonts w:ascii="Arial" w:hAnsi="Arial" w:cs="Arial"/>
          <w:color w:val="000000"/>
          <w:lang w:val="es-ES"/>
        </w:rPr>
        <w:t>Fondo</w:t>
      </w:r>
      <w:r w:rsidRPr="005D1DF2">
        <w:rPr>
          <w:rFonts w:ascii="Arial" w:hAnsi="Arial" w:cs="Arial"/>
          <w:color w:val="000000"/>
          <w:lang w:val="es-ES"/>
        </w:rPr>
        <w:t xml:space="preserve"> ya sea de acuerdo con las necesidades y condiciones tanto administrativas como sociales del </w:t>
      </w:r>
      <w:r w:rsidR="00503682" w:rsidRPr="00B22665">
        <w:rPr>
          <w:rFonts w:ascii="Arial" w:hAnsi="Arial" w:cs="Arial"/>
          <w:color w:val="000000"/>
          <w:lang w:val="es-ES"/>
        </w:rPr>
        <w:t>Municipio</w:t>
      </w:r>
      <w:r w:rsidRPr="005D1DF2">
        <w:rPr>
          <w:rFonts w:ascii="Arial" w:hAnsi="Arial" w:cs="Arial"/>
          <w:color w:val="000000"/>
          <w:lang w:val="es-ES"/>
        </w:rPr>
        <w:t xml:space="preserve"> y su ayuntamiento, o en coordinación con los otros niveles de gobierno.</w:t>
      </w:r>
    </w:p>
    <w:p w:rsidR="009158EF" w:rsidRPr="005D1DF2" w:rsidRDefault="009158EF" w:rsidP="002021DC">
      <w:pPr>
        <w:pStyle w:val="Prrafodelista"/>
        <w:spacing w:line="276" w:lineRule="auto"/>
        <w:ind w:left="0"/>
        <w:rPr>
          <w:rFonts w:ascii="Arial" w:eastAsia="Times" w:hAnsi="Arial" w:cs="Arial"/>
          <w:b/>
          <w:bCs/>
          <w:smallCaps/>
        </w:rPr>
      </w:pPr>
      <w:r w:rsidRPr="005D1DF2">
        <w:rPr>
          <w:rFonts w:ascii="Arial" w:eastAsia="Times" w:hAnsi="Arial" w:cs="Arial"/>
          <w:b/>
          <w:bCs/>
          <w:smallCaps/>
        </w:rPr>
        <w:t>De la Generación de Información</w:t>
      </w:r>
    </w:p>
    <w:p w:rsidR="009158EF" w:rsidRPr="005D1DF2" w:rsidRDefault="009158EF" w:rsidP="009158EF">
      <w:pPr>
        <w:spacing w:line="276" w:lineRule="auto"/>
        <w:jc w:val="center"/>
        <w:rPr>
          <w:rFonts w:ascii="Arial" w:hAnsi="Arial" w:cs="Arial"/>
          <w:b/>
          <w:bCs/>
          <w:smallCaps/>
        </w:rPr>
      </w:pPr>
    </w:p>
    <w:p w:rsidR="009158EF" w:rsidRPr="005D1DF2"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hAnsi="Arial" w:cs="Arial"/>
          <w:b/>
          <w:lang w:eastAsia="en-US"/>
        </w:rPr>
        <w:t xml:space="preserve">El </w:t>
      </w:r>
      <w:r w:rsidRPr="005D1DF2">
        <w:rPr>
          <w:rFonts w:ascii="Arial" w:eastAsia="Times" w:hAnsi="Arial" w:cs="Arial"/>
          <w:b/>
          <w:iCs/>
        </w:rPr>
        <w:t>Programa</w:t>
      </w:r>
      <w:r w:rsidRPr="005D1DF2">
        <w:rPr>
          <w:rFonts w:ascii="Arial" w:hAnsi="Arial" w:cs="Arial"/>
          <w:b/>
          <w:lang w:eastAsia="en-US"/>
        </w:rPr>
        <w:t xml:space="preserve"> recolecta información acerca de:</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La contribución del programa a los objetivos del programa sectorial, especial o institucional.</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Los tipos y montos de apoyo otorgados a los beneficiarios en el tiempo.</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Las características socioeconómicas de sus beneficiarios.</w:t>
      </w:r>
    </w:p>
    <w:p w:rsidR="009158EF" w:rsidRPr="005D1DF2"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 xml:space="preserve">Las características socioeconómicas de las personas que no son beneficiarias, con fines de comparación con la población beneficiaria. </w:t>
      </w:r>
    </w:p>
    <w:p w:rsidR="00465DB0" w:rsidRPr="005D1DF2" w:rsidRDefault="007B671F" w:rsidP="007B671F">
      <w:pPr>
        <w:spacing w:line="276" w:lineRule="auto"/>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7B671F" w:rsidRPr="005D1DF2" w:rsidRDefault="007B671F" w:rsidP="0033461E">
      <w:pPr>
        <w:spacing w:line="276" w:lineRule="auto"/>
        <w:jc w:val="both"/>
        <w:rPr>
          <w:rFonts w:ascii="Arial" w:eastAsia="Times" w:hAnsi="Arial" w:cs="Arial"/>
          <w:b/>
          <w:iCs/>
        </w:rPr>
      </w:pPr>
      <w:r w:rsidRPr="005D1DF2">
        <w:rPr>
          <w:rFonts w:ascii="Arial" w:eastAsia="Times" w:hAnsi="Arial" w:cs="Arial"/>
          <w:b/>
          <w:iCs/>
        </w:rPr>
        <w:t>Ponderación según CONEVAL:</w:t>
      </w: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31"/>
        <w:gridCol w:w="9072"/>
      </w:tblGrid>
      <w:tr w:rsidR="007B671F" w:rsidRPr="005D1DF2" w:rsidTr="00022B69">
        <w:trPr>
          <w:jc w:val="center"/>
        </w:trPr>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rsidR="007B671F" w:rsidRPr="005D1DF2" w:rsidRDefault="007B671F" w:rsidP="00022B69">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72" w:type="dxa"/>
            <w:tcBorders>
              <w:top w:val="single" w:sz="4" w:space="0" w:color="auto"/>
              <w:left w:val="single" w:sz="4" w:space="0" w:color="auto"/>
              <w:bottom w:val="single" w:sz="4" w:space="0" w:color="auto"/>
              <w:right w:val="single" w:sz="4" w:space="0" w:color="auto"/>
            </w:tcBorders>
            <w:shd w:val="clear" w:color="auto" w:fill="auto"/>
            <w:vAlign w:val="center"/>
          </w:tcPr>
          <w:p w:rsidR="007B671F" w:rsidRPr="005D1DF2" w:rsidRDefault="007B671F" w:rsidP="00022B69">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7B671F" w:rsidRPr="005D1DF2" w:rsidTr="00022B69">
        <w:trPr>
          <w:trHeight w:val="340"/>
          <w:jc w:val="center"/>
        </w:trPr>
        <w:tc>
          <w:tcPr>
            <w:tcW w:w="631" w:type="dxa"/>
            <w:tcBorders>
              <w:top w:val="single" w:sz="4" w:space="0" w:color="auto"/>
              <w:left w:val="single" w:sz="4" w:space="0" w:color="auto"/>
              <w:bottom w:val="single" w:sz="4" w:space="0" w:color="auto"/>
              <w:right w:val="single" w:sz="4" w:space="0" w:color="auto"/>
            </w:tcBorders>
            <w:vAlign w:val="center"/>
          </w:tcPr>
          <w:p w:rsidR="007B671F" w:rsidRPr="005D1DF2" w:rsidRDefault="007B671F" w:rsidP="00022B69">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072" w:type="dxa"/>
            <w:tcBorders>
              <w:top w:val="single" w:sz="4" w:space="0" w:color="auto"/>
              <w:left w:val="single" w:sz="4" w:space="0" w:color="auto"/>
              <w:bottom w:val="single" w:sz="4" w:space="0" w:color="auto"/>
              <w:right w:val="single" w:sz="4" w:space="0" w:color="auto"/>
            </w:tcBorders>
          </w:tcPr>
          <w:p w:rsidR="007B671F" w:rsidRPr="005D1DF2" w:rsidRDefault="007B671F" w:rsidP="00CF630E">
            <w:pPr>
              <w:pStyle w:val="Prrafodelista1"/>
              <w:numPr>
                <w:ilvl w:val="0"/>
                <w:numId w:val="105"/>
              </w:numPr>
              <w:spacing w:line="240" w:lineRule="atLeast"/>
              <w:ind w:left="510"/>
              <w:jc w:val="both"/>
              <w:rPr>
                <w:rFonts w:ascii="Arial" w:hAnsi="Arial" w:cs="Arial"/>
                <w:sz w:val="20"/>
                <w:szCs w:val="20"/>
                <w:lang w:eastAsia="es-MX"/>
              </w:rPr>
            </w:pPr>
            <w:r w:rsidRPr="005D1DF2">
              <w:rPr>
                <w:rFonts w:ascii="Arial" w:hAnsi="Arial" w:cs="Arial"/>
                <w:sz w:val="20"/>
                <w:szCs w:val="20"/>
                <w:lang w:eastAsia="es-MX"/>
              </w:rPr>
              <w:t>El programa recolecta información acerca de uno de los aspectos establecidos.</w:t>
            </w:r>
          </w:p>
        </w:tc>
      </w:tr>
      <w:tr w:rsidR="007B671F" w:rsidRPr="005D1DF2" w:rsidTr="00022B69">
        <w:trPr>
          <w:trHeight w:val="419"/>
          <w:jc w:val="center"/>
        </w:trPr>
        <w:tc>
          <w:tcPr>
            <w:tcW w:w="631" w:type="dxa"/>
            <w:tcBorders>
              <w:top w:val="single" w:sz="4" w:space="0" w:color="auto"/>
              <w:left w:val="single" w:sz="4" w:space="0" w:color="auto"/>
              <w:bottom w:val="single" w:sz="4" w:space="0" w:color="auto"/>
              <w:right w:val="single" w:sz="4" w:space="0" w:color="auto"/>
            </w:tcBorders>
            <w:vAlign w:val="center"/>
          </w:tcPr>
          <w:p w:rsidR="007B671F" w:rsidRPr="005D1DF2" w:rsidRDefault="007B671F" w:rsidP="00022B69">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072" w:type="dxa"/>
            <w:tcBorders>
              <w:top w:val="single" w:sz="4" w:space="0" w:color="auto"/>
              <w:left w:val="single" w:sz="4" w:space="0" w:color="auto"/>
              <w:bottom w:val="single" w:sz="4" w:space="0" w:color="auto"/>
              <w:right w:val="single" w:sz="4" w:space="0" w:color="auto"/>
            </w:tcBorders>
          </w:tcPr>
          <w:p w:rsidR="007B671F" w:rsidRPr="005D1DF2" w:rsidRDefault="007B671F" w:rsidP="00CF630E">
            <w:pPr>
              <w:pStyle w:val="Prrafodelista1"/>
              <w:numPr>
                <w:ilvl w:val="0"/>
                <w:numId w:val="105"/>
              </w:numPr>
              <w:spacing w:line="240" w:lineRule="atLeast"/>
              <w:ind w:left="510"/>
              <w:jc w:val="both"/>
              <w:rPr>
                <w:rFonts w:ascii="Arial" w:hAnsi="Arial" w:cs="Arial"/>
                <w:sz w:val="20"/>
                <w:szCs w:val="20"/>
                <w:lang w:eastAsia="es-MX"/>
              </w:rPr>
            </w:pPr>
            <w:r w:rsidRPr="005D1DF2">
              <w:rPr>
                <w:rFonts w:ascii="Arial" w:hAnsi="Arial" w:cs="Arial"/>
                <w:sz w:val="20"/>
                <w:szCs w:val="20"/>
                <w:lang w:eastAsia="es-MX"/>
              </w:rPr>
              <w:t>El programa recolecta información acerca de dos de los aspectos establecidos.</w:t>
            </w:r>
          </w:p>
        </w:tc>
      </w:tr>
      <w:tr w:rsidR="007B671F" w:rsidRPr="005D1DF2" w:rsidTr="00022B69">
        <w:trPr>
          <w:jc w:val="center"/>
        </w:trPr>
        <w:tc>
          <w:tcPr>
            <w:tcW w:w="631" w:type="dxa"/>
            <w:tcBorders>
              <w:top w:val="single" w:sz="4" w:space="0" w:color="auto"/>
              <w:left w:val="single" w:sz="4" w:space="0" w:color="auto"/>
              <w:bottom w:val="single" w:sz="4" w:space="0" w:color="auto"/>
              <w:right w:val="single" w:sz="4" w:space="0" w:color="auto"/>
            </w:tcBorders>
            <w:vAlign w:val="center"/>
          </w:tcPr>
          <w:p w:rsidR="007B671F" w:rsidRPr="005D1DF2" w:rsidRDefault="007B671F" w:rsidP="00022B69">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072" w:type="dxa"/>
            <w:tcBorders>
              <w:top w:val="single" w:sz="4" w:space="0" w:color="auto"/>
              <w:left w:val="single" w:sz="4" w:space="0" w:color="auto"/>
              <w:bottom w:val="single" w:sz="4" w:space="0" w:color="auto"/>
              <w:right w:val="single" w:sz="4" w:space="0" w:color="auto"/>
            </w:tcBorders>
          </w:tcPr>
          <w:p w:rsidR="007B671F" w:rsidRPr="005D1DF2" w:rsidRDefault="007B671F" w:rsidP="00CF630E">
            <w:pPr>
              <w:pStyle w:val="Prrafodelista1"/>
              <w:numPr>
                <w:ilvl w:val="0"/>
                <w:numId w:val="105"/>
              </w:numPr>
              <w:spacing w:line="240" w:lineRule="atLeast"/>
              <w:ind w:left="510"/>
              <w:jc w:val="both"/>
              <w:rPr>
                <w:rFonts w:ascii="Arial" w:hAnsi="Arial" w:cs="Arial"/>
                <w:sz w:val="20"/>
                <w:szCs w:val="20"/>
                <w:lang w:eastAsia="es-MX"/>
              </w:rPr>
            </w:pPr>
            <w:r w:rsidRPr="005D1DF2">
              <w:rPr>
                <w:rFonts w:ascii="Arial" w:hAnsi="Arial" w:cs="Arial"/>
                <w:sz w:val="20"/>
                <w:szCs w:val="20"/>
                <w:lang w:eastAsia="es-MX"/>
              </w:rPr>
              <w:t>El programa recolecta información acerca de tres de los aspectos establecidos.</w:t>
            </w:r>
          </w:p>
        </w:tc>
      </w:tr>
      <w:tr w:rsidR="007B671F" w:rsidRPr="005D1DF2" w:rsidTr="00022B69">
        <w:trPr>
          <w:jc w:val="center"/>
        </w:trPr>
        <w:tc>
          <w:tcPr>
            <w:tcW w:w="631" w:type="dxa"/>
            <w:tcBorders>
              <w:top w:val="single" w:sz="4" w:space="0" w:color="auto"/>
              <w:left w:val="single" w:sz="4" w:space="0" w:color="auto"/>
              <w:bottom w:val="single" w:sz="4" w:space="0" w:color="auto"/>
              <w:right w:val="single" w:sz="4" w:space="0" w:color="auto"/>
            </w:tcBorders>
            <w:vAlign w:val="center"/>
          </w:tcPr>
          <w:p w:rsidR="007B671F" w:rsidRPr="005D1DF2" w:rsidRDefault="007B671F" w:rsidP="00022B69">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072" w:type="dxa"/>
            <w:tcBorders>
              <w:top w:val="single" w:sz="4" w:space="0" w:color="auto"/>
              <w:left w:val="single" w:sz="4" w:space="0" w:color="auto"/>
              <w:bottom w:val="single" w:sz="4" w:space="0" w:color="auto"/>
              <w:right w:val="single" w:sz="4" w:space="0" w:color="auto"/>
            </w:tcBorders>
          </w:tcPr>
          <w:p w:rsidR="007B671F" w:rsidRPr="005D1DF2" w:rsidRDefault="007B671F" w:rsidP="00CF630E">
            <w:pPr>
              <w:pStyle w:val="Prrafodelista1"/>
              <w:numPr>
                <w:ilvl w:val="0"/>
                <w:numId w:val="105"/>
              </w:numPr>
              <w:spacing w:line="240" w:lineRule="atLeast"/>
              <w:ind w:left="510"/>
              <w:jc w:val="both"/>
              <w:rPr>
                <w:rFonts w:ascii="Arial" w:hAnsi="Arial" w:cs="Arial"/>
                <w:sz w:val="20"/>
                <w:szCs w:val="20"/>
                <w:lang w:eastAsia="es-MX"/>
              </w:rPr>
            </w:pPr>
            <w:r w:rsidRPr="005D1DF2">
              <w:rPr>
                <w:rFonts w:ascii="Arial" w:hAnsi="Arial" w:cs="Arial"/>
                <w:sz w:val="20"/>
                <w:szCs w:val="20"/>
                <w:lang w:eastAsia="es-MX"/>
              </w:rPr>
              <w:t>El programa recolecta información acerca de todos de los aspectos establecidos.</w:t>
            </w:r>
          </w:p>
        </w:tc>
      </w:tr>
    </w:tbl>
    <w:p w:rsidR="007B671F" w:rsidRPr="005D1DF2" w:rsidRDefault="007B671F" w:rsidP="0033461E">
      <w:pPr>
        <w:spacing w:line="276" w:lineRule="auto"/>
        <w:jc w:val="both"/>
        <w:rPr>
          <w:rFonts w:ascii="Arial" w:eastAsia="Times" w:hAnsi="Arial" w:cs="Arial"/>
          <w:iCs/>
        </w:rPr>
      </w:pPr>
    </w:p>
    <w:p w:rsidR="007B671F" w:rsidRPr="005D1DF2" w:rsidRDefault="007B671F" w:rsidP="0033461E">
      <w:pPr>
        <w:spacing w:line="276" w:lineRule="auto"/>
        <w:jc w:val="both"/>
        <w:rPr>
          <w:rFonts w:ascii="Arial" w:eastAsia="Times" w:hAnsi="Arial" w:cs="Arial"/>
          <w:b/>
          <w:iCs/>
        </w:rPr>
      </w:pPr>
      <w:r w:rsidRPr="005D1DF2">
        <w:rPr>
          <w:rFonts w:ascii="Arial" w:eastAsia="Times" w:hAnsi="Arial" w:cs="Arial"/>
          <w:b/>
          <w:iCs/>
        </w:rPr>
        <w:t>Evaluación:</w:t>
      </w:r>
    </w:p>
    <w:p w:rsidR="002D0DEF" w:rsidRPr="005D1DF2" w:rsidRDefault="00A218C2" w:rsidP="002D0DEF">
      <w:pPr>
        <w:spacing w:line="276" w:lineRule="auto"/>
        <w:jc w:val="both"/>
        <w:rPr>
          <w:rFonts w:ascii="Arial" w:hAnsi="Arial" w:cs="Arial"/>
        </w:rPr>
      </w:pPr>
      <w:r w:rsidRPr="005D1DF2">
        <w:rPr>
          <w:rFonts w:ascii="Arial" w:eastAsia="Times" w:hAnsi="Arial" w:cs="Arial"/>
          <w:iCs/>
        </w:rPr>
        <w:t xml:space="preserve">De la evaluación a la información y documentación proporcionada se </w:t>
      </w:r>
      <w:r w:rsidR="009E2306" w:rsidRPr="005D1DF2">
        <w:rPr>
          <w:rFonts w:ascii="Arial" w:eastAsia="Times" w:hAnsi="Arial" w:cs="Arial"/>
          <w:iCs/>
        </w:rPr>
        <w:t>ponderó</w:t>
      </w:r>
      <w:r w:rsidR="00D65924" w:rsidRPr="005D1DF2">
        <w:rPr>
          <w:rFonts w:ascii="Arial" w:eastAsia="Times" w:hAnsi="Arial" w:cs="Arial"/>
          <w:iCs/>
        </w:rPr>
        <w:t xml:space="preserve"> el cumplimiento en un nivel </w:t>
      </w:r>
      <w:r w:rsidR="002D0DEF" w:rsidRPr="005D1DF2">
        <w:rPr>
          <w:rFonts w:ascii="Arial" w:eastAsia="Times" w:hAnsi="Arial" w:cs="Arial"/>
          <w:b/>
          <w:iCs/>
        </w:rPr>
        <w:t>4</w:t>
      </w:r>
      <w:r w:rsidR="00D65924" w:rsidRPr="005D1DF2">
        <w:rPr>
          <w:rFonts w:ascii="Arial" w:eastAsia="Times" w:hAnsi="Arial" w:cs="Arial"/>
          <w:iCs/>
        </w:rPr>
        <w:t xml:space="preserve">, </w:t>
      </w:r>
      <w:r w:rsidR="00465DB0" w:rsidRPr="005D1DF2">
        <w:rPr>
          <w:rFonts w:ascii="Arial" w:eastAsia="Times" w:hAnsi="Arial" w:cs="Arial"/>
          <w:iCs/>
        </w:rPr>
        <w:t xml:space="preserve">debido a que </w:t>
      </w:r>
      <w:r w:rsidR="00987327" w:rsidRPr="005D1DF2">
        <w:rPr>
          <w:rFonts w:ascii="Arial" w:eastAsia="Times" w:hAnsi="Arial" w:cs="Arial"/>
          <w:iCs/>
        </w:rPr>
        <w:t xml:space="preserve">el </w:t>
      </w:r>
      <w:r w:rsidR="0089296F">
        <w:rPr>
          <w:rFonts w:ascii="Arial" w:eastAsia="Times" w:hAnsi="Arial" w:cs="Arial"/>
          <w:iCs/>
        </w:rPr>
        <w:t>Programa/Fondo</w:t>
      </w:r>
      <w:r w:rsidR="00987327" w:rsidRPr="005D1DF2">
        <w:rPr>
          <w:rFonts w:ascii="Arial" w:eastAsia="Times" w:hAnsi="Arial" w:cs="Arial"/>
          <w:iCs/>
        </w:rPr>
        <w:t xml:space="preserve"> </w:t>
      </w:r>
      <w:r w:rsidR="00DD212F" w:rsidRPr="005D1DF2">
        <w:rPr>
          <w:rFonts w:ascii="Arial" w:eastAsia="Times" w:hAnsi="Arial" w:cs="Arial"/>
          <w:iCs/>
        </w:rPr>
        <w:t>só</w:t>
      </w:r>
      <w:r w:rsidR="00122CD6" w:rsidRPr="005D1DF2">
        <w:rPr>
          <w:rFonts w:ascii="Arial" w:eastAsia="Times" w:hAnsi="Arial" w:cs="Arial"/>
          <w:iCs/>
        </w:rPr>
        <w:t xml:space="preserve">lo </w:t>
      </w:r>
      <w:r w:rsidR="00987327" w:rsidRPr="005D1DF2">
        <w:rPr>
          <w:rFonts w:ascii="Arial" w:eastAsia="Times" w:hAnsi="Arial" w:cs="Arial"/>
          <w:iCs/>
        </w:rPr>
        <w:t>recolecta información sobre las contribuciones a los objeti</w:t>
      </w:r>
      <w:r w:rsidR="002D0DEF" w:rsidRPr="005D1DF2">
        <w:rPr>
          <w:rFonts w:ascii="Arial" w:eastAsia="Times" w:hAnsi="Arial" w:cs="Arial"/>
          <w:iCs/>
        </w:rPr>
        <w:t xml:space="preserve">vos del programa institucional, sin </w:t>
      </w:r>
      <w:r w:rsidR="007B74F3" w:rsidRPr="005D1DF2">
        <w:rPr>
          <w:rFonts w:ascii="Arial" w:eastAsia="Times" w:hAnsi="Arial" w:cs="Arial"/>
          <w:iCs/>
        </w:rPr>
        <w:t>embargo,</w:t>
      </w:r>
      <w:r w:rsidR="002D0DEF" w:rsidRPr="005D1DF2">
        <w:rPr>
          <w:rFonts w:ascii="Arial" w:eastAsia="Times" w:hAnsi="Arial" w:cs="Arial"/>
          <w:iCs/>
        </w:rPr>
        <w:t xml:space="preserve"> </w:t>
      </w:r>
      <w:r w:rsidR="002D0DEF" w:rsidRPr="005D1DF2">
        <w:rPr>
          <w:rFonts w:ascii="Arial" w:hAnsi="Arial" w:cs="Arial"/>
          <w:color w:val="000000"/>
        </w:rPr>
        <w:t xml:space="preserve">los recursos de este </w:t>
      </w:r>
      <w:r w:rsidR="0085605A" w:rsidRPr="005D1DF2">
        <w:rPr>
          <w:rFonts w:ascii="Arial" w:hAnsi="Arial" w:cs="Arial"/>
          <w:color w:val="000000"/>
        </w:rPr>
        <w:t>Programa/</w:t>
      </w:r>
      <w:r w:rsidR="009E0460" w:rsidRPr="005D1DF2">
        <w:rPr>
          <w:rFonts w:ascii="Arial" w:hAnsi="Arial" w:cs="Arial"/>
          <w:color w:val="000000"/>
        </w:rPr>
        <w:t>Fondo</w:t>
      </w:r>
      <w:r w:rsidR="002D0DEF" w:rsidRPr="005D1DF2">
        <w:rPr>
          <w:rFonts w:ascii="Arial" w:hAnsi="Arial" w:cs="Arial"/>
          <w:color w:val="000000"/>
        </w:rPr>
        <w:t>, se orientan principalmente a la satisfacción de los requerimientos municipales, por lo que no es requisito efectuar evaluaciones socio-económicas ya que los beneficiarios son la población en general.</w:t>
      </w:r>
    </w:p>
    <w:p w:rsidR="00465DB0" w:rsidRPr="005D1DF2" w:rsidRDefault="00465DB0" w:rsidP="0033461E">
      <w:pPr>
        <w:spacing w:line="276" w:lineRule="auto"/>
        <w:jc w:val="both"/>
        <w:rPr>
          <w:rFonts w:ascii="Arial" w:eastAsia="Times" w:hAnsi="Arial" w:cs="Arial"/>
          <w:b/>
          <w:iCs/>
        </w:rPr>
      </w:pPr>
    </w:p>
    <w:p w:rsidR="0033461E" w:rsidRPr="005D1DF2" w:rsidRDefault="00D50727" w:rsidP="0033461E">
      <w:pPr>
        <w:spacing w:line="276" w:lineRule="auto"/>
        <w:jc w:val="both"/>
        <w:rPr>
          <w:rFonts w:ascii="Arial" w:eastAsia="Times" w:hAnsi="Arial" w:cs="Arial"/>
          <w:b/>
          <w:iCs/>
        </w:rPr>
      </w:pPr>
      <w:r w:rsidRPr="005D1DF2">
        <w:rPr>
          <w:rFonts w:ascii="Arial" w:eastAsia="Times" w:hAnsi="Arial" w:cs="Arial"/>
          <w:b/>
          <w:iCs/>
        </w:rPr>
        <w:t>Justificación:</w:t>
      </w:r>
    </w:p>
    <w:p w:rsidR="00FC1B79" w:rsidRPr="005D1DF2" w:rsidRDefault="00DD212F" w:rsidP="00122CD6">
      <w:pPr>
        <w:overflowPunct/>
        <w:textAlignment w:val="auto"/>
        <w:rPr>
          <w:rFonts w:ascii="Arial" w:eastAsia="Times" w:hAnsi="Arial" w:cs="Arial"/>
          <w:iCs/>
          <w:lang w:eastAsia="en-US"/>
        </w:rPr>
      </w:pPr>
      <w:r w:rsidRPr="005D1DF2">
        <w:rPr>
          <w:rFonts w:ascii="Arial" w:eastAsia="Times" w:hAnsi="Arial" w:cs="Arial"/>
          <w:iCs/>
          <w:lang w:eastAsia="en-US"/>
        </w:rPr>
        <w:t xml:space="preserve">Como ejemplo del cumplimiento </w:t>
      </w:r>
      <w:r w:rsidR="00122CD6" w:rsidRPr="005D1DF2">
        <w:rPr>
          <w:rFonts w:ascii="Arial" w:eastAsia="Times" w:hAnsi="Arial" w:cs="Arial"/>
          <w:iCs/>
          <w:lang w:eastAsia="en-US"/>
        </w:rPr>
        <w:t xml:space="preserve">del objetivo en el </w:t>
      </w:r>
      <w:r w:rsidR="002D0DEF" w:rsidRPr="005D1DF2">
        <w:rPr>
          <w:rFonts w:ascii="Arial" w:eastAsia="Times" w:hAnsi="Arial" w:cs="Arial"/>
          <w:iCs/>
          <w:lang w:eastAsia="en-US"/>
        </w:rPr>
        <w:t>Pb</w:t>
      </w:r>
      <w:r w:rsidR="00122CD6" w:rsidRPr="005D1DF2">
        <w:rPr>
          <w:rFonts w:ascii="Arial" w:eastAsia="Times" w:hAnsi="Arial" w:cs="Arial"/>
          <w:iCs/>
          <w:lang w:eastAsia="en-US"/>
        </w:rPr>
        <w:t>R</w:t>
      </w:r>
      <w:r w:rsidR="00E8634D" w:rsidRPr="005D1DF2">
        <w:rPr>
          <w:rFonts w:ascii="Arial" w:eastAsia="Times" w:hAnsi="Arial" w:cs="Arial"/>
          <w:iCs/>
          <w:lang w:eastAsia="en-US"/>
        </w:rPr>
        <w:t xml:space="preserve">, </w:t>
      </w:r>
      <w:r w:rsidRPr="005D1DF2">
        <w:rPr>
          <w:rFonts w:ascii="Arial" w:eastAsia="Times" w:hAnsi="Arial" w:cs="Arial"/>
          <w:iCs/>
          <w:lang w:eastAsia="en-US"/>
        </w:rPr>
        <w:t>se señala el momento de pago de la nómina donde se otorga el apoyo al elemento operativo en activo</w:t>
      </w:r>
      <w:r w:rsidR="00447B38" w:rsidRPr="005D1DF2">
        <w:rPr>
          <w:rFonts w:ascii="Arial" w:eastAsia="Times" w:hAnsi="Arial" w:cs="Arial"/>
          <w:iCs/>
          <w:lang w:eastAsia="en-US"/>
        </w:rPr>
        <w:t xml:space="preserve"> de la SSPyTM, ejerciendo los recursos de coparticipación.</w:t>
      </w: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E8634D" w:rsidRPr="005D1DF2" w:rsidRDefault="007E45A2" w:rsidP="00FC1B79">
      <w:pPr>
        <w:spacing w:line="276" w:lineRule="auto"/>
        <w:jc w:val="both"/>
        <w:rPr>
          <w:rFonts w:ascii="Arial" w:eastAsia="Times" w:hAnsi="Arial" w:cs="Arial"/>
          <w:b/>
          <w:iCs/>
        </w:rPr>
      </w:pPr>
      <w:r w:rsidRPr="007E45A2">
        <w:rPr>
          <w:rFonts w:ascii="Arial" w:hAnsi="Arial" w:cs="Arial"/>
          <w:noProof/>
          <w:lang w:eastAsia="es-MX"/>
        </w:rPr>
        <w:pict>
          <v:group id="Group 76893" o:spid="_x0000_s1064" style="position:absolute;left:0;text-align:left;margin-left:63.75pt;margin-top:105pt;width:520.5pt;height:260.25pt;z-index:251683328;mso-position-horizontal-relative:page;mso-position-vertical-relative:page;mso-width-relative:margin;mso-height-relative:margin" coordsize="77663,10134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">
            <v:shape id="Picture 63069" o:spid="_x0000_s1079" type="#_x0000_t75" style="position:absolute;left:487;width:11705;height:53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ztzPGAAAA3gAAAA8AAABkcnMvZG93bnJldi54bWxEj0+LwjAUxO8LfofwBG9r6h+qVqOIoHjY&#10;y1Yv3h7Ns602L6WJWv30ZmHB4zAzv2EWq9ZU4k6NKy0rGPQjEMSZ1SXnCo6H7fcUhPPIGivLpOBJ&#10;DlbLztcCE20f/Ev31OciQNglqKDwvk6kdFlBBl3f1sTBO9vGoA+yyaVu8BHgppLDKIqlwZLDQoE1&#10;bQrKrunNKEh3mbajdsw/193+OHueJpeXnSjV67brOQhPrf+E/9t7rSAeRfEM/u6EKyCX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3O3M8YAAADeAAAADwAAAAAAAAAAAAAA&#10;AACfAgAAZHJzL2Rvd25yZXYueG1sUEsFBgAAAAAEAAQA9wAAAJIDAAAAAA==&#10;">
              <v:imagedata r:id="rId112" o:title=""/>
            </v:shape>
            <v:shape id="Picture 63071" o:spid="_x0000_s1078" type="#_x0000_t75" style="position:absolute;top:32186;width:487;height:682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Kt2DDAAAA3gAAAA8AAABkcnMvZG93bnJldi54bWxEj0GLwjAUhO+C/yE8wYto6goq1bSIsOp1&#10;q+D10TzbYvNSm1TrvzcLC3scZuYbZpv2phZPal1lWcF8FoEgzq2uuFBwOX9P1yCcR9ZYWyYFb3KQ&#10;JsPBFmNtX/xDz8wXIkDYxaig9L6JpXR5SQbdzDbEwbvZ1qAPsi2kbvEV4KaWX1G0lAYrDgslNrQv&#10;Kb9nnVGwu0qzP3b9QXeZoeZwfkxkgUqNR/1uA8JT7//Df+2TVrBcRKs5/N4JV0Am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cq3YMMAAADeAAAADwAAAAAAAAAAAAAAAACf&#10;AgAAZHJzL2Rvd25yZXYueG1sUEsFBgAAAAAEAAQA9wAAAI8DAAAAAA==&#10;">
              <v:imagedata r:id="rId113" o:title=""/>
            </v:shape>
            <v:shape id="Picture 63073" o:spid="_x0000_s1077" type="#_x0000_t75" style="position:absolute;left:49255;top:16093;width:16094;height:29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1P1rGAAAA3gAAAA8AAABkcnMvZG93bnJldi54bWxEj0FrwkAUhO8F/8PyBG91Y5TYRleRUsFL&#10;C0ah10f2NYlm34bdNcZ/3y0Uehxm5htmvR1MK3pyvrGsYDZNQBCXVjdcKTif9s8vIHxA1thaJgUP&#10;8rDdjJ7WmGt75yP1RahEhLDPUUEdQpdL6cuaDPqp7Yij922dwRClq6R2eI9w08o0STJpsOG4UGNH&#10;bzWV1+JmFKQuc+khM6fm+nl7XxQfuv+6vCo1GQ+7FYhAQ/gP/7UPWkE2T5Zz+L0Tr4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TU/WsYAAADeAAAADwAAAAAAAAAAAAAA&#10;AACfAgAAZHJzL2Rvd25yZXYueG1sUEsFBgAAAAAEAAQA9wAAAJIDAAAAAA==&#10;">
              <v:imagedata r:id="rId114" o:title=""/>
            </v:shape>
            <v:shape id="Picture 63075" o:spid="_x0000_s1076" type="#_x0000_t75" style="position:absolute;left:54620;top:66324;width:8290;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rfGAAAA3gAAAA8AAABkcnMvZG93bnJldi54bWxEj81qAjEUhfeFvkO4hW6KJtY6ytQopSDo&#10;qq2K68vkOhk6uRmSqGOfvhEKXR7Oz8eZL3vXijOF2HjWMBoqEMSVNw3XGva71WAGIiZkg61n0nCl&#10;CMvF/d0cS+Mv/EXnbapFHuFYogabUldKGStLDuPQd8TZO/rgMGUZamkCXvK4a+WzUoV02HAmWOzo&#10;3VL1vT25DDlY/PTFVYXZz9Op+nhZbQ5xpPXjQ//2CiJRn/7Df+210VCM1XQCtzv5Cs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it8YAAADeAAAADwAAAAAAAAAAAAAA&#10;AACfAgAAZHJzL2Rvd25yZXYueG1sUEsFBgAAAAAEAAQA9wAAAJIDAAAAAA==&#10;">
              <v:imagedata r:id="rId115" o:title=""/>
            </v:shape>
            <v:shape id="Picture 63077" o:spid="_x0000_s1075" type="#_x0000_t75" style="position:absolute;left:21457;top:99943;width:16582;height:14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HHAAAA3gAAAA8AAABkcnMvZG93bnJldi54bWxEj8FqwzAQRO+F/oPYQm+N7AScxIkckkJD&#10;DoViJx+wWFvL1Fo5luq4f18FCj0OM/OG2e4m24mRBt86VpDOEhDEtdMtNwou57eXFQgfkDV2jknB&#10;D3nYFY8PW8y1u3FJYxUaESHsc1RgQuhzKX1tyKKfuZ44ep9usBiiHBqpB7xFuO3kPEkyabHluGCw&#10;p1dD9Vf1bRXow3g87q+XrHwv0/XCjNlHt7oq9fw07TcgAk3hP/zXPmkF2SJZLuF+J14BWf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MF+HHAAAA3gAAAA8AAAAAAAAAAAAA&#10;AAAAnwIAAGRycy9kb3ducmV2LnhtbFBLBQYAAAAABAAEAPcAAACTAwAAAAA=&#10;">
              <v:imagedata r:id="rId116" o:title=""/>
            </v:shape>
            <v:shape id="Picture 63079" o:spid="_x0000_s1074" type="#_x0000_t75" style="position:absolute;left:46329;top:5364;width:17069;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QmVTHAAAA3gAAAA8AAABkcnMvZG93bnJldi54bWxEj91qAjEUhO8LvkM4Qu9qUgtat0YRQSwU&#10;609L6eVhc5pd3JwsSapbn74pFLwcZuYbZjrvXCNOFGLtWcP9QIEgLr2p2Wp4f1vdPYKICdlg45k0&#10;/FCE+ax3M8XC+DPv6XRIVmQIxwI1VCm1hZSxrMhhHPiWOHtfPjhMWQYrTcBzhrtGDpUaSYc154UK&#10;W1pWVB4P307D2jaTTxVMGvv9y4d5vew2tLVa3/a7xROIRF26hv/bz0bD6EGNJ/B3J18BOfs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QmVTHAAAA3gAAAA8AAAAAAAAAAAAA&#10;AAAAnwIAAGRycy9kb3ducmV2LnhtbFBLBQYAAAAABAAEAPcAAACTAwAAAAA=&#10;">
              <v:imagedata r:id="rId117" o:title=""/>
            </v:shape>
            <v:shape id="Picture 63081" o:spid="_x0000_s1073" type="#_x0000_t75" style="position:absolute;left:21945;top:24384;width:11704;height:1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wS7nHAAAA3gAAAA8AAABkcnMvZG93bnJldi54bWxEj0FrwkAUhO8F/8PyhN7qrlaCTV1FBItK&#10;QWo92Nsj+0yi2bchu43RX98tFHocZuYbZjrvbCVaanzpWMNwoEAQZ86UnGs4fK6eJiB8QDZYOSYN&#10;N/Iwn/Ueppgad+UPavchFxHCPkUNRQh1KqXPCrLoB64mjt7JNRZDlE0uTYPXCLeVHCmVSIslx4UC&#10;a1oWlF323zZSzv6yaVfb8bv9uh/prF7ekl3Q+rHfLV5BBOrCf/ivvTYakmc1GcLvnXgF5O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pwS7nHAAAA3gAAAA8AAAAAAAAAAAAA&#10;AAAAnwIAAGRycy9kb3ducmV2LnhtbFBLBQYAAAAABAAEAPcAAACTAwAAAAA=&#10;">
              <v:imagedata r:id="rId118" o:title=""/>
            </v:shape>
            <v:shape id="Picture 63083" o:spid="_x0000_s1072" type="#_x0000_t75" style="position:absolute;left:10728;top:66324;width:6828;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czMHHAAAA3gAAAA8AAABkcnMvZG93bnJldi54bWxEj0FrwkAUhO8F/8PyhN7qxoaKRlcRS8CL&#10;Ba0UvD2yzySafRt2tzH213cLBY/DzHzDLFa9aURHzteWFYxHCQjiwuqaSwXHz/xlCsIHZI2NZVJw&#10;Jw+r5eBpgZm2N95TdwiliBD2GSqoQmgzKX1RkUE/si1x9M7WGQxRulJqh7cIN418TZKJNFhzXKiw&#10;pU1FxfXwbRR8vPV7/SWPF7cz+U/9ftoV3XWm1POwX89BBOrDI/zf3moFkzSZpvB3J14B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czMHHAAAA3gAAAA8AAAAAAAAAAAAA&#10;AAAAnwIAAGRycy9kb3ducmV2LnhtbFBLBQYAAAAABAAEAPcAAACTAwAAAAA=&#10;">
              <v:imagedata r:id="rId119" o:title=""/>
            </v:shape>
            <v:shape id="Picture 63085" o:spid="_x0000_s1071" type="#_x0000_t75" style="position:absolute;left:13167;top:9753;width:4389;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zt7zFAAAA3gAAAA8AAABkcnMvZG93bnJldi54bWxEj0FrAjEUhO+F/ofwCr3VREtlWY0iQmmP&#10;1i54fW6em8XNy5qk7tZf3xQKPQ4z8w2zXI+uE1cKsfWsYTpRIIhrb1puNFSfr08FiJiQDXaeScM3&#10;RViv7u+WWBo/8Add96kRGcKxRA02pb6UMtaWHMaJ74mzd/LBYcoyNNIEHDLcdXKm1Fw6bDkvWOxp&#10;a6k+77+chl31djtUaoM2FIfbzByHS2x3Wj8+jJsFiERj+g//td+NhvmzKl7g906+An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87e8xQAAAN4AAAAPAAAAAAAAAAAAAAAA&#10;AJ8CAABkcnMvZG93bnJldi54bWxQSwUGAAAAAAQABAD3AAAAkQMAAAAA&#10;">
              <v:imagedata r:id="rId120" o:title=""/>
            </v:shape>
            <v:shape id="Picture 63087" o:spid="_x0000_s1070" type="#_x0000_t75" style="position:absolute;left:10728;top:73152;width:6828;height:29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gupfDAAAA3gAAAA8AAABkcnMvZG93bnJldi54bWxEj0GLwjAUhO8L/ofwBG9rqoIrXaOoIO7V&#10;VvD6tnm2xealJGmt/94sCHscZuYbZr0dTCN6cr62rGA2TUAQF1bXXCq45MfPFQgfkDU2lknBkzxs&#10;N6OPNabaPvhMfRZKESHsU1RQhdCmUvqiIoN+alvi6N2sMxiidKXUDh8Rbho5T5KlNFhzXKiwpUNF&#10;xT3rjIKm++3y/em6cHlv7plx2dVdnkpNxsPuG0SgIfyH3+0frWC5SFZf8HcnXgG5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C6l8MAAADeAAAADwAAAAAAAAAAAAAAAACf&#10;AgAAZHJzL2Rvd25yZXYueG1sUEsFBgAAAAAEAAQA9wAAAI8DAAAAAA==&#10;">
              <v:imagedata r:id="rId121" o:title=""/>
            </v:shape>
            <v:shape id="Picture 63089" o:spid="_x0000_s1069" type="#_x0000_t75" style="position:absolute;left:45841;top:13167;width:976;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jV53IAAAA3gAAAA8AAABkcnMvZG93bnJldi54bWxEj91qAjEUhO8LvkM4Qu80WwtiV6MUQVBE&#10;qD8VL4+b42Zxc7LdpLr16Y0g9HKYmW+Y0aSxpbhQ7QvHCt66CQjizOmCcwW77awzAOEDssbSMSn4&#10;Iw+TcetlhKl2V17TZRNyESHsU1RgQqhSKX1myKLvuoo4eidXWwxR1rnUNV4j3JaylyR9abHguGCw&#10;oqmh7Lz5tQoW+ffXebmQ+92qV+Hx9jO/mf1Bqdd28zkEEagJ/+Fne64V9N+TwQc87sQrIM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jY1edyAAAAN4AAAAPAAAAAAAAAAAA&#10;AAAAAJ8CAABkcnMvZG93bnJldi54bWxQSwUGAAAAAAQABAD3AAAAlAMAAAAA&#10;">
              <v:imagedata r:id="rId122" o:title=""/>
            </v:shape>
            <v:shape id="Picture 63091" o:spid="_x0000_s1068" type="#_x0000_t75" style="position:absolute;left:66324;top:4389;width:5364;height:7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Pao7EAAAA3gAAAA8AAABkcnMvZG93bnJldi54bWxEj0FrAjEUhO8F/0N4Qi+lJquwtFujiCB6&#10;6EUtPT82r5vUzcuyibr9940geBxm5htmvhx8Ky7URxdYQzFRIIjrYBw3Gr6Om9c3EDEhG2wDk4Y/&#10;irBcjJ7mWJlw5T1dDqkRGcKxQg02pa6SMtaWPMZJ6Iiz9xN6jynLvpGmx2uG+1ZOlSqlR8d5wWJH&#10;a0v16XD2GoYXablRv77e7orPsnAz+nZbrZ/Hw+oDRKIhPcL39s5oKGfqvYDbnXwF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Pao7EAAAA3gAAAA8AAAAAAAAAAAAAAAAA&#10;nwIAAGRycy9kb3ducmV2LnhtbFBLBQYAAAAABAAEAPcAAACQAwAAAAA=&#10;">
              <v:imagedata r:id="rId123" o:title=""/>
            </v:shape>
            <v:shape id="Picture 63093" o:spid="_x0000_s1067" type="#_x0000_t75" style="position:absolute;left:23408;top:5852;width:5365;height:53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nZjDAAAA3gAAAA8AAABkcnMvZG93bnJldi54bWxEj19rwkAQxN+Ffodjhb7pnRGkpp4igtCX&#10;gn/7vOTWJJjbC7mtpt/eE4Q+DjPzG2ax6n2jbtTFOrCFydiAIi6Cq7m0cDpuRx+goiA7bAKThT+K&#10;sFq+DRaYu3DnPd0OUqoE4ZijhUqkzbWORUUe4zi0xMm7hM6jJNmV2nV4T3Df6MyYmfZYc1qosKVN&#10;RcX18Ost/Jy8xKPsMrf7dpRdzXkj862178N+/QlKqJf/8Kv95SzMpmY+heeddAX0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dmMMAAADeAAAADwAAAAAAAAAAAAAAAACf&#10;AgAAZHJzL2Rvd25yZXYueG1sUEsFBgAAAAAEAAQA9wAAAI8DAAAAAA==&#10;">
              <v:imagedata r:id="rId124" o:title=""/>
            </v:shape>
            <v:shape id="Picture 63095" o:spid="_x0000_s1066" type="#_x0000_t75" style="position:absolute;left:56570;top:69738;width:10242;height:68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J9m3GAAAA3gAAAA8AAABkcnMvZG93bnJldi54bWxEj0FrwkAUhO+F/oflCb0U3ZhiqKmrFItQ&#10;e4vW+yP7zKZm34bsNsb+ercgeBxm5htmsRpsI3rqfO1YwXSSgCAuna65UvC934xfQfiArLFxTAou&#10;5GG1fHxYYK7dmQvqd6ESEcI+RwUmhDaX0peGLPqJa4mjd3SdxRBlV0nd4TnCbSPTJMmkxZrjgsGW&#10;1obK0+7XKphtC95//V2KQ9qnzx9+U2T6xyj1NBre30AEGsI9fGt/agXZSzKfwf+deAXk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sn2bcYAAADeAAAADwAAAAAAAAAAAAAA&#10;AACfAgAAZHJzL2Rvd25yZXYueG1sUEsFBgAAAAAEAAQA9wAAAJIDAAAAAA==&#10;">
              <v:imagedata r:id="rId125" o:title=""/>
            </v:shape>
            <v:shape id="Picture 63096" o:spid="_x0000_s1065" type="#_x0000_t75" style="position:absolute;width:77663;height:1013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4EbvGAAAA3gAAAA8AAABkcnMvZG93bnJldi54bWxEj0trwzAQhO+F/Aexgd4aOS6YxoliQunD&#10;9JbHIbkt1sZ2Yq2MpDruv68KhRyHmfmGWRWj6cRAzreWFcxnCQjiyuqWawWH/fvTCwgfkDV2lknB&#10;D3ko1pOHFeba3nhLwy7UIkLY56igCaHPpfRVQwb9zPbE0TtbZzBE6WqpHd4i3HQyTZJMGmw5LjTY&#10;02tD1XX3bRSkl+NH2WWfJb05/9VbfRxO21Kpx+m4WYIINIZ7+L9dagXZc7LI4O9Ov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gRu8YAAADeAAAADwAAAAAAAAAAAAAA&#10;AACfAgAAZHJzL2Rvd25yZXYueG1sUEsFBgAAAAAEAAQA9wAAAJIDAAAAAA==&#10;">
              <v:imagedata r:id="rId126" o:title=""/>
            </v:shape>
            <w10:wrap type="topAndBottom" anchorx="page" anchory="page"/>
          </v:group>
        </w:pict>
      </w:r>
    </w:p>
    <w:p w:rsidR="00E8634D" w:rsidRPr="005D1DF2" w:rsidRDefault="00E8634D" w:rsidP="00FC1B79">
      <w:pPr>
        <w:spacing w:line="276" w:lineRule="auto"/>
        <w:jc w:val="both"/>
        <w:rPr>
          <w:rFonts w:ascii="Arial" w:eastAsia="Times" w:hAnsi="Arial" w:cs="Arial"/>
          <w:b/>
          <w:iCs/>
        </w:rPr>
      </w:pPr>
    </w:p>
    <w:p w:rsidR="00E8634D" w:rsidRPr="005D1DF2" w:rsidRDefault="007E45A2" w:rsidP="00FC1B79">
      <w:pPr>
        <w:spacing w:line="276" w:lineRule="auto"/>
        <w:jc w:val="both"/>
        <w:rPr>
          <w:rFonts w:ascii="Arial" w:eastAsia="Times" w:hAnsi="Arial" w:cs="Arial"/>
          <w:b/>
          <w:iCs/>
        </w:rPr>
      </w:pPr>
      <w:r w:rsidRPr="007E45A2">
        <w:rPr>
          <w:rFonts w:ascii="Arial" w:hAnsi="Arial" w:cs="Arial"/>
          <w:noProof/>
          <w:lang w:eastAsia="es-MX"/>
        </w:rPr>
        <w:pict>
          <v:group id="Group 76895" o:spid="_x0000_s1056" style="position:absolute;left:0;text-align:left;margin-left:63.75pt;margin-top:405.75pt;width:516pt;height:237pt;z-index:251689472;mso-position-horizontal-relative:page;mso-position-vertical-relative:page;mso-width-relative:margin;mso-height-relative:margin" coordsize="78272,10143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">
            <v:shape id="Picture 63391" o:spid="_x0000_s1063" type="#_x0000_t75" style="position:absolute;left:487;top:1463;width:8778;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BbvFAAAA3gAAAA8AAABkcnMvZG93bnJldi54bWxEj0FrAjEUhO9C/0N4BW+aVctit0YRQfCy&#10;ULWl18fmdXfb5GVJorv9940geBxm5htmtRmsEVfyoXWsYDbNQBBXTrdcK/g47ydLECEiazSOScEf&#10;Bdisn0YrLLTr+UjXU6xFgnAoUEETY1dIGaqGLIap64iT9+28xZikr6X22Ce4NXKeZbm02HJaaLCj&#10;XUPV7+liFbx8Hfx7WVY/xmgq/fKzzzjvlRo/D9s3EJGG+Ajf2wetIF8sXmdwu5Ou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2gW7xQAAAN4AAAAPAAAAAAAAAAAAAAAA&#10;AJ8CAABkcnMvZG93bnJldi54bWxQSwUGAAAAAAQABAD3AAAAkQMAAAAA&#10;">
              <v:imagedata r:id="rId127" o:title=""/>
            </v:shape>
            <v:shape id="Picture 63393" o:spid="_x0000_s1062" type="#_x0000_t75" style="position:absolute;left:975;top:89733;width:3901;height:117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WjRHJAAAA3gAAAA8AAABkcnMvZG93bnJldi54bWxEj0FrwkAUhO9C/8PyhF5ENzUl1dRVakEs&#10;HoLVHtrbI/tMQrNvQ3Y18d93C4LHYWa+YRar3tTiQq2rLCt4mkQgiHOrKy4UfB034xkI55E11pZJ&#10;wZUcrJYPgwWm2nb8SZeDL0SAsEtRQel9k0rp8pIMuoltiIN3sq1BH2RbSN1iF+CmltMoSqTBisNC&#10;iQ29l5T/Hs5GQZc/j7JjtK/qZLt3u+959vOyzpR6HPZvryA89f4evrU/tIIkjucx/N8JV0Au/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FaNEckAAADeAAAADwAAAAAAAAAA&#10;AAAAAACfAgAAZHJzL2Rvd25yZXYueG1sUEsFBgAAAAAEAAQA9wAAAJUDAAAAAA==&#10;">
              <v:imagedata r:id="rId128" o:title=""/>
            </v:shape>
            <v:shape id="Picture 63395" o:spid="_x0000_s1061" type="#_x0000_t75" style="position:absolute;left:14142;top:9265;width:3902;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ymLIAAAA3gAAAA8AAABkcnMvZG93bnJldi54bWxEj0FrwkAUhO+F/oflCb3VjQ1KG11FhBZB&#10;QWvF0tsj+0xCs29jdtXNv3eFQo/DzHzDTGbB1OJCrassKxj0ExDEudUVFwr2X+/PryCcR9ZYWyYF&#10;HTmYTR8fJphpe+VPuux8ISKEXYYKSu+bTEqXl2TQ9W1DHL2jbQ36KNtC6havEW5q+ZIkI2mw4rhQ&#10;YkOLkvLf3dko+DFVWB3SbpusN3nYdB+n87c9KfXUC/MxCE/B/4f/2kutYJSmb0O434lXQE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0spiyAAAAN4AAAAPAAAAAAAAAAAA&#10;AAAAAJ8CAABkcnMvZG93bnJldi54bWxQSwUGAAAAAAQABAD3AAAAlAMAAAAA&#10;">
              <v:imagedata r:id="rId129" o:title=""/>
            </v:shape>
            <v:shape id="Picture 63397" o:spid="_x0000_s1060" type="#_x0000_t75" style="position:absolute;left:9265;top:65349;width:1951;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waknHAAAA3gAAAA8AAABkcnMvZG93bnJldi54bWxEj0FrAjEUhO9C/0N4greaqKB2a5SlRbC1&#10;h6ql0Ntj87q7dPOyJlG3/74RCh6HmfmGWaw624gz+VA71jAaKhDEhTM1lxo+Duv7OYgQkQ02jknD&#10;LwVYLe96C8yMu/COzvtYigThkKGGKsY2kzIUFVkMQ9cSJ+/beYsxSV9K4/GS4LaRY6Wm0mLNaaHC&#10;lp4qKn72J6shn43j1+vn++HoX3K5fXtWSCel9aDf5Y8gInXxFv5vb4yG6WTyMIPrnXQF5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waknHAAAA3gAAAA8AAAAAAAAAAAAA&#10;AAAAnwIAAGRycy9kb3ducmV2LnhtbFBLBQYAAAAABAAEAPcAAACTAwAAAAA=&#10;">
              <v:imagedata r:id="rId130" o:title=""/>
            </v:shape>
            <v:shape id="Picture 63399" o:spid="_x0000_s1059" type="#_x0000_t75" style="position:absolute;left:23896;top:5852;width:5364;height:4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UF7TGAAAA3gAAAA8AAABkcnMvZG93bnJldi54bWxEj0FrAjEUhO8F/0N4Qm81ay3irkaxotCL&#10;FG3x/Nw8N4vJy7KJuv77Rih4HGbmG2a26JwVV2pD7VnBcJCBIC69rrlS8PuzeZuACBFZo/VMCu4U&#10;YDHvvcyw0P7GO7ruYyUShEOBCkyMTSFlKA05DAPfECfv5FuHMcm2krrFW4I7K9+zbCwd1pwWDDa0&#10;MlSe9xen4OOA93q7GZ4nn9/Hap3bnV2ujVKv/W45BRGpi8/wf/tLKxiPRnkOjzvpCs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xQXtMYAAADeAAAADwAAAAAAAAAAAAAA&#10;AACfAgAAZHJzL2Rvd25yZXYueG1sUEsFBgAAAAAEAAQA9wAAAJIDAAAAAA==&#10;">
              <v:imagedata r:id="rId131" o:title=""/>
            </v:shape>
            <v:shape id="Picture 63401" o:spid="_x0000_s1058" type="#_x0000_t75" style="position:absolute;left:487;width:65837;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AVDzGAAAA3gAAAA8AAABkcnMvZG93bnJldi54bWxEj0uLwkAQhO8L/oehBW/rxAdRoqP4WhAW&#10;wdfBY5Npk2CmJ2TGmP33zsLCHouq+oqaL1tTioZqV1hWMOhHIIhTqwvOFFwvX59TEM4jaywtk4If&#10;crBcdD7mmGj74hM1Z5+JAGGXoILc+yqR0qU5GXR9WxEH725rgz7IOpO6xleAm1IOoyiWBgsOCzlW&#10;tMkpfZyfRgHv7pM1Nf4QH79XOMTd+LbVN6V63XY1A+Gp9f/hv/ZeK4hH42gAv3fCFZCL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BUPMYAAADeAAAADwAAAAAAAAAAAAAA&#10;AACfAgAAZHJzL2Rvd25yZXYueG1sUEsFBgAAAAAEAAQA9wAAAJIDAAAAAA==&#10;">
              <v:imagedata r:id="rId132" o:title=""/>
            </v:shape>
            <v:shape id="Picture 63402" o:spid="_x0000_s1057" type="#_x0000_t75" style="position:absolute;width:78272;height:1014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0YSLEAAAA3gAAAA8AAABkcnMvZG93bnJldi54bWxEj0GLwjAUhO/C/ofwFrxpsrqIVKPIgiKI&#10;irrs+dE822LzUppYq79+Iwgeh5n5hpnOW1uKhmpfONbw1VcgiFNnCs40/J6WvTEIH5ANlo5Jw508&#10;zGcfnSkmxt34QM0xZCJC2CeoIQ+hSqT0aU4Wfd9VxNE7u9piiLLOpKnxFuG2lAOlRtJiwXEhx4p+&#10;ckovx6vVcF6stpVTeH3siqWz+834LzRe6+5nu5iACNSGd/jVXhsNo+G3GsDzTrwCcv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0YSLEAAAA3gAAAA8AAAAAAAAAAAAAAAAA&#10;nwIAAGRycy9kb3ducmV2LnhtbFBLBQYAAAAABAAEAPcAAACQAwAAAAA=&#10;">
              <v:imagedata r:id="rId133" o:title=""/>
            </v:shape>
            <w10:wrap type="topAndBottom" anchorx="page" anchory="page"/>
          </v:group>
        </w:pict>
      </w:r>
    </w:p>
    <w:p w:rsidR="00E8634D" w:rsidRPr="005D1DF2" w:rsidRDefault="00E8634D" w:rsidP="00FC1B79">
      <w:pPr>
        <w:spacing w:line="276" w:lineRule="auto"/>
        <w:jc w:val="both"/>
        <w:rPr>
          <w:rFonts w:ascii="Arial" w:eastAsia="Times" w:hAnsi="Arial" w:cs="Arial"/>
          <w:b/>
          <w:iCs/>
        </w:rPr>
      </w:pPr>
    </w:p>
    <w:p w:rsidR="00E8634D" w:rsidRPr="005D1DF2" w:rsidRDefault="00E8634D" w:rsidP="00FC1B79">
      <w:pPr>
        <w:spacing w:line="276" w:lineRule="auto"/>
        <w:jc w:val="both"/>
        <w:rPr>
          <w:rFonts w:ascii="Arial" w:eastAsia="Times" w:hAnsi="Arial" w:cs="Arial"/>
          <w:b/>
          <w:iCs/>
        </w:rPr>
      </w:pPr>
    </w:p>
    <w:p w:rsidR="000D5F1F" w:rsidRPr="005D1DF2" w:rsidRDefault="000D5F1F" w:rsidP="000D5F1F">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8C77B1" w:rsidRPr="005D1DF2" w:rsidRDefault="0026059C" w:rsidP="008C77B1">
      <w:pPr>
        <w:tabs>
          <w:tab w:val="left" w:pos="284"/>
          <w:tab w:val="left" w:pos="993"/>
        </w:tabs>
        <w:spacing w:line="276" w:lineRule="auto"/>
        <w:jc w:val="both"/>
        <w:rPr>
          <w:rFonts w:ascii="Arial" w:hAnsi="Arial" w:cs="Arial"/>
        </w:rPr>
      </w:pPr>
      <w:r w:rsidRPr="005D1DF2">
        <w:rPr>
          <w:rFonts w:ascii="Arial" w:hAnsi="Arial" w:cs="Arial"/>
        </w:rPr>
        <w:t xml:space="preserve">Emitir oportunamente </w:t>
      </w:r>
      <w:r w:rsidR="008C77B1" w:rsidRPr="005D1DF2">
        <w:rPr>
          <w:rFonts w:ascii="Arial" w:hAnsi="Arial" w:cs="Arial"/>
        </w:rPr>
        <w:t xml:space="preserve">los reportes respecto de las acciones y servicios realizados con los recursos del </w:t>
      </w:r>
      <w:r w:rsidR="0089296F">
        <w:rPr>
          <w:rFonts w:ascii="Arial" w:hAnsi="Arial" w:cs="Arial"/>
        </w:rPr>
        <w:t>Programa/Fondo</w:t>
      </w:r>
      <w:r w:rsidR="008C77B1" w:rsidRPr="005D1DF2">
        <w:rPr>
          <w:rFonts w:ascii="Arial" w:hAnsi="Arial" w:cs="Arial"/>
        </w:rPr>
        <w:t>.</w:t>
      </w:r>
    </w:p>
    <w:p w:rsidR="008C77B1" w:rsidRPr="005D1DF2" w:rsidRDefault="008C77B1" w:rsidP="008C77B1">
      <w:pPr>
        <w:tabs>
          <w:tab w:val="left" w:pos="284"/>
          <w:tab w:val="left" w:pos="993"/>
        </w:tabs>
        <w:spacing w:line="276" w:lineRule="auto"/>
        <w:jc w:val="both"/>
        <w:rPr>
          <w:rFonts w:ascii="Arial" w:hAnsi="Arial" w:cs="Arial"/>
        </w:rPr>
      </w:pPr>
    </w:p>
    <w:p w:rsidR="008C77B1" w:rsidRPr="005D1DF2" w:rsidRDefault="008C77B1" w:rsidP="008C77B1">
      <w:pPr>
        <w:tabs>
          <w:tab w:val="left" w:pos="284"/>
          <w:tab w:val="left" w:pos="993"/>
        </w:tabs>
        <w:spacing w:line="276" w:lineRule="auto"/>
        <w:jc w:val="both"/>
        <w:rPr>
          <w:rFonts w:ascii="Arial" w:hAnsi="Arial" w:cs="Arial"/>
        </w:rPr>
      </w:pPr>
      <w:r w:rsidRPr="005D1DF2">
        <w:rPr>
          <w:rFonts w:ascii="Arial" w:hAnsi="Arial" w:cs="Arial"/>
        </w:rPr>
        <w:t xml:space="preserve">Para la mejor evaluación se recomienda el apego a la normativa CONEVAL para la recolecta de información del </w:t>
      </w:r>
      <w:r w:rsidR="0089296F">
        <w:rPr>
          <w:rFonts w:ascii="Arial" w:hAnsi="Arial" w:cs="Arial"/>
        </w:rPr>
        <w:t>Programa/Fondo</w:t>
      </w:r>
      <w:r w:rsidRPr="005D1DF2">
        <w:rPr>
          <w:rFonts w:ascii="Arial" w:hAnsi="Arial" w:cs="Arial"/>
        </w:rPr>
        <w:t xml:space="preserve"> considerando, entre otros aspectos:</w:t>
      </w:r>
    </w:p>
    <w:p w:rsidR="008C77B1" w:rsidRPr="005D1DF2" w:rsidRDefault="008C77B1" w:rsidP="008C77B1">
      <w:pPr>
        <w:tabs>
          <w:tab w:val="left" w:pos="284"/>
          <w:tab w:val="left" w:pos="993"/>
        </w:tabs>
        <w:spacing w:line="276" w:lineRule="auto"/>
        <w:jc w:val="both"/>
        <w:rPr>
          <w:rFonts w:ascii="Arial" w:hAnsi="Arial" w:cs="Arial"/>
        </w:rPr>
      </w:pPr>
    </w:p>
    <w:p w:rsidR="008C77B1" w:rsidRPr="005D1DF2" w:rsidRDefault="008C77B1" w:rsidP="008C77B1">
      <w:pPr>
        <w:pStyle w:val="Prrafodelista"/>
        <w:numPr>
          <w:ilvl w:val="0"/>
          <w:numId w:val="137"/>
        </w:numPr>
        <w:overflowPunct/>
        <w:autoSpaceDE/>
        <w:autoSpaceDN/>
        <w:adjustRightInd/>
        <w:spacing w:line="276" w:lineRule="auto"/>
        <w:ind w:left="851" w:hanging="322"/>
        <w:jc w:val="both"/>
        <w:textAlignment w:val="auto"/>
        <w:rPr>
          <w:rFonts w:ascii="Arial" w:hAnsi="Arial" w:cs="Arial"/>
          <w:lang w:eastAsia="es-MX"/>
        </w:rPr>
      </w:pPr>
      <w:r w:rsidRPr="005D1DF2">
        <w:rPr>
          <w:rFonts w:ascii="Arial" w:hAnsi="Arial" w:cs="Arial"/>
          <w:lang w:eastAsia="es-MX"/>
        </w:rPr>
        <w:t xml:space="preserve">La contribución del </w:t>
      </w:r>
      <w:r w:rsidR="0089296F">
        <w:rPr>
          <w:rFonts w:ascii="Arial" w:hAnsi="Arial" w:cs="Arial"/>
          <w:lang w:eastAsia="es-MX"/>
        </w:rPr>
        <w:t>Programa/Fondo</w:t>
      </w:r>
      <w:r w:rsidRPr="005D1DF2">
        <w:rPr>
          <w:rFonts w:ascii="Arial" w:hAnsi="Arial" w:cs="Arial"/>
          <w:lang w:eastAsia="es-MX"/>
        </w:rPr>
        <w:t xml:space="preserve"> a los objetivos del programa sectorial, especial o institucional en el ámbito municipal preferentemente.</w:t>
      </w:r>
    </w:p>
    <w:p w:rsidR="0026059C" w:rsidRPr="005D1DF2" w:rsidRDefault="008C77B1" w:rsidP="00B22665">
      <w:pPr>
        <w:pStyle w:val="Prrafodelista"/>
        <w:numPr>
          <w:ilvl w:val="0"/>
          <w:numId w:val="137"/>
        </w:numPr>
        <w:overflowPunct/>
        <w:autoSpaceDE/>
        <w:autoSpaceDN/>
        <w:adjustRightInd/>
        <w:spacing w:line="276" w:lineRule="auto"/>
        <w:ind w:left="851" w:hanging="322"/>
        <w:jc w:val="both"/>
        <w:textAlignment w:val="auto"/>
        <w:rPr>
          <w:rFonts w:ascii="Arial" w:hAnsi="Arial" w:cs="Arial"/>
          <w:lang w:eastAsia="es-MX"/>
        </w:rPr>
      </w:pPr>
      <w:r w:rsidRPr="005D1DF2">
        <w:rPr>
          <w:rFonts w:ascii="Arial" w:hAnsi="Arial" w:cs="Arial"/>
          <w:lang w:eastAsia="es-MX"/>
        </w:rPr>
        <w:t>Los tipos y montos de apoyo otorgados a los beneficiarios en el tiempo, de ser posible al menos 2 años anteriores, si se cuenta con los datos.</w:t>
      </w:r>
    </w:p>
    <w:p w:rsidR="00EF37B1" w:rsidRPr="00B22665" w:rsidRDefault="008C77B1" w:rsidP="00B22665">
      <w:pPr>
        <w:pStyle w:val="Prrafodelista"/>
        <w:numPr>
          <w:ilvl w:val="0"/>
          <w:numId w:val="137"/>
        </w:numPr>
        <w:overflowPunct/>
        <w:autoSpaceDE/>
        <w:autoSpaceDN/>
        <w:adjustRightInd/>
        <w:spacing w:line="276" w:lineRule="auto"/>
        <w:ind w:left="851" w:hanging="322"/>
        <w:jc w:val="both"/>
        <w:textAlignment w:val="auto"/>
        <w:rPr>
          <w:rFonts w:ascii="Arial" w:hAnsi="Arial" w:cs="Arial"/>
          <w:lang w:eastAsia="es-MX"/>
        </w:rPr>
      </w:pPr>
      <w:r w:rsidRPr="005D1DF2">
        <w:rPr>
          <w:rFonts w:ascii="Arial" w:hAnsi="Arial" w:cs="Arial"/>
          <w:lang w:eastAsia="es-MX"/>
        </w:rPr>
        <w:t>Las características socioeconómicas de sus beneficiarios y de los que no son beneficiarias, con fines de comparación con la población beneficiaria</w:t>
      </w:r>
      <w:r w:rsidR="00EF37B1" w:rsidRPr="00B22665">
        <w:rPr>
          <w:rFonts w:ascii="Arial" w:hAnsi="Arial" w:cs="Arial"/>
          <w:lang w:eastAsia="es-MX"/>
        </w:rPr>
        <w:t>.</w:t>
      </w:r>
    </w:p>
    <w:p w:rsidR="00B3287D" w:rsidRPr="00B22665" w:rsidRDefault="00B3287D" w:rsidP="00B22665">
      <w:pPr>
        <w:overflowPunct/>
        <w:autoSpaceDE/>
        <w:autoSpaceDN/>
        <w:adjustRightInd/>
        <w:spacing w:line="276" w:lineRule="auto"/>
        <w:ind w:left="529"/>
        <w:jc w:val="both"/>
        <w:textAlignment w:val="auto"/>
        <w:rPr>
          <w:rFonts w:ascii="Arial" w:hAnsi="Arial" w:cs="Arial"/>
          <w:lang w:eastAsia="es-MX"/>
        </w:rPr>
      </w:pPr>
    </w:p>
    <w:p w:rsidR="005E6DD3" w:rsidRPr="005D1DF2" w:rsidRDefault="005E6DD3" w:rsidP="00E10A72">
      <w:pPr>
        <w:pStyle w:val="Prrafodelista"/>
        <w:tabs>
          <w:tab w:val="left" w:pos="284"/>
          <w:tab w:val="left" w:pos="993"/>
        </w:tabs>
        <w:spacing w:line="276" w:lineRule="auto"/>
        <w:ind w:left="567"/>
        <w:jc w:val="both"/>
        <w:rPr>
          <w:rFonts w:ascii="Arial" w:hAnsi="Arial" w:cs="Arial"/>
        </w:rPr>
      </w:pPr>
    </w:p>
    <w:p w:rsidR="00B3287D" w:rsidRPr="005D1DF2" w:rsidRDefault="00B3287D"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26059C" w:rsidRPr="005D1DF2" w:rsidRDefault="0026059C" w:rsidP="00E10A72">
      <w:pPr>
        <w:pStyle w:val="Prrafodelista"/>
        <w:tabs>
          <w:tab w:val="left" w:pos="284"/>
          <w:tab w:val="left" w:pos="993"/>
        </w:tabs>
        <w:spacing w:line="276" w:lineRule="auto"/>
        <w:ind w:left="567"/>
        <w:jc w:val="both"/>
        <w:rPr>
          <w:rFonts w:ascii="Arial" w:hAnsi="Arial" w:cs="Arial"/>
        </w:rPr>
      </w:pPr>
    </w:p>
    <w:p w:rsidR="0026059C" w:rsidRPr="005D1DF2" w:rsidRDefault="0026059C"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8C77B1" w:rsidRPr="005D1DF2" w:rsidRDefault="008C77B1" w:rsidP="00E10A72">
      <w:pPr>
        <w:pStyle w:val="Prrafodelista"/>
        <w:tabs>
          <w:tab w:val="left" w:pos="284"/>
          <w:tab w:val="left" w:pos="993"/>
        </w:tabs>
        <w:spacing w:line="276" w:lineRule="auto"/>
        <w:ind w:left="567"/>
        <w:jc w:val="both"/>
        <w:rPr>
          <w:rFonts w:ascii="Arial" w:hAnsi="Arial" w:cs="Arial"/>
        </w:rPr>
      </w:pPr>
    </w:p>
    <w:p w:rsidR="0026059C" w:rsidRPr="005D1DF2" w:rsidRDefault="0026059C" w:rsidP="00E10A72">
      <w:pPr>
        <w:pStyle w:val="Prrafodelista"/>
        <w:tabs>
          <w:tab w:val="left" w:pos="284"/>
          <w:tab w:val="left" w:pos="993"/>
        </w:tabs>
        <w:spacing w:line="276" w:lineRule="auto"/>
        <w:ind w:left="567"/>
        <w:jc w:val="both"/>
        <w:rPr>
          <w:rFonts w:ascii="Arial" w:hAnsi="Arial" w:cs="Arial"/>
        </w:rPr>
      </w:pPr>
    </w:p>
    <w:p w:rsidR="00B3287D" w:rsidRPr="005D1DF2" w:rsidRDefault="00B3287D" w:rsidP="00B3287D">
      <w:pPr>
        <w:pStyle w:val="Prrafodelista"/>
        <w:spacing w:line="276" w:lineRule="auto"/>
        <w:ind w:left="0"/>
        <w:rPr>
          <w:rFonts w:ascii="Arial" w:eastAsia="Times" w:hAnsi="Arial" w:cs="Arial"/>
          <w:b/>
          <w:bCs/>
          <w:smallCaps/>
        </w:rPr>
      </w:pPr>
      <w:r w:rsidRPr="005D1DF2">
        <w:rPr>
          <w:rFonts w:ascii="Arial" w:eastAsia="Times" w:hAnsi="Arial" w:cs="Arial"/>
          <w:b/>
          <w:bCs/>
          <w:smallCaps/>
        </w:rPr>
        <w:t>De la Generación de Información</w:t>
      </w:r>
    </w:p>
    <w:p w:rsidR="00B3287D" w:rsidRPr="005D1DF2" w:rsidRDefault="00B3287D" w:rsidP="00B3287D">
      <w:pPr>
        <w:spacing w:line="276" w:lineRule="auto"/>
        <w:jc w:val="center"/>
        <w:rPr>
          <w:rFonts w:ascii="Arial" w:hAnsi="Arial" w:cs="Arial"/>
          <w:b/>
          <w:bCs/>
          <w:smallCaps/>
        </w:rPr>
      </w:pPr>
    </w:p>
    <w:p w:rsidR="00BE0C34" w:rsidRPr="005D1DF2" w:rsidRDefault="00BE0C34" w:rsidP="00BE0C34">
      <w:pPr>
        <w:pStyle w:val="Prrafodelista"/>
        <w:numPr>
          <w:ilvl w:val="0"/>
          <w:numId w:val="22"/>
        </w:numPr>
        <w:overflowPunct/>
        <w:autoSpaceDE/>
        <w:autoSpaceDN/>
        <w:adjustRightInd/>
        <w:spacing w:line="276" w:lineRule="auto"/>
        <w:ind w:left="426" w:hanging="426"/>
        <w:jc w:val="both"/>
        <w:textAlignment w:val="auto"/>
        <w:rPr>
          <w:rFonts w:ascii="Arial" w:hAnsi="Arial" w:cs="Arial"/>
        </w:rPr>
      </w:pPr>
      <w:r w:rsidRPr="005D1DF2">
        <w:rPr>
          <w:rFonts w:ascii="Arial" w:eastAsia="Times" w:hAnsi="Arial" w:cs="Arial"/>
          <w:b/>
          <w:iCs/>
        </w:rPr>
        <w:t>El programa recolecta información para monitorear su desempeño con las siguientes características</w:t>
      </w:r>
      <w:r w:rsidRPr="005D1DF2">
        <w:rPr>
          <w:rFonts w:ascii="Arial" w:hAnsi="Arial" w:cs="Arial"/>
          <w:color w:val="000000"/>
        </w:rPr>
        <w:t>:</w:t>
      </w:r>
    </w:p>
    <w:p w:rsidR="00BE0C34" w:rsidRPr="005D1DF2"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 oportuna.</w:t>
      </w:r>
    </w:p>
    <w:p w:rsidR="00BE0C34" w:rsidRPr="005D1DF2"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 confiable, es decir, está validada por quienes las integran.</w:t>
      </w:r>
    </w:p>
    <w:p w:rsidR="00BE0C34" w:rsidRPr="005D1DF2"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Está sistematizada.</w:t>
      </w:r>
    </w:p>
    <w:p w:rsidR="00BE0C34" w:rsidRPr="005D1DF2"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 pertinente respecto de su gestión, es decir, permite medir los indicadores de Actividades y Componentes.</w:t>
      </w:r>
    </w:p>
    <w:p w:rsidR="00BE0C34" w:rsidRPr="005D1DF2"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Está actualizada y disponible para dar seguimiento de manera permanente.</w:t>
      </w:r>
    </w:p>
    <w:p w:rsidR="00BE0C34" w:rsidRPr="005D1DF2" w:rsidRDefault="00BE0C34" w:rsidP="00BE0C34">
      <w:pPr>
        <w:tabs>
          <w:tab w:val="left" w:pos="567"/>
        </w:tabs>
        <w:spacing w:line="276" w:lineRule="auto"/>
        <w:rPr>
          <w:rFonts w:ascii="Arial" w:hAnsi="Arial" w:cs="Arial"/>
          <w:b/>
        </w:rPr>
      </w:pPr>
    </w:p>
    <w:p w:rsidR="00BE0C34" w:rsidRPr="005D1DF2" w:rsidRDefault="00BE0C34" w:rsidP="00BE0C34">
      <w:pPr>
        <w:spacing w:line="276" w:lineRule="auto"/>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BE0C34" w:rsidRPr="005D1DF2" w:rsidRDefault="00BE0C34" w:rsidP="00BE0C34">
      <w:pPr>
        <w:spacing w:line="276" w:lineRule="auto"/>
        <w:jc w:val="center"/>
        <w:rPr>
          <w:rFonts w:ascii="Arial" w:eastAsia="Times" w:hAnsi="Arial" w:cs="Arial"/>
          <w:b/>
          <w:iCs/>
        </w:rPr>
      </w:pPr>
    </w:p>
    <w:p w:rsidR="00BE0C34" w:rsidRPr="005D1DF2" w:rsidRDefault="00BE0C34" w:rsidP="00BE0C34">
      <w:pPr>
        <w:spacing w:line="276" w:lineRule="auto"/>
        <w:rPr>
          <w:rFonts w:ascii="Arial" w:eastAsia="Times" w:hAnsi="Arial" w:cs="Arial"/>
          <w:b/>
          <w:iCs/>
        </w:rPr>
      </w:pPr>
      <w:r w:rsidRPr="005D1DF2">
        <w:rPr>
          <w:rFonts w:ascii="Arial" w:eastAsia="Times" w:hAnsi="Arial" w:cs="Arial"/>
          <w:b/>
          <w:iCs/>
        </w:rPr>
        <w:t>Ponderación según CONEVAL:</w:t>
      </w:r>
    </w:p>
    <w:tbl>
      <w:tblPr>
        <w:tblW w:w="9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80"/>
        <w:gridCol w:w="9065"/>
      </w:tblGrid>
      <w:tr w:rsidR="00BE0C34" w:rsidRPr="005D1DF2" w:rsidTr="00256A7E">
        <w:trPr>
          <w:jc w:val="center"/>
        </w:trPr>
        <w:tc>
          <w:tcPr>
            <w:tcW w:w="780" w:type="dxa"/>
            <w:vAlign w:val="center"/>
          </w:tcPr>
          <w:p w:rsidR="00BE0C34" w:rsidRPr="005D1DF2" w:rsidRDefault="00BE0C34" w:rsidP="00256A7E">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65" w:type="dxa"/>
          </w:tcPr>
          <w:p w:rsidR="00BE0C34" w:rsidRPr="005D1DF2" w:rsidRDefault="00BE0C34" w:rsidP="00256A7E">
            <w:pPr>
              <w:pStyle w:val="Prrafodelista1"/>
              <w:spacing w:line="240" w:lineRule="atLeast"/>
              <w:ind w:left="0"/>
              <w:jc w:val="center"/>
              <w:rPr>
                <w:rFonts w:ascii="Arial" w:hAnsi="Arial" w:cs="Arial"/>
                <w:b/>
                <w:sz w:val="20"/>
                <w:szCs w:val="20"/>
                <w:lang w:eastAsia="es-MX"/>
              </w:rPr>
            </w:pPr>
            <w:r w:rsidRPr="005D1DF2">
              <w:rPr>
                <w:rFonts w:ascii="Arial" w:hAnsi="Arial" w:cs="Arial"/>
                <w:b/>
                <w:sz w:val="20"/>
                <w:szCs w:val="20"/>
                <w:lang w:eastAsia="es-MX"/>
              </w:rPr>
              <w:t>Criterios</w:t>
            </w:r>
          </w:p>
        </w:tc>
      </w:tr>
      <w:tr w:rsidR="00BE0C34" w:rsidRPr="005D1DF2" w:rsidTr="00256A7E">
        <w:trPr>
          <w:jc w:val="center"/>
        </w:trPr>
        <w:tc>
          <w:tcPr>
            <w:tcW w:w="780" w:type="dxa"/>
            <w:vAlign w:val="center"/>
          </w:tcPr>
          <w:p w:rsidR="00BE0C34" w:rsidRPr="005D1DF2" w:rsidRDefault="00BE0C34"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065" w:type="dxa"/>
          </w:tcPr>
          <w:p w:rsidR="00BE0C34" w:rsidRPr="005D1DF2" w:rsidRDefault="00BE0C34" w:rsidP="00CF630E">
            <w:pPr>
              <w:pStyle w:val="Prrafodelista1"/>
              <w:numPr>
                <w:ilvl w:val="0"/>
                <w:numId w:val="106"/>
              </w:numPr>
              <w:overflowPunct/>
              <w:autoSpaceDE/>
              <w:autoSpaceDN/>
              <w:adjustRightInd/>
              <w:spacing w:after="60" w:line="240" w:lineRule="atLeast"/>
              <w:ind w:left="474" w:hanging="357"/>
              <w:contextualSpacing w:val="0"/>
              <w:jc w:val="both"/>
              <w:textAlignment w:val="auto"/>
              <w:rPr>
                <w:rFonts w:ascii="Arial" w:hAnsi="Arial" w:cs="Arial"/>
                <w:sz w:val="20"/>
                <w:szCs w:val="20"/>
                <w:lang w:eastAsia="es-MX"/>
              </w:rPr>
            </w:pPr>
            <w:r w:rsidRPr="005D1DF2">
              <w:rPr>
                <w:rFonts w:ascii="Arial" w:eastAsia="Times" w:hAnsi="Arial" w:cs="Arial"/>
                <w:iCs/>
                <w:sz w:val="20"/>
                <w:szCs w:val="20"/>
                <w:lang w:eastAsia="es-MX"/>
              </w:rPr>
              <w:t>La información que recolecta el programa cuenta con una o dos de las características establecidas.</w:t>
            </w:r>
          </w:p>
        </w:tc>
      </w:tr>
      <w:tr w:rsidR="00BE0C34" w:rsidRPr="005D1DF2" w:rsidTr="00256A7E">
        <w:trPr>
          <w:jc w:val="center"/>
        </w:trPr>
        <w:tc>
          <w:tcPr>
            <w:tcW w:w="780" w:type="dxa"/>
            <w:vAlign w:val="center"/>
          </w:tcPr>
          <w:p w:rsidR="00BE0C34" w:rsidRPr="005D1DF2" w:rsidRDefault="00BE0C34"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065" w:type="dxa"/>
          </w:tcPr>
          <w:p w:rsidR="00BE0C34" w:rsidRPr="005D1DF2" w:rsidRDefault="00BE0C34" w:rsidP="00CF630E">
            <w:pPr>
              <w:pStyle w:val="Prrafodelista1"/>
              <w:numPr>
                <w:ilvl w:val="0"/>
                <w:numId w:val="106"/>
              </w:numPr>
              <w:overflowPunct/>
              <w:autoSpaceDE/>
              <w:autoSpaceDN/>
              <w:adjustRightInd/>
              <w:spacing w:after="60" w:line="240" w:lineRule="atLeast"/>
              <w:ind w:left="474" w:hanging="357"/>
              <w:contextualSpacing w:val="0"/>
              <w:jc w:val="both"/>
              <w:textAlignment w:val="auto"/>
              <w:rPr>
                <w:rFonts w:ascii="Arial" w:hAnsi="Arial" w:cs="Arial"/>
                <w:sz w:val="20"/>
                <w:szCs w:val="20"/>
                <w:lang w:eastAsia="es-MX"/>
              </w:rPr>
            </w:pPr>
            <w:r w:rsidRPr="005D1DF2">
              <w:rPr>
                <w:rFonts w:ascii="Arial" w:eastAsia="Times" w:hAnsi="Arial" w:cs="Arial"/>
                <w:iCs/>
                <w:sz w:val="20"/>
                <w:szCs w:val="20"/>
                <w:lang w:eastAsia="es-MX"/>
              </w:rPr>
              <w:t>La información que recolecta el programa cuenta con tres de las características establecidas.</w:t>
            </w:r>
          </w:p>
        </w:tc>
      </w:tr>
      <w:tr w:rsidR="00BE0C34" w:rsidRPr="005D1DF2" w:rsidTr="00256A7E">
        <w:trPr>
          <w:jc w:val="center"/>
        </w:trPr>
        <w:tc>
          <w:tcPr>
            <w:tcW w:w="780" w:type="dxa"/>
            <w:vAlign w:val="center"/>
          </w:tcPr>
          <w:p w:rsidR="00BE0C34" w:rsidRPr="005D1DF2" w:rsidRDefault="00BE0C34"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065" w:type="dxa"/>
          </w:tcPr>
          <w:p w:rsidR="00BE0C34" w:rsidRPr="005D1DF2" w:rsidRDefault="00BE0C34" w:rsidP="00CF630E">
            <w:pPr>
              <w:pStyle w:val="Prrafodelista1"/>
              <w:numPr>
                <w:ilvl w:val="0"/>
                <w:numId w:val="106"/>
              </w:numPr>
              <w:overflowPunct/>
              <w:autoSpaceDE/>
              <w:autoSpaceDN/>
              <w:adjustRightInd/>
              <w:spacing w:after="60" w:line="240" w:lineRule="atLeast"/>
              <w:ind w:left="474" w:hanging="357"/>
              <w:contextualSpacing w:val="0"/>
              <w:jc w:val="both"/>
              <w:textAlignment w:val="auto"/>
              <w:rPr>
                <w:rFonts w:ascii="Arial" w:hAnsi="Arial" w:cs="Arial"/>
                <w:sz w:val="20"/>
                <w:szCs w:val="20"/>
                <w:lang w:eastAsia="es-MX"/>
              </w:rPr>
            </w:pPr>
            <w:r w:rsidRPr="005D1DF2">
              <w:rPr>
                <w:rFonts w:ascii="Arial" w:eastAsia="Times" w:hAnsi="Arial" w:cs="Arial"/>
                <w:iCs/>
                <w:sz w:val="20"/>
                <w:szCs w:val="20"/>
                <w:lang w:eastAsia="es-MX"/>
              </w:rPr>
              <w:t>La información que recolecta el programa cuenta con cuatro de las características establecidas.</w:t>
            </w:r>
          </w:p>
        </w:tc>
      </w:tr>
      <w:tr w:rsidR="00BE0C34" w:rsidRPr="005D1DF2" w:rsidTr="00256A7E">
        <w:trPr>
          <w:jc w:val="center"/>
        </w:trPr>
        <w:tc>
          <w:tcPr>
            <w:tcW w:w="780" w:type="dxa"/>
            <w:vAlign w:val="center"/>
          </w:tcPr>
          <w:p w:rsidR="00BE0C34" w:rsidRPr="005D1DF2" w:rsidRDefault="00BE0C34"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065" w:type="dxa"/>
          </w:tcPr>
          <w:p w:rsidR="00BE0C34" w:rsidRPr="005D1DF2" w:rsidRDefault="00BE0C34" w:rsidP="00CF630E">
            <w:pPr>
              <w:pStyle w:val="Prrafodelista1"/>
              <w:numPr>
                <w:ilvl w:val="0"/>
                <w:numId w:val="106"/>
              </w:numPr>
              <w:overflowPunct/>
              <w:autoSpaceDE/>
              <w:autoSpaceDN/>
              <w:adjustRightInd/>
              <w:spacing w:after="60" w:line="240" w:lineRule="atLeast"/>
              <w:ind w:left="474" w:hanging="357"/>
              <w:contextualSpacing w:val="0"/>
              <w:jc w:val="both"/>
              <w:textAlignment w:val="auto"/>
              <w:rPr>
                <w:rFonts w:ascii="Arial" w:hAnsi="Arial" w:cs="Arial"/>
                <w:sz w:val="20"/>
                <w:szCs w:val="20"/>
                <w:lang w:eastAsia="es-MX"/>
              </w:rPr>
            </w:pPr>
            <w:r w:rsidRPr="005D1DF2">
              <w:rPr>
                <w:rFonts w:ascii="Arial" w:eastAsia="Times" w:hAnsi="Arial" w:cs="Arial"/>
                <w:iCs/>
                <w:sz w:val="20"/>
                <w:szCs w:val="20"/>
                <w:lang w:eastAsia="es-MX"/>
              </w:rPr>
              <w:t>La información que recolecta el programa cuenta con todas las características establecidas.</w:t>
            </w:r>
          </w:p>
        </w:tc>
      </w:tr>
    </w:tbl>
    <w:p w:rsidR="00BE0C34" w:rsidRPr="005D1DF2" w:rsidRDefault="00BE0C34" w:rsidP="00BE0C34">
      <w:pPr>
        <w:spacing w:line="276" w:lineRule="auto"/>
        <w:rPr>
          <w:rFonts w:ascii="Arial" w:eastAsia="Times" w:hAnsi="Arial" w:cs="Arial"/>
          <w:b/>
          <w:iCs/>
        </w:rPr>
      </w:pPr>
    </w:p>
    <w:p w:rsidR="00B3287D" w:rsidRPr="005D1DF2" w:rsidRDefault="00B3287D" w:rsidP="00B3287D">
      <w:pPr>
        <w:spacing w:line="276" w:lineRule="auto"/>
        <w:jc w:val="both"/>
        <w:rPr>
          <w:rFonts w:ascii="Arial" w:eastAsia="Times" w:hAnsi="Arial" w:cs="Arial"/>
          <w:b/>
          <w:iCs/>
        </w:rPr>
      </w:pPr>
      <w:r w:rsidRPr="005D1DF2">
        <w:rPr>
          <w:rFonts w:ascii="Arial" w:eastAsia="Times" w:hAnsi="Arial" w:cs="Arial"/>
          <w:b/>
          <w:iCs/>
        </w:rPr>
        <w:t>Evaluación:</w:t>
      </w:r>
    </w:p>
    <w:p w:rsidR="00B3287D" w:rsidRPr="005D1DF2" w:rsidRDefault="00B3287D" w:rsidP="00B3287D">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eastAsia="Times" w:hAnsi="Arial" w:cs="Arial"/>
          <w:iCs/>
          <w:sz w:val="20"/>
          <w:szCs w:val="20"/>
        </w:rPr>
        <w:t xml:space="preserve">De la evaluación a la información y documentación proporcionada se ponderó el cumplimiento en un nivel </w:t>
      </w:r>
      <w:r w:rsidRPr="005D1DF2">
        <w:rPr>
          <w:rFonts w:ascii="Arial" w:eastAsia="Times" w:hAnsi="Arial" w:cs="Arial"/>
          <w:b/>
          <w:iCs/>
          <w:sz w:val="20"/>
          <w:szCs w:val="20"/>
        </w:rPr>
        <w:t>4</w:t>
      </w:r>
      <w:r w:rsidRPr="005D1DF2">
        <w:rPr>
          <w:rFonts w:ascii="Arial" w:eastAsia="Times" w:hAnsi="Arial" w:cs="Arial"/>
          <w:iCs/>
          <w:sz w:val="20"/>
          <w:szCs w:val="20"/>
        </w:rPr>
        <w:t xml:space="preserve">, </w:t>
      </w:r>
      <w:r w:rsidR="007B74F3" w:rsidRPr="005D1DF2">
        <w:rPr>
          <w:rFonts w:ascii="Arial" w:eastAsia="Times" w:hAnsi="Arial" w:cs="Arial"/>
          <w:iCs/>
          <w:sz w:val="20"/>
          <w:szCs w:val="20"/>
        </w:rPr>
        <w:t>ya que,</w:t>
      </w:r>
      <w:r w:rsidRPr="005D1DF2">
        <w:rPr>
          <w:rFonts w:ascii="Arial" w:eastAsia="Times" w:hAnsi="Arial" w:cs="Arial"/>
          <w:iCs/>
          <w:sz w:val="20"/>
          <w:szCs w:val="20"/>
        </w:rPr>
        <w:t xml:space="preserve"> </w:t>
      </w:r>
      <w:r w:rsidR="00447B38" w:rsidRPr="005D1DF2">
        <w:rPr>
          <w:rFonts w:ascii="Arial" w:eastAsia="Times" w:hAnsi="Arial" w:cs="Arial"/>
          <w:iCs/>
          <w:sz w:val="20"/>
          <w:szCs w:val="20"/>
        </w:rPr>
        <w:t xml:space="preserve">en el caso de los recursos ejercidos por la SSPyTM, </w:t>
      </w:r>
      <w:r w:rsidRPr="005D1DF2">
        <w:rPr>
          <w:rFonts w:ascii="Arial" w:eastAsia="Times" w:hAnsi="Arial" w:cs="Arial"/>
          <w:iCs/>
          <w:sz w:val="20"/>
          <w:szCs w:val="20"/>
        </w:rPr>
        <w:t xml:space="preserve">el </w:t>
      </w:r>
      <w:r w:rsidR="0089296F">
        <w:rPr>
          <w:rFonts w:ascii="Arial" w:eastAsia="Times" w:hAnsi="Arial" w:cs="Arial"/>
          <w:iCs/>
          <w:sz w:val="20"/>
          <w:szCs w:val="20"/>
        </w:rPr>
        <w:t>Programa/Fondo</w:t>
      </w:r>
      <w:r w:rsidRPr="005D1DF2">
        <w:rPr>
          <w:rFonts w:ascii="Arial" w:eastAsia="Times" w:hAnsi="Arial" w:cs="Arial"/>
          <w:iCs/>
          <w:sz w:val="20"/>
          <w:szCs w:val="20"/>
        </w:rPr>
        <w:t xml:space="preserve"> </w:t>
      </w:r>
      <w:r w:rsidR="00447B38" w:rsidRPr="005D1DF2">
        <w:rPr>
          <w:rFonts w:ascii="Arial" w:eastAsia="Times" w:hAnsi="Arial" w:cs="Arial"/>
          <w:iCs/>
          <w:sz w:val="20"/>
          <w:szCs w:val="20"/>
        </w:rPr>
        <w:t xml:space="preserve">ejecutado </w:t>
      </w:r>
      <w:r w:rsidRPr="005D1DF2">
        <w:rPr>
          <w:rFonts w:ascii="Arial" w:eastAsia="Times" w:hAnsi="Arial" w:cs="Arial"/>
          <w:iCs/>
          <w:sz w:val="20"/>
          <w:szCs w:val="20"/>
        </w:rPr>
        <w:t xml:space="preserve">recolecta información sobre las contribuciones a los objetivos del programa institucional, así como los tipos y montos </w:t>
      </w:r>
      <w:r w:rsidR="00BE0C34" w:rsidRPr="005D1DF2">
        <w:rPr>
          <w:rFonts w:ascii="Arial" w:eastAsia="Times" w:hAnsi="Arial" w:cs="Arial"/>
          <w:iCs/>
          <w:sz w:val="20"/>
          <w:szCs w:val="20"/>
        </w:rPr>
        <w:t xml:space="preserve">asignados al </w:t>
      </w:r>
      <w:r w:rsidR="0089296F">
        <w:rPr>
          <w:rFonts w:ascii="Arial" w:eastAsia="Times" w:hAnsi="Arial" w:cs="Arial"/>
          <w:iCs/>
          <w:sz w:val="20"/>
          <w:szCs w:val="20"/>
        </w:rPr>
        <w:t>Programa/Fondo</w:t>
      </w:r>
      <w:r w:rsidR="00ED2D4E" w:rsidRPr="005D1DF2">
        <w:rPr>
          <w:rFonts w:ascii="Arial" w:eastAsia="Times" w:hAnsi="Arial" w:cs="Arial"/>
          <w:iCs/>
          <w:sz w:val="20"/>
          <w:szCs w:val="20"/>
        </w:rPr>
        <w:t>, como se muestra en los reportes enviados al</w:t>
      </w:r>
      <w:r w:rsidR="00BE0C34" w:rsidRPr="005D1DF2">
        <w:rPr>
          <w:rFonts w:ascii="Arial" w:eastAsia="Times" w:hAnsi="Arial" w:cs="Arial"/>
          <w:iCs/>
          <w:sz w:val="20"/>
          <w:szCs w:val="20"/>
        </w:rPr>
        <w:t xml:space="preserve"> </w:t>
      </w:r>
      <w:r w:rsidR="00447B38" w:rsidRPr="005D1DF2">
        <w:rPr>
          <w:rFonts w:ascii="Arial" w:hAnsi="Arial" w:cs="Arial"/>
          <w:sz w:val="20"/>
          <w:szCs w:val="20"/>
        </w:rPr>
        <w:t>Secretari</w:t>
      </w:r>
      <w:r w:rsidR="00BD3653" w:rsidRPr="005D1DF2">
        <w:rPr>
          <w:rFonts w:ascii="Arial" w:hAnsi="Arial" w:cs="Arial"/>
          <w:sz w:val="20"/>
          <w:szCs w:val="20"/>
        </w:rPr>
        <w:t>a</w:t>
      </w:r>
      <w:r w:rsidR="00BE0C34" w:rsidRPr="005D1DF2">
        <w:rPr>
          <w:rFonts w:ascii="Arial" w:hAnsi="Arial" w:cs="Arial"/>
          <w:sz w:val="20"/>
          <w:szCs w:val="20"/>
        </w:rPr>
        <w:t>do Ejecutivo del Sistema Nacional de Seguridad Pública.</w:t>
      </w:r>
      <w:r w:rsidR="00447B38" w:rsidRPr="005D1DF2">
        <w:rPr>
          <w:rFonts w:ascii="Arial" w:hAnsi="Arial" w:cs="Arial"/>
          <w:sz w:val="20"/>
          <w:szCs w:val="20"/>
        </w:rPr>
        <w:t xml:space="preserve"> Por las demás </w:t>
      </w:r>
      <w:r w:rsidR="00036B85" w:rsidRPr="005D1DF2">
        <w:rPr>
          <w:rFonts w:ascii="Arial" w:hAnsi="Arial" w:cs="Arial"/>
          <w:sz w:val="20"/>
          <w:szCs w:val="20"/>
        </w:rPr>
        <w:t>Dependencias y Entidades</w:t>
      </w:r>
      <w:r w:rsidR="00447B38" w:rsidRPr="005D1DF2">
        <w:rPr>
          <w:rFonts w:ascii="Arial" w:hAnsi="Arial" w:cs="Arial"/>
          <w:sz w:val="20"/>
          <w:szCs w:val="20"/>
        </w:rPr>
        <w:t xml:space="preserve"> ejecutoras, cada trimestre se recolecta información sobre el avance en el logro de objetivos y metas de cada programa presupuestario, que es evaluado por el IMPLAN.</w:t>
      </w:r>
    </w:p>
    <w:p w:rsidR="002C209E" w:rsidRPr="00B22665" w:rsidRDefault="002C209E" w:rsidP="002C209E">
      <w:pPr>
        <w:overflowPunct/>
        <w:jc w:val="both"/>
        <w:textAlignment w:val="auto"/>
        <w:rPr>
          <w:rFonts w:ascii="Arial" w:hAnsi="Arial" w:cs="Arial"/>
          <w:color w:val="000000"/>
        </w:rPr>
      </w:pPr>
    </w:p>
    <w:p w:rsidR="002C209E" w:rsidRPr="005D1DF2" w:rsidRDefault="002C209E" w:rsidP="002C209E">
      <w:pPr>
        <w:overflowPunct/>
        <w:jc w:val="both"/>
        <w:textAlignment w:val="auto"/>
        <w:rPr>
          <w:rFonts w:ascii="Arial" w:hAnsi="Arial" w:cs="Arial"/>
          <w:color w:val="000000"/>
        </w:rPr>
      </w:pPr>
      <w:r w:rsidRPr="005D1DF2">
        <w:rPr>
          <w:rFonts w:ascii="Arial" w:hAnsi="Arial" w:cs="Arial"/>
          <w:color w:val="000000"/>
        </w:rPr>
        <w:t>De acuerdo a las características en cuanto a oportunidad, calidad y congruencia de la información registrada en la Ficha Técnica de Indicadores del PASH, se observó</w:t>
      </w:r>
      <w:r w:rsidR="00ED2D4E" w:rsidRPr="005D1DF2">
        <w:rPr>
          <w:rFonts w:ascii="Arial" w:hAnsi="Arial" w:cs="Arial"/>
          <w:color w:val="000000"/>
        </w:rPr>
        <w:t xml:space="preserve"> que el </w:t>
      </w:r>
      <w:r w:rsidR="00503682" w:rsidRPr="005D1DF2">
        <w:rPr>
          <w:rFonts w:ascii="Arial" w:hAnsi="Arial" w:cs="Arial"/>
          <w:color w:val="000000"/>
        </w:rPr>
        <w:t>Municipio</w:t>
      </w:r>
      <w:r w:rsidRPr="005D1DF2">
        <w:rPr>
          <w:rFonts w:ascii="Arial" w:hAnsi="Arial" w:cs="Arial"/>
          <w:color w:val="000000"/>
        </w:rPr>
        <w:t xml:space="preserve"> de Puebla: </w:t>
      </w:r>
    </w:p>
    <w:p w:rsidR="002C209E" w:rsidRPr="005D1DF2" w:rsidRDefault="002C209E" w:rsidP="00CF630E">
      <w:pPr>
        <w:pStyle w:val="Prrafodelista"/>
        <w:numPr>
          <w:ilvl w:val="0"/>
          <w:numId w:val="132"/>
        </w:numPr>
        <w:overflowPunct/>
        <w:spacing w:after="143"/>
        <w:jc w:val="both"/>
        <w:textAlignment w:val="auto"/>
        <w:rPr>
          <w:rFonts w:ascii="Arial" w:hAnsi="Arial" w:cs="Arial"/>
          <w:color w:val="000000"/>
        </w:rPr>
      </w:pPr>
      <w:r w:rsidRPr="005D1DF2">
        <w:rPr>
          <w:rFonts w:ascii="Arial" w:hAnsi="Arial" w:cs="Arial"/>
          <w:color w:val="000000"/>
        </w:rPr>
        <w:t>Realizó la captura oportuna de metas y logros de los</w:t>
      </w:r>
      <w:r w:rsidR="00ED2D4E" w:rsidRPr="005D1DF2">
        <w:rPr>
          <w:rFonts w:ascii="Arial" w:hAnsi="Arial" w:cs="Arial"/>
          <w:color w:val="000000"/>
        </w:rPr>
        <w:t xml:space="preserve"> </w:t>
      </w:r>
      <w:r w:rsidRPr="005D1DF2">
        <w:rPr>
          <w:rFonts w:ascii="Arial" w:hAnsi="Arial" w:cs="Arial"/>
          <w:color w:val="000000"/>
        </w:rPr>
        <w:t>indicadores correspondi</w:t>
      </w:r>
      <w:r w:rsidR="00ED2D4E" w:rsidRPr="005D1DF2">
        <w:rPr>
          <w:rFonts w:ascii="Arial" w:hAnsi="Arial" w:cs="Arial"/>
          <w:color w:val="000000"/>
        </w:rPr>
        <w:t xml:space="preserve">entes a la MIR del </w:t>
      </w:r>
      <w:r w:rsidR="00F431FF" w:rsidRPr="005D1DF2">
        <w:rPr>
          <w:rFonts w:ascii="Arial" w:hAnsi="Arial" w:cs="Arial"/>
          <w:color w:val="000000"/>
        </w:rPr>
        <w:t>FORTAMUN-DF</w:t>
      </w:r>
      <w:r w:rsidR="00ED2D4E" w:rsidRPr="005D1DF2">
        <w:rPr>
          <w:rFonts w:ascii="Arial" w:hAnsi="Arial" w:cs="Arial"/>
          <w:color w:val="000000"/>
        </w:rPr>
        <w:t xml:space="preserve"> 2015</w:t>
      </w:r>
      <w:r w:rsidRPr="005D1DF2">
        <w:rPr>
          <w:rFonts w:ascii="Arial" w:hAnsi="Arial" w:cs="Arial"/>
          <w:color w:val="000000"/>
        </w:rPr>
        <w:t xml:space="preserve">, </w:t>
      </w:r>
      <w:r w:rsidR="00ED2D4E" w:rsidRPr="005D1DF2">
        <w:rPr>
          <w:rFonts w:ascii="Arial" w:hAnsi="Arial" w:cs="Arial"/>
          <w:color w:val="000000"/>
        </w:rPr>
        <w:t>reportando</w:t>
      </w:r>
      <w:r w:rsidRPr="005D1DF2">
        <w:rPr>
          <w:rFonts w:ascii="Arial" w:hAnsi="Arial" w:cs="Arial"/>
          <w:color w:val="000000"/>
        </w:rPr>
        <w:t xml:space="preserve"> en el SFU de acuerdo a la periodicidad establecida para cada uno. </w:t>
      </w:r>
    </w:p>
    <w:p w:rsidR="002C209E" w:rsidRPr="005D1DF2" w:rsidRDefault="002C209E" w:rsidP="00CF630E">
      <w:pPr>
        <w:pStyle w:val="Prrafodelista"/>
        <w:numPr>
          <w:ilvl w:val="0"/>
          <w:numId w:val="132"/>
        </w:numPr>
        <w:overflowPunct/>
        <w:spacing w:after="143"/>
        <w:jc w:val="both"/>
        <w:textAlignment w:val="auto"/>
        <w:rPr>
          <w:rFonts w:ascii="Arial" w:hAnsi="Arial" w:cs="Arial"/>
          <w:color w:val="000000"/>
        </w:rPr>
      </w:pPr>
      <w:r w:rsidRPr="005D1DF2">
        <w:rPr>
          <w:rFonts w:ascii="Arial" w:hAnsi="Arial" w:cs="Arial"/>
          <w:color w:val="000000"/>
        </w:rPr>
        <w:t xml:space="preserve">Reportó todas las metas y logros de acuerdo a la unidad de medida señalada para cada indicador. </w:t>
      </w:r>
    </w:p>
    <w:p w:rsidR="002C209E" w:rsidRPr="005D1DF2" w:rsidRDefault="002C209E" w:rsidP="00CF630E">
      <w:pPr>
        <w:pStyle w:val="Prrafodelista"/>
        <w:numPr>
          <w:ilvl w:val="0"/>
          <w:numId w:val="132"/>
        </w:numPr>
        <w:overflowPunct/>
        <w:jc w:val="both"/>
        <w:textAlignment w:val="auto"/>
        <w:rPr>
          <w:rFonts w:ascii="Arial" w:hAnsi="Arial" w:cs="Arial"/>
          <w:color w:val="000000"/>
        </w:rPr>
      </w:pPr>
      <w:r w:rsidRPr="005D1DF2">
        <w:rPr>
          <w:rFonts w:ascii="Arial" w:hAnsi="Arial" w:cs="Arial"/>
          <w:color w:val="000000"/>
        </w:rPr>
        <w:t xml:space="preserve">Publicó en la página web oficial del Ayuntamiento, reportes trimestrales de los indicadores del </w:t>
      </w:r>
      <w:r w:rsidR="0085605A" w:rsidRPr="005D1DF2">
        <w:rPr>
          <w:rFonts w:ascii="Arial" w:hAnsi="Arial" w:cs="Arial"/>
          <w:color w:val="000000"/>
        </w:rPr>
        <w:t>Programa/</w:t>
      </w:r>
      <w:r w:rsidR="009E0460" w:rsidRPr="005D1DF2">
        <w:rPr>
          <w:rFonts w:ascii="Arial" w:hAnsi="Arial" w:cs="Arial"/>
          <w:color w:val="000000"/>
        </w:rPr>
        <w:t>Fondo</w:t>
      </w:r>
      <w:r w:rsidRPr="005D1DF2">
        <w:rPr>
          <w:rFonts w:ascii="Arial" w:hAnsi="Arial" w:cs="Arial"/>
          <w:color w:val="000000"/>
        </w:rPr>
        <w:t xml:space="preserve">, cuyos datos son consistentes con los registros publicados por la Secretaría de Hacienda y Crédito Público. </w:t>
      </w:r>
    </w:p>
    <w:p w:rsidR="002C209E" w:rsidRPr="005D1DF2" w:rsidRDefault="002C209E" w:rsidP="00B3287D">
      <w:pPr>
        <w:spacing w:line="276" w:lineRule="auto"/>
        <w:jc w:val="both"/>
        <w:rPr>
          <w:rFonts w:ascii="Arial" w:eastAsia="Times" w:hAnsi="Arial" w:cs="Arial"/>
          <w:b/>
          <w:iCs/>
        </w:rPr>
      </w:pPr>
    </w:p>
    <w:p w:rsidR="00B3287D" w:rsidRPr="005D1DF2" w:rsidRDefault="00B3287D" w:rsidP="00B3287D">
      <w:pPr>
        <w:spacing w:line="276" w:lineRule="auto"/>
        <w:jc w:val="both"/>
        <w:rPr>
          <w:rFonts w:ascii="Arial" w:eastAsia="Times" w:hAnsi="Arial" w:cs="Arial"/>
          <w:b/>
          <w:iCs/>
        </w:rPr>
      </w:pPr>
      <w:r w:rsidRPr="005D1DF2">
        <w:rPr>
          <w:rFonts w:ascii="Arial" w:eastAsia="Times" w:hAnsi="Arial" w:cs="Arial"/>
          <w:b/>
          <w:iCs/>
        </w:rPr>
        <w:t>Justificación:</w:t>
      </w:r>
    </w:p>
    <w:p w:rsidR="003A0C02" w:rsidRPr="005D1DF2" w:rsidRDefault="003A0C02" w:rsidP="00B3287D">
      <w:pPr>
        <w:spacing w:line="276" w:lineRule="auto"/>
        <w:jc w:val="both"/>
        <w:rPr>
          <w:rFonts w:ascii="Arial" w:eastAsia="Times" w:hAnsi="Arial" w:cs="Arial"/>
          <w:iCs/>
        </w:rPr>
      </w:pPr>
    </w:p>
    <w:p w:rsidR="00B3287D" w:rsidRPr="005D1DF2" w:rsidRDefault="00B3287D" w:rsidP="00B3287D">
      <w:pPr>
        <w:spacing w:line="276" w:lineRule="auto"/>
        <w:jc w:val="both"/>
        <w:rPr>
          <w:rFonts w:ascii="Arial" w:eastAsia="Times" w:hAnsi="Arial" w:cs="Arial"/>
          <w:iCs/>
        </w:rPr>
      </w:pPr>
      <w:r w:rsidRPr="005D1DF2">
        <w:rPr>
          <w:rFonts w:ascii="Arial" w:eastAsia="Times" w:hAnsi="Arial" w:cs="Arial"/>
          <w:iCs/>
        </w:rPr>
        <w:t xml:space="preserve">Se tiene un seguimiento que reportar trimestralmente </w:t>
      </w:r>
      <w:r w:rsidR="00A83832" w:rsidRPr="005D1DF2">
        <w:rPr>
          <w:rFonts w:ascii="Arial" w:eastAsia="Times" w:hAnsi="Arial" w:cs="Arial"/>
          <w:iCs/>
        </w:rPr>
        <w:t xml:space="preserve">en el </w:t>
      </w:r>
      <w:r w:rsidR="00266427" w:rsidRPr="005D1DF2">
        <w:rPr>
          <w:rFonts w:ascii="Arial" w:eastAsia="Times" w:hAnsi="Arial" w:cs="Arial"/>
          <w:iCs/>
        </w:rPr>
        <w:t>SFU</w:t>
      </w:r>
      <w:r w:rsidR="00A83832" w:rsidRPr="005D1DF2">
        <w:rPr>
          <w:rFonts w:ascii="Arial" w:eastAsia="Times" w:hAnsi="Arial" w:cs="Arial"/>
          <w:iCs/>
        </w:rPr>
        <w:t xml:space="preserve"> de la SHCP, sobre el avance financiero de los recursos del </w:t>
      </w:r>
      <w:r w:rsidR="0085605A" w:rsidRPr="005D1DF2">
        <w:rPr>
          <w:rFonts w:ascii="Arial" w:eastAsia="Times" w:hAnsi="Arial" w:cs="Arial"/>
          <w:iCs/>
        </w:rPr>
        <w:t>Programa/</w:t>
      </w:r>
      <w:r w:rsidR="009E0460" w:rsidRPr="005D1DF2">
        <w:rPr>
          <w:rFonts w:ascii="Arial" w:eastAsia="Times" w:hAnsi="Arial" w:cs="Arial"/>
          <w:iCs/>
        </w:rPr>
        <w:t>Fondo</w:t>
      </w:r>
      <w:r w:rsidR="00A83832" w:rsidRPr="005D1DF2">
        <w:rPr>
          <w:rFonts w:ascii="Arial" w:eastAsia="Times" w:hAnsi="Arial" w:cs="Arial"/>
          <w:iCs/>
        </w:rPr>
        <w:t>.</w:t>
      </w:r>
      <w:r w:rsidR="003A0C02" w:rsidRPr="005D1DF2">
        <w:rPr>
          <w:rFonts w:ascii="Arial" w:eastAsia="Times" w:hAnsi="Arial" w:cs="Arial"/>
          <w:iCs/>
        </w:rPr>
        <w:t xml:space="preserve"> </w:t>
      </w:r>
      <w:r w:rsidR="00A83832" w:rsidRPr="005D1DF2">
        <w:rPr>
          <w:rFonts w:ascii="Arial" w:eastAsia="Times" w:hAnsi="Arial" w:cs="Arial"/>
          <w:iCs/>
        </w:rPr>
        <w:t xml:space="preserve">De igual forma se reporta de manera trimestral sobre los recursos aplicados por la SSPyTM </w:t>
      </w:r>
      <w:r w:rsidRPr="005D1DF2">
        <w:rPr>
          <w:rFonts w:ascii="Arial" w:eastAsia="Times" w:hAnsi="Arial" w:cs="Arial"/>
          <w:iCs/>
        </w:rPr>
        <w:t xml:space="preserve">al </w:t>
      </w:r>
      <w:r w:rsidR="00266427" w:rsidRPr="005D1DF2">
        <w:rPr>
          <w:rFonts w:ascii="Arial" w:eastAsia="Calibri" w:hAnsi="Arial" w:cs="Arial"/>
          <w:lang w:eastAsia="en-US"/>
        </w:rPr>
        <w:t>Secretari</w:t>
      </w:r>
      <w:r w:rsidR="00BD3653" w:rsidRPr="005D1DF2">
        <w:rPr>
          <w:rFonts w:ascii="Arial" w:eastAsia="Calibri" w:hAnsi="Arial" w:cs="Arial"/>
          <w:lang w:eastAsia="en-US"/>
        </w:rPr>
        <w:t>a</w:t>
      </w:r>
      <w:r w:rsidRPr="005D1DF2">
        <w:rPr>
          <w:rFonts w:ascii="Arial" w:eastAsia="Calibri" w:hAnsi="Arial" w:cs="Arial"/>
          <w:lang w:eastAsia="en-US"/>
        </w:rPr>
        <w:t>do Ejecutivo del Sistema Nacional de Seguridad Pública</w:t>
      </w:r>
      <w:r w:rsidRPr="005D1DF2">
        <w:rPr>
          <w:rFonts w:ascii="Arial" w:eastAsia="Times" w:hAnsi="Arial" w:cs="Arial"/>
          <w:iCs/>
        </w:rPr>
        <w:t xml:space="preserve"> en acciones y servicios relacionados donde se destinan los recursos del </w:t>
      </w:r>
      <w:r w:rsidR="0089296F">
        <w:rPr>
          <w:rFonts w:ascii="Arial" w:eastAsia="Times" w:hAnsi="Arial" w:cs="Arial"/>
          <w:iCs/>
        </w:rPr>
        <w:t>Programa/Fondo</w:t>
      </w:r>
      <w:r w:rsidRPr="005D1DF2">
        <w:rPr>
          <w:rFonts w:ascii="Arial" w:eastAsia="Times" w:hAnsi="Arial" w:cs="Arial"/>
          <w:iCs/>
        </w:rPr>
        <w:t xml:space="preserve">, </w:t>
      </w:r>
      <w:r w:rsidR="009A59CB" w:rsidRPr="005D1DF2">
        <w:rPr>
          <w:rFonts w:ascii="Arial" w:eastAsia="Times" w:hAnsi="Arial" w:cs="Arial"/>
          <w:iCs/>
        </w:rPr>
        <w:t xml:space="preserve">el avance de las metas y </w:t>
      </w:r>
      <w:r w:rsidR="007B74F3" w:rsidRPr="005D1DF2">
        <w:rPr>
          <w:rFonts w:ascii="Arial" w:eastAsia="Times" w:hAnsi="Arial" w:cs="Arial"/>
          <w:iCs/>
        </w:rPr>
        <w:t>compromisos,</w:t>
      </w:r>
      <w:r w:rsidR="009A59CB" w:rsidRPr="005D1DF2">
        <w:rPr>
          <w:rFonts w:ascii="Arial" w:eastAsia="Times" w:hAnsi="Arial" w:cs="Arial"/>
          <w:iCs/>
        </w:rPr>
        <w:t xml:space="preserve"> así como la evidencia documental de su cumplimiento.</w:t>
      </w:r>
    </w:p>
    <w:p w:rsidR="00ED2D4E" w:rsidRPr="005D1DF2" w:rsidRDefault="00ED2D4E" w:rsidP="00B3287D">
      <w:pPr>
        <w:spacing w:line="276" w:lineRule="auto"/>
        <w:jc w:val="both"/>
        <w:rPr>
          <w:rFonts w:ascii="Arial" w:eastAsia="Times" w:hAnsi="Arial" w:cs="Arial"/>
          <w:b/>
          <w:iCs/>
        </w:rPr>
      </w:pPr>
    </w:p>
    <w:p w:rsidR="00A83832" w:rsidRPr="005D1DF2" w:rsidRDefault="00A83832" w:rsidP="00B3287D">
      <w:pPr>
        <w:tabs>
          <w:tab w:val="left" w:pos="540"/>
        </w:tabs>
        <w:spacing w:line="276" w:lineRule="auto"/>
        <w:jc w:val="both"/>
        <w:rPr>
          <w:rFonts w:ascii="Arial" w:hAnsi="Arial" w:cs="Arial"/>
          <w:b/>
          <w:lang w:eastAsia="en-US"/>
        </w:rPr>
      </w:pPr>
    </w:p>
    <w:p w:rsidR="00A83832" w:rsidRPr="005D1DF2" w:rsidRDefault="00A83832" w:rsidP="00B3287D">
      <w:pPr>
        <w:tabs>
          <w:tab w:val="left" w:pos="540"/>
        </w:tabs>
        <w:spacing w:line="276" w:lineRule="auto"/>
        <w:jc w:val="both"/>
        <w:rPr>
          <w:rFonts w:ascii="Arial" w:hAnsi="Arial" w:cs="Arial"/>
          <w:b/>
          <w:lang w:eastAsia="en-US"/>
        </w:rPr>
      </w:pPr>
    </w:p>
    <w:p w:rsidR="00A83832" w:rsidRPr="005D1DF2" w:rsidRDefault="00A83832" w:rsidP="00B3287D">
      <w:pPr>
        <w:tabs>
          <w:tab w:val="left" w:pos="540"/>
        </w:tabs>
        <w:spacing w:line="276" w:lineRule="auto"/>
        <w:jc w:val="both"/>
        <w:rPr>
          <w:rFonts w:ascii="Arial" w:hAnsi="Arial" w:cs="Arial"/>
          <w:b/>
          <w:lang w:eastAsia="en-US"/>
        </w:rPr>
      </w:pPr>
    </w:p>
    <w:p w:rsidR="00A83832" w:rsidRPr="005D1DF2" w:rsidRDefault="00A83832" w:rsidP="00B3287D">
      <w:pPr>
        <w:tabs>
          <w:tab w:val="left" w:pos="540"/>
        </w:tabs>
        <w:spacing w:line="276" w:lineRule="auto"/>
        <w:jc w:val="both"/>
        <w:rPr>
          <w:rFonts w:ascii="Arial" w:hAnsi="Arial" w:cs="Arial"/>
          <w:b/>
          <w:lang w:eastAsia="en-US"/>
        </w:rPr>
      </w:pPr>
      <w:r w:rsidRPr="00B22665">
        <w:rPr>
          <w:rFonts w:ascii="Arial" w:hAnsi="Arial" w:cs="Arial"/>
          <w:noProof/>
          <w:lang w:eastAsia="es-MX"/>
        </w:rPr>
        <w:drawing>
          <wp:inline distT="0" distB="0" distL="0" distR="0">
            <wp:extent cx="5866327" cy="3204700"/>
            <wp:effectExtent l="0" t="0" r="1270" b="0"/>
            <wp:docPr id="77088" name="Picture 7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srcRect l="3217" t="13469" r="2470" b="-11150"/>
                    <a:stretch/>
                  </pic:blipFill>
                  <pic:spPr bwMode="auto">
                    <a:xfrm>
                      <a:off x="0" y="0"/>
                      <a:ext cx="5894846" cy="322027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3287D" w:rsidRPr="005D1DF2" w:rsidRDefault="00B3287D" w:rsidP="00B3287D">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8C77B1" w:rsidRPr="005D1DF2" w:rsidRDefault="008C77B1" w:rsidP="00B3287D">
      <w:pPr>
        <w:tabs>
          <w:tab w:val="left" w:pos="540"/>
        </w:tabs>
        <w:spacing w:line="276" w:lineRule="auto"/>
        <w:jc w:val="both"/>
        <w:rPr>
          <w:rFonts w:ascii="Arial" w:hAnsi="Arial" w:cs="Arial"/>
          <w:b/>
          <w:lang w:eastAsia="en-US"/>
        </w:rPr>
      </w:pPr>
    </w:p>
    <w:p w:rsidR="008C77B1" w:rsidRPr="005D1DF2" w:rsidRDefault="008C77B1" w:rsidP="008C77B1">
      <w:pPr>
        <w:tabs>
          <w:tab w:val="left" w:pos="284"/>
          <w:tab w:val="left" w:pos="993"/>
        </w:tabs>
        <w:spacing w:line="276" w:lineRule="auto"/>
        <w:jc w:val="both"/>
        <w:rPr>
          <w:rFonts w:ascii="Arial" w:hAnsi="Arial" w:cs="Arial"/>
        </w:rPr>
      </w:pPr>
      <w:r w:rsidRPr="005D1DF2">
        <w:rPr>
          <w:rFonts w:ascii="Arial" w:hAnsi="Arial" w:cs="Arial"/>
        </w:rPr>
        <w:t>Continuar con el registro de información en la ficha técnica de indicadores en el PASH respecto de las acciones y servicios realizados con los recursos del Programa/</w:t>
      </w:r>
      <w:r w:rsidR="009E0460" w:rsidRPr="005D1DF2">
        <w:rPr>
          <w:rFonts w:ascii="Arial" w:hAnsi="Arial" w:cs="Arial"/>
        </w:rPr>
        <w:t>Fondo</w:t>
      </w:r>
      <w:r w:rsidRPr="005D1DF2">
        <w:rPr>
          <w:rFonts w:ascii="Arial" w:hAnsi="Arial" w:cs="Arial"/>
        </w:rPr>
        <w:t>.</w:t>
      </w:r>
    </w:p>
    <w:p w:rsidR="008C77B1" w:rsidRPr="005D1DF2" w:rsidRDefault="008C77B1" w:rsidP="008C77B1">
      <w:pPr>
        <w:tabs>
          <w:tab w:val="left" w:pos="284"/>
          <w:tab w:val="left" w:pos="993"/>
        </w:tabs>
        <w:spacing w:line="276" w:lineRule="auto"/>
        <w:jc w:val="both"/>
        <w:rPr>
          <w:rFonts w:ascii="Arial" w:hAnsi="Arial" w:cs="Arial"/>
        </w:rPr>
      </w:pPr>
    </w:p>
    <w:p w:rsidR="008C77B1" w:rsidRPr="005D1DF2" w:rsidRDefault="008C77B1" w:rsidP="008C77B1">
      <w:pPr>
        <w:tabs>
          <w:tab w:val="left" w:pos="284"/>
          <w:tab w:val="left" w:pos="993"/>
        </w:tabs>
        <w:spacing w:line="276" w:lineRule="auto"/>
        <w:jc w:val="both"/>
        <w:rPr>
          <w:rFonts w:ascii="Arial" w:hAnsi="Arial" w:cs="Arial"/>
        </w:rPr>
      </w:pPr>
      <w:r w:rsidRPr="005D1DF2">
        <w:rPr>
          <w:rFonts w:ascii="Arial" w:hAnsi="Arial" w:cs="Arial"/>
        </w:rPr>
        <w:t xml:space="preserve">Adicionalmente, en el ámbito local, se sugiere que el IMPLAN sea el que recolecte, en colaboración con la ejecutora del gasto y en su caso los proveedores de las obras y acciones, </w:t>
      </w:r>
      <w:r w:rsidRPr="005D1DF2">
        <w:rPr>
          <w:rFonts w:ascii="Arial" w:eastAsia="Times" w:hAnsi="Arial" w:cs="Arial"/>
          <w:iCs/>
        </w:rPr>
        <w:t>información para monitorear su desempeño con las siguientes características</w:t>
      </w:r>
      <w:r w:rsidRPr="005D1DF2">
        <w:rPr>
          <w:rFonts w:ascii="Arial" w:hAnsi="Arial" w:cs="Arial"/>
        </w:rPr>
        <w:t>:</w:t>
      </w:r>
    </w:p>
    <w:p w:rsidR="008C77B1" w:rsidRPr="005D1DF2" w:rsidRDefault="008C77B1" w:rsidP="008C77B1">
      <w:pPr>
        <w:tabs>
          <w:tab w:val="left" w:pos="284"/>
          <w:tab w:val="left" w:pos="993"/>
        </w:tabs>
        <w:spacing w:line="276" w:lineRule="auto"/>
        <w:jc w:val="both"/>
        <w:rPr>
          <w:rFonts w:ascii="Arial" w:hAnsi="Arial" w:cs="Arial"/>
        </w:rPr>
      </w:pPr>
    </w:p>
    <w:p w:rsidR="008C77B1" w:rsidRPr="005D1DF2" w:rsidRDefault="008C77B1" w:rsidP="008C77B1">
      <w:pPr>
        <w:pStyle w:val="Prrafodelista"/>
        <w:numPr>
          <w:ilvl w:val="0"/>
          <w:numId w:val="138"/>
        </w:numPr>
        <w:overflowPunct/>
        <w:autoSpaceDE/>
        <w:autoSpaceDN/>
        <w:adjustRightInd/>
        <w:spacing w:line="276" w:lineRule="auto"/>
        <w:ind w:left="851" w:hanging="322"/>
        <w:jc w:val="both"/>
        <w:textAlignment w:val="auto"/>
        <w:rPr>
          <w:rFonts w:ascii="Arial" w:hAnsi="Arial" w:cs="Arial"/>
          <w:lang w:eastAsia="es-MX"/>
        </w:rPr>
      </w:pPr>
      <w:r w:rsidRPr="005D1DF2">
        <w:rPr>
          <w:rFonts w:ascii="Arial" w:hAnsi="Arial" w:cs="Arial"/>
          <w:lang w:eastAsia="es-MX"/>
        </w:rPr>
        <w:t>Es oportuna.</w:t>
      </w:r>
    </w:p>
    <w:p w:rsidR="008C77B1" w:rsidRPr="005D1DF2" w:rsidRDefault="008C77B1" w:rsidP="008C77B1">
      <w:pPr>
        <w:pStyle w:val="Prrafodelista"/>
        <w:numPr>
          <w:ilvl w:val="0"/>
          <w:numId w:val="138"/>
        </w:numPr>
        <w:overflowPunct/>
        <w:autoSpaceDE/>
        <w:autoSpaceDN/>
        <w:adjustRightInd/>
        <w:spacing w:line="276" w:lineRule="auto"/>
        <w:ind w:left="851" w:hanging="322"/>
        <w:jc w:val="both"/>
        <w:textAlignment w:val="auto"/>
        <w:rPr>
          <w:rFonts w:ascii="Arial" w:hAnsi="Arial" w:cs="Arial"/>
          <w:lang w:eastAsia="es-MX"/>
        </w:rPr>
      </w:pPr>
      <w:r w:rsidRPr="005D1DF2">
        <w:rPr>
          <w:rFonts w:ascii="Arial" w:hAnsi="Arial" w:cs="Arial"/>
          <w:lang w:eastAsia="es-MX"/>
        </w:rPr>
        <w:t>Es confiable, es decir, está validada por quienes las integran.</w:t>
      </w:r>
    </w:p>
    <w:p w:rsidR="008C77B1" w:rsidRPr="005D1DF2" w:rsidRDefault="008C77B1" w:rsidP="008C77B1">
      <w:pPr>
        <w:pStyle w:val="Prrafodelista"/>
        <w:numPr>
          <w:ilvl w:val="0"/>
          <w:numId w:val="138"/>
        </w:numPr>
        <w:overflowPunct/>
        <w:autoSpaceDE/>
        <w:autoSpaceDN/>
        <w:adjustRightInd/>
        <w:spacing w:line="276" w:lineRule="auto"/>
        <w:ind w:left="851" w:hanging="322"/>
        <w:jc w:val="both"/>
        <w:textAlignment w:val="auto"/>
        <w:rPr>
          <w:rFonts w:ascii="Arial" w:hAnsi="Arial" w:cs="Arial"/>
          <w:lang w:eastAsia="es-MX"/>
        </w:rPr>
      </w:pPr>
      <w:r w:rsidRPr="005D1DF2">
        <w:rPr>
          <w:rFonts w:ascii="Arial" w:hAnsi="Arial" w:cs="Arial"/>
          <w:lang w:eastAsia="es-MX"/>
        </w:rPr>
        <w:t>Está sistematizada.</w:t>
      </w:r>
    </w:p>
    <w:p w:rsidR="008C77B1" w:rsidRPr="005D1DF2" w:rsidRDefault="008C77B1" w:rsidP="008C77B1">
      <w:pPr>
        <w:pStyle w:val="Prrafodelista"/>
        <w:numPr>
          <w:ilvl w:val="0"/>
          <w:numId w:val="138"/>
        </w:numPr>
        <w:overflowPunct/>
        <w:autoSpaceDE/>
        <w:autoSpaceDN/>
        <w:adjustRightInd/>
        <w:spacing w:line="276" w:lineRule="auto"/>
        <w:ind w:left="851" w:hanging="322"/>
        <w:jc w:val="both"/>
        <w:textAlignment w:val="auto"/>
        <w:rPr>
          <w:rFonts w:ascii="Arial" w:hAnsi="Arial" w:cs="Arial"/>
          <w:lang w:eastAsia="es-MX"/>
        </w:rPr>
      </w:pPr>
      <w:r w:rsidRPr="005D1DF2">
        <w:rPr>
          <w:rFonts w:ascii="Arial" w:hAnsi="Arial" w:cs="Arial"/>
          <w:lang w:eastAsia="es-MX"/>
        </w:rPr>
        <w:t>Es pertinente respecto de su gestión, es decir, permite medir los indicadores de Actividades y Componentes.</w:t>
      </w:r>
    </w:p>
    <w:p w:rsidR="00A83832" w:rsidRPr="00B22665" w:rsidRDefault="008C77B1" w:rsidP="00B22665">
      <w:pPr>
        <w:pStyle w:val="Prrafodelista"/>
        <w:numPr>
          <w:ilvl w:val="0"/>
          <w:numId w:val="138"/>
        </w:numPr>
        <w:overflowPunct/>
        <w:autoSpaceDE/>
        <w:autoSpaceDN/>
        <w:adjustRightInd/>
        <w:spacing w:line="276" w:lineRule="auto"/>
        <w:ind w:left="851" w:hanging="322"/>
        <w:jc w:val="both"/>
        <w:textAlignment w:val="auto"/>
        <w:rPr>
          <w:rFonts w:ascii="Arial" w:hAnsi="Arial" w:cs="Arial"/>
          <w:lang w:eastAsia="es-MX"/>
        </w:rPr>
      </w:pPr>
      <w:r w:rsidRPr="005D1DF2">
        <w:rPr>
          <w:rFonts w:ascii="Arial" w:hAnsi="Arial" w:cs="Arial"/>
          <w:lang w:eastAsia="es-MX"/>
        </w:rPr>
        <w:t>Está actualizada y disponible para dar seguimiento de manera permanente</w:t>
      </w:r>
      <w:r w:rsidR="009B36B3" w:rsidRPr="005D1DF2">
        <w:rPr>
          <w:rFonts w:ascii="Arial" w:hAnsi="Arial" w:cs="Arial"/>
          <w:lang w:eastAsia="es-MX"/>
        </w:rPr>
        <w:t>.</w:t>
      </w:r>
    </w:p>
    <w:p w:rsidR="00A83832" w:rsidRPr="00B22665" w:rsidRDefault="00A83832" w:rsidP="00B22665">
      <w:pPr>
        <w:rPr>
          <w:rFonts w:ascii="Arial" w:hAnsi="Arial" w:cs="Arial"/>
          <w:lang w:eastAsia="es-MX"/>
        </w:rPr>
      </w:pPr>
    </w:p>
    <w:p w:rsidR="00A83832" w:rsidRPr="005D1DF2" w:rsidRDefault="00A83832" w:rsidP="00A65956">
      <w:pPr>
        <w:spacing w:line="276" w:lineRule="auto"/>
        <w:rPr>
          <w:rFonts w:ascii="Arial" w:eastAsia="Times" w:hAnsi="Arial" w:cs="Arial"/>
          <w:b/>
          <w:bCs/>
          <w:smallCaps/>
        </w:rPr>
      </w:pPr>
    </w:p>
    <w:p w:rsidR="00A83832" w:rsidRPr="005D1DF2" w:rsidRDefault="00A83832" w:rsidP="00A65956">
      <w:pPr>
        <w:spacing w:line="276" w:lineRule="auto"/>
        <w:rPr>
          <w:rFonts w:ascii="Arial" w:eastAsia="Times" w:hAnsi="Arial" w:cs="Arial"/>
          <w:b/>
          <w:bCs/>
          <w:smallCaps/>
        </w:rPr>
      </w:pPr>
    </w:p>
    <w:p w:rsidR="00A83832" w:rsidRPr="005D1DF2" w:rsidRDefault="00A83832" w:rsidP="00A65956">
      <w:pPr>
        <w:spacing w:line="276" w:lineRule="auto"/>
        <w:rPr>
          <w:rFonts w:ascii="Arial" w:eastAsia="Times" w:hAnsi="Arial" w:cs="Arial"/>
          <w:b/>
          <w:bCs/>
          <w:smallCaps/>
        </w:rPr>
      </w:pPr>
    </w:p>
    <w:p w:rsidR="00A83832" w:rsidRPr="005D1DF2" w:rsidRDefault="00A83832" w:rsidP="00A65956">
      <w:pPr>
        <w:spacing w:line="276" w:lineRule="auto"/>
        <w:rPr>
          <w:rFonts w:ascii="Arial" w:eastAsia="Times" w:hAnsi="Arial" w:cs="Arial"/>
          <w:b/>
          <w:bCs/>
          <w:smallCaps/>
        </w:rPr>
      </w:pPr>
    </w:p>
    <w:p w:rsidR="00A65956" w:rsidRPr="005D1DF2" w:rsidRDefault="00A65956" w:rsidP="00A65956">
      <w:pPr>
        <w:spacing w:line="276" w:lineRule="auto"/>
        <w:rPr>
          <w:rFonts w:ascii="Arial" w:hAnsi="Arial" w:cs="Arial"/>
          <w:lang w:eastAsia="en-US"/>
        </w:rPr>
      </w:pPr>
      <w:r w:rsidRPr="005D1DF2">
        <w:rPr>
          <w:rFonts w:ascii="Arial" w:eastAsia="Times" w:hAnsi="Arial" w:cs="Arial"/>
          <w:b/>
          <w:bCs/>
          <w:smallCaps/>
        </w:rPr>
        <w:t xml:space="preserve">ETAPA 3.- </w:t>
      </w:r>
      <w:r w:rsidRPr="005D1DF2">
        <w:rPr>
          <w:rFonts w:ascii="Arial" w:hAnsi="Arial" w:cs="Arial"/>
          <w:b/>
          <w:bCs/>
          <w:smallCaps/>
        </w:rPr>
        <w:t>COBERTURA Y FOCALIZACIÓN</w:t>
      </w:r>
    </w:p>
    <w:p w:rsidR="00A65956" w:rsidRPr="005D1DF2" w:rsidRDefault="00A65956" w:rsidP="00A65956">
      <w:pPr>
        <w:spacing w:line="276" w:lineRule="auto"/>
        <w:rPr>
          <w:rFonts w:ascii="Arial" w:hAnsi="Arial" w:cs="Arial"/>
          <w:b/>
          <w:bCs/>
          <w:smallCaps/>
        </w:rPr>
      </w:pPr>
      <w:r w:rsidRPr="005D1DF2">
        <w:rPr>
          <w:rFonts w:ascii="Arial" w:hAnsi="Arial" w:cs="Arial"/>
          <w:b/>
          <w:bCs/>
          <w:smallCaps/>
        </w:rPr>
        <w:t>Análisis de cobertura</w:t>
      </w:r>
    </w:p>
    <w:p w:rsidR="00A65956" w:rsidRPr="005D1DF2" w:rsidRDefault="00A65956" w:rsidP="00A65956">
      <w:pPr>
        <w:tabs>
          <w:tab w:val="left" w:pos="0"/>
        </w:tabs>
        <w:spacing w:line="276" w:lineRule="auto"/>
        <w:jc w:val="both"/>
        <w:rPr>
          <w:rFonts w:ascii="Arial" w:hAnsi="Arial" w:cs="Arial"/>
        </w:rPr>
      </w:pPr>
    </w:p>
    <w:p w:rsidR="00A65956" w:rsidRPr="005D1DF2" w:rsidRDefault="00A65956" w:rsidP="00A65956">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El programa cuenta con una estrategia de cobertura documentada para atender a su población objetivo con las siguientes características:</w:t>
      </w:r>
    </w:p>
    <w:p w:rsidR="00A65956" w:rsidRPr="005D1DF2" w:rsidRDefault="00A65956" w:rsidP="00A65956">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Incluye la definición de la población objetivo.</w:t>
      </w:r>
    </w:p>
    <w:p w:rsidR="00A65956" w:rsidRPr="005D1DF2" w:rsidRDefault="00A65956" w:rsidP="00A65956">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Especifica metas de cobertura anual.</w:t>
      </w:r>
    </w:p>
    <w:p w:rsidR="00A65956" w:rsidRPr="005D1DF2" w:rsidRDefault="00A65956" w:rsidP="00A65956">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Abarca un horizonte de mediano y largo plazo.</w:t>
      </w:r>
    </w:p>
    <w:p w:rsidR="00A65956" w:rsidRPr="005D1DF2" w:rsidRDefault="00A65956" w:rsidP="00A65956">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5D1DF2">
        <w:rPr>
          <w:rFonts w:ascii="Arial" w:hAnsi="Arial" w:cs="Arial"/>
          <w:b/>
          <w:lang w:eastAsia="es-MX"/>
        </w:rPr>
        <w:t>Es congruente con el diseño del programa.</w:t>
      </w:r>
    </w:p>
    <w:p w:rsidR="00A65956" w:rsidRPr="005D1DF2" w:rsidRDefault="00A65956" w:rsidP="00A65956">
      <w:pPr>
        <w:tabs>
          <w:tab w:val="left" w:pos="540"/>
        </w:tabs>
        <w:overflowPunct/>
        <w:autoSpaceDE/>
        <w:autoSpaceDN/>
        <w:adjustRightInd/>
        <w:spacing w:line="276" w:lineRule="auto"/>
        <w:jc w:val="both"/>
        <w:textAlignment w:val="auto"/>
        <w:rPr>
          <w:rFonts w:ascii="Arial" w:eastAsia="Times" w:hAnsi="Arial" w:cs="Arial"/>
          <w:b/>
          <w:iCs/>
        </w:rPr>
      </w:pPr>
    </w:p>
    <w:p w:rsidR="00A65956" w:rsidRPr="005D1DF2" w:rsidRDefault="00A65956" w:rsidP="00A65956">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A65956" w:rsidRPr="005D1DF2" w:rsidRDefault="00A65956" w:rsidP="00A65956">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Ponderación según CONEVAL:</w:t>
      </w: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42"/>
        <w:gridCol w:w="9011"/>
      </w:tblGrid>
      <w:tr w:rsidR="00A65956" w:rsidRPr="005D1DF2" w:rsidTr="00256A7E">
        <w:trPr>
          <w:jc w:val="center"/>
        </w:trPr>
        <w:tc>
          <w:tcPr>
            <w:tcW w:w="0" w:type="auto"/>
            <w:vAlign w:val="center"/>
          </w:tcPr>
          <w:p w:rsidR="00A65956" w:rsidRPr="005D1DF2" w:rsidRDefault="00A65956" w:rsidP="00256A7E">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11" w:type="dxa"/>
          </w:tcPr>
          <w:p w:rsidR="00A65956" w:rsidRPr="005D1DF2" w:rsidRDefault="00A65956" w:rsidP="00256A7E">
            <w:pPr>
              <w:spacing w:line="240" w:lineRule="atLeast"/>
              <w:jc w:val="center"/>
              <w:rPr>
                <w:rFonts w:ascii="Arial" w:hAnsi="Arial" w:cs="Arial"/>
                <w:b/>
              </w:rPr>
            </w:pPr>
            <w:r w:rsidRPr="005D1DF2">
              <w:rPr>
                <w:rFonts w:ascii="Arial" w:hAnsi="Arial" w:cs="Arial"/>
                <w:b/>
              </w:rPr>
              <w:t>Criterios</w:t>
            </w:r>
          </w:p>
        </w:tc>
      </w:tr>
      <w:tr w:rsidR="00A65956" w:rsidRPr="005D1DF2" w:rsidTr="00256A7E">
        <w:trPr>
          <w:trHeight w:val="355"/>
          <w:jc w:val="center"/>
        </w:trPr>
        <w:tc>
          <w:tcPr>
            <w:tcW w:w="0" w:type="auto"/>
            <w:vAlign w:val="center"/>
          </w:tcPr>
          <w:p w:rsidR="00A65956" w:rsidRPr="005D1DF2" w:rsidRDefault="00A65956"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011" w:type="dxa"/>
          </w:tcPr>
          <w:p w:rsidR="00A65956" w:rsidRPr="005D1DF2" w:rsidRDefault="00A65956" w:rsidP="00CF630E">
            <w:pPr>
              <w:pStyle w:val="Prrafodelista1"/>
              <w:numPr>
                <w:ilvl w:val="0"/>
                <w:numId w:val="106"/>
              </w:numPr>
              <w:overflowPunct/>
              <w:autoSpaceDE/>
              <w:autoSpaceDN/>
              <w:adjustRightInd/>
              <w:spacing w:after="60" w:line="240" w:lineRule="atLeast"/>
              <w:ind w:left="47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estrategia de cobertura cuenta con una de las características establecidas.</w:t>
            </w:r>
          </w:p>
        </w:tc>
      </w:tr>
      <w:tr w:rsidR="00A65956" w:rsidRPr="005D1DF2" w:rsidTr="00256A7E">
        <w:trPr>
          <w:jc w:val="center"/>
        </w:trPr>
        <w:tc>
          <w:tcPr>
            <w:tcW w:w="0" w:type="auto"/>
            <w:vAlign w:val="center"/>
          </w:tcPr>
          <w:p w:rsidR="00A65956" w:rsidRPr="005D1DF2" w:rsidRDefault="00A65956"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011" w:type="dxa"/>
          </w:tcPr>
          <w:p w:rsidR="00A65956" w:rsidRPr="005D1DF2" w:rsidRDefault="00A65956" w:rsidP="00CF630E">
            <w:pPr>
              <w:pStyle w:val="Prrafodelista1"/>
              <w:numPr>
                <w:ilvl w:val="0"/>
                <w:numId w:val="106"/>
              </w:numPr>
              <w:overflowPunct/>
              <w:autoSpaceDE/>
              <w:autoSpaceDN/>
              <w:adjustRightInd/>
              <w:spacing w:after="60" w:line="240" w:lineRule="atLeast"/>
              <w:ind w:left="47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estrategia de cobertura cuenta con dos de las características establecidas.</w:t>
            </w:r>
          </w:p>
        </w:tc>
      </w:tr>
      <w:tr w:rsidR="00A65956" w:rsidRPr="005D1DF2" w:rsidTr="00256A7E">
        <w:trPr>
          <w:jc w:val="center"/>
        </w:trPr>
        <w:tc>
          <w:tcPr>
            <w:tcW w:w="0" w:type="auto"/>
            <w:vAlign w:val="center"/>
          </w:tcPr>
          <w:p w:rsidR="00A65956" w:rsidRPr="005D1DF2" w:rsidRDefault="00A65956"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011" w:type="dxa"/>
          </w:tcPr>
          <w:p w:rsidR="00A65956" w:rsidRPr="005D1DF2" w:rsidRDefault="00A65956" w:rsidP="00CF630E">
            <w:pPr>
              <w:pStyle w:val="Prrafodelista1"/>
              <w:numPr>
                <w:ilvl w:val="0"/>
                <w:numId w:val="106"/>
              </w:numPr>
              <w:overflowPunct/>
              <w:autoSpaceDE/>
              <w:autoSpaceDN/>
              <w:adjustRightInd/>
              <w:spacing w:after="60" w:line="240" w:lineRule="atLeast"/>
              <w:ind w:left="47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estrategia de cobertura cuenta con tres de las características establecidas.</w:t>
            </w:r>
          </w:p>
        </w:tc>
      </w:tr>
      <w:tr w:rsidR="00A65956" w:rsidRPr="005D1DF2" w:rsidTr="00256A7E">
        <w:trPr>
          <w:jc w:val="center"/>
        </w:trPr>
        <w:tc>
          <w:tcPr>
            <w:tcW w:w="0" w:type="auto"/>
            <w:vAlign w:val="center"/>
          </w:tcPr>
          <w:p w:rsidR="00A65956" w:rsidRPr="005D1DF2" w:rsidRDefault="00A65956"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011" w:type="dxa"/>
          </w:tcPr>
          <w:p w:rsidR="00A65956" w:rsidRPr="005D1DF2" w:rsidRDefault="00A65956" w:rsidP="00CF630E">
            <w:pPr>
              <w:pStyle w:val="Prrafodelista1"/>
              <w:numPr>
                <w:ilvl w:val="0"/>
                <w:numId w:val="106"/>
              </w:numPr>
              <w:overflowPunct/>
              <w:autoSpaceDE/>
              <w:autoSpaceDN/>
              <w:adjustRightInd/>
              <w:spacing w:after="60" w:line="240" w:lineRule="atLeast"/>
              <w:ind w:left="474" w:hanging="357"/>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estrategia de cobertura cuenta con todas las características establecidas.</w:t>
            </w:r>
          </w:p>
        </w:tc>
      </w:tr>
    </w:tbl>
    <w:p w:rsidR="00B3287D" w:rsidRPr="005D1DF2" w:rsidRDefault="00B3287D" w:rsidP="00B3287D">
      <w:pPr>
        <w:spacing w:line="276" w:lineRule="auto"/>
        <w:rPr>
          <w:rFonts w:ascii="Arial" w:eastAsia="Times" w:hAnsi="Arial" w:cs="Arial"/>
          <w:b/>
          <w:iCs/>
        </w:rPr>
      </w:pPr>
    </w:p>
    <w:p w:rsidR="00B3287D" w:rsidRPr="005D1DF2" w:rsidRDefault="00B3287D" w:rsidP="00B3287D">
      <w:pPr>
        <w:spacing w:line="276" w:lineRule="auto"/>
        <w:jc w:val="both"/>
        <w:rPr>
          <w:rFonts w:ascii="Arial" w:eastAsia="Times" w:hAnsi="Arial" w:cs="Arial"/>
          <w:b/>
          <w:iCs/>
        </w:rPr>
      </w:pPr>
      <w:r w:rsidRPr="005D1DF2">
        <w:rPr>
          <w:rFonts w:ascii="Arial" w:eastAsia="Times" w:hAnsi="Arial" w:cs="Arial"/>
          <w:b/>
          <w:iCs/>
        </w:rPr>
        <w:t>Evaluación:</w:t>
      </w:r>
    </w:p>
    <w:p w:rsidR="00A65956" w:rsidRPr="005D1DF2" w:rsidRDefault="00A65956" w:rsidP="00B3287D">
      <w:pPr>
        <w:spacing w:line="276" w:lineRule="auto"/>
        <w:jc w:val="both"/>
        <w:rPr>
          <w:rFonts w:ascii="Arial" w:eastAsia="Times" w:hAnsi="Arial" w:cs="Arial"/>
          <w:b/>
          <w:iCs/>
        </w:rPr>
      </w:pPr>
    </w:p>
    <w:p w:rsidR="00A65956" w:rsidRPr="005D1DF2" w:rsidRDefault="00A65956" w:rsidP="00A65956">
      <w:pPr>
        <w:overflowPunct/>
        <w:jc w:val="both"/>
        <w:textAlignment w:val="auto"/>
        <w:rPr>
          <w:rFonts w:ascii="Arial" w:hAnsi="Arial" w:cs="Arial"/>
          <w:color w:val="000000"/>
        </w:rPr>
      </w:pPr>
      <w:r w:rsidRPr="005D1DF2">
        <w:rPr>
          <w:rFonts w:ascii="Arial" w:hAnsi="Arial" w:cs="Arial"/>
          <w:color w:val="000000"/>
        </w:rPr>
        <w:t xml:space="preserve">Se pondera en nivel 4 ya que el </w:t>
      </w:r>
      <w:r w:rsidR="0089296F">
        <w:rPr>
          <w:rFonts w:ascii="Arial" w:hAnsi="Arial" w:cs="Arial"/>
          <w:color w:val="000000"/>
        </w:rPr>
        <w:t>Programa/Fondo</w:t>
      </w:r>
      <w:r w:rsidRPr="005D1DF2">
        <w:rPr>
          <w:rFonts w:ascii="Arial" w:hAnsi="Arial" w:cs="Arial"/>
          <w:color w:val="000000"/>
        </w:rPr>
        <w:t xml:space="preserve"> no requiere identificar criterios del tipo de población que se deba atender con los recursos del FORTAMUN-DF. Para este </w:t>
      </w:r>
      <w:r w:rsidR="0085605A" w:rsidRPr="005D1DF2">
        <w:rPr>
          <w:rFonts w:ascii="Arial" w:hAnsi="Arial" w:cs="Arial"/>
          <w:color w:val="000000"/>
        </w:rPr>
        <w:t>Programa/</w:t>
      </w:r>
      <w:r w:rsidR="009E0460" w:rsidRPr="005D1DF2">
        <w:rPr>
          <w:rFonts w:ascii="Arial" w:hAnsi="Arial" w:cs="Arial"/>
          <w:color w:val="000000"/>
        </w:rPr>
        <w:t>Fondo</w:t>
      </w:r>
      <w:r w:rsidRPr="005D1DF2">
        <w:rPr>
          <w:rFonts w:ascii="Arial" w:hAnsi="Arial" w:cs="Arial"/>
          <w:color w:val="000000"/>
        </w:rPr>
        <w:t xml:space="preserve">, cualquier habitante conforma en si la población objetivo </w:t>
      </w:r>
      <w:r w:rsidR="007B74F3" w:rsidRPr="005D1DF2">
        <w:rPr>
          <w:rFonts w:ascii="Arial" w:hAnsi="Arial" w:cs="Arial"/>
          <w:color w:val="000000"/>
        </w:rPr>
        <w:t>y,</w:t>
      </w:r>
      <w:r w:rsidRPr="005D1DF2">
        <w:rPr>
          <w:rFonts w:ascii="Arial" w:hAnsi="Arial" w:cs="Arial"/>
          <w:color w:val="000000"/>
        </w:rPr>
        <w:t xml:space="preserve"> por lo tanto, también conforma la población potencial. </w:t>
      </w:r>
    </w:p>
    <w:p w:rsidR="00A65956" w:rsidRPr="005D1DF2" w:rsidRDefault="00A65956" w:rsidP="00A65956">
      <w:pPr>
        <w:overflowPunct/>
        <w:jc w:val="both"/>
        <w:textAlignment w:val="auto"/>
        <w:rPr>
          <w:rFonts w:ascii="Arial" w:hAnsi="Arial" w:cs="Arial"/>
          <w:color w:val="000000"/>
        </w:rPr>
      </w:pPr>
    </w:p>
    <w:p w:rsidR="00B3287D" w:rsidRPr="005D1DF2" w:rsidRDefault="00B3287D" w:rsidP="00B3287D">
      <w:pPr>
        <w:spacing w:line="276" w:lineRule="auto"/>
        <w:jc w:val="both"/>
        <w:rPr>
          <w:rFonts w:ascii="Arial" w:eastAsia="Times" w:hAnsi="Arial" w:cs="Arial"/>
          <w:b/>
          <w:iCs/>
        </w:rPr>
      </w:pPr>
      <w:r w:rsidRPr="005D1DF2">
        <w:rPr>
          <w:rFonts w:ascii="Arial" w:eastAsia="Times" w:hAnsi="Arial" w:cs="Arial"/>
          <w:b/>
          <w:iCs/>
        </w:rPr>
        <w:t>Justificación:</w:t>
      </w:r>
    </w:p>
    <w:p w:rsidR="00AC0E6A" w:rsidRPr="005D1DF2" w:rsidRDefault="00AC0E6A" w:rsidP="00AC0E6A">
      <w:pPr>
        <w:spacing w:line="276" w:lineRule="auto"/>
        <w:jc w:val="both"/>
        <w:rPr>
          <w:rFonts w:ascii="Arial" w:eastAsia="Times" w:hAnsi="Arial" w:cs="Arial"/>
          <w:iCs/>
        </w:rPr>
      </w:pPr>
      <w:r w:rsidRPr="005D1DF2">
        <w:rPr>
          <w:rFonts w:ascii="Arial" w:eastAsia="Times" w:hAnsi="Arial" w:cs="Arial"/>
          <w:iCs/>
        </w:rPr>
        <w:t xml:space="preserve">Los recursos del </w:t>
      </w:r>
      <w:r w:rsidR="0089296F">
        <w:rPr>
          <w:rFonts w:ascii="Arial" w:eastAsia="Times" w:hAnsi="Arial" w:cs="Arial"/>
          <w:iCs/>
        </w:rPr>
        <w:t>Programa/Fondo</w:t>
      </w:r>
      <w:r w:rsidRPr="005D1DF2">
        <w:rPr>
          <w:rFonts w:ascii="Arial" w:eastAsia="Times" w:hAnsi="Arial" w:cs="Arial"/>
          <w:iCs/>
        </w:rPr>
        <w:t xml:space="preserve"> se destinan a cubrir necesidades de la población en general, destinándose de la siguiente forma:</w:t>
      </w:r>
    </w:p>
    <w:p w:rsidR="00AC0E6A" w:rsidRPr="005D1DF2" w:rsidRDefault="00AC0E6A" w:rsidP="00AC0E6A">
      <w:pPr>
        <w:spacing w:line="276" w:lineRule="auto"/>
        <w:jc w:val="both"/>
        <w:rPr>
          <w:rFonts w:ascii="Arial" w:eastAsia="Times" w:hAnsi="Arial" w:cs="Arial"/>
          <w:iCs/>
        </w:rPr>
      </w:pPr>
    </w:p>
    <w:tbl>
      <w:tblPr>
        <w:tblW w:w="9225" w:type="dxa"/>
        <w:tblCellMar>
          <w:left w:w="70" w:type="dxa"/>
          <w:right w:w="70" w:type="dxa"/>
        </w:tblCellMar>
        <w:tblLook w:val="04A0"/>
      </w:tblPr>
      <w:tblGrid>
        <w:gridCol w:w="5819"/>
        <w:gridCol w:w="1713"/>
        <w:gridCol w:w="1693"/>
      </w:tblGrid>
      <w:tr w:rsidR="00BF0D30" w:rsidRPr="005D1DF2" w:rsidTr="00C52672">
        <w:trPr>
          <w:trHeight w:val="248"/>
        </w:trPr>
        <w:tc>
          <w:tcPr>
            <w:tcW w:w="9225" w:type="dxa"/>
            <w:gridSpan w:val="3"/>
            <w:tcBorders>
              <w:top w:val="nil"/>
              <w:left w:val="nil"/>
              <w:bottom w:val="nil"/>
              <w:right w:val="nil"/>
            </w:tcBorders>
            <w:shd w:val="clear" w:color="auto" w:fill="auto"/>
            <w:noWrap/>
            <w:vAlign w:val="bottom"/>
            <w:hideMark/>
          </w:tcPr>
          <w:p w:rsidR="00BF0D30" w:rsidRPr="005D1DF2" w:rsidRDefault="00BF0D30" w:rsidP="00C52672">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PRESUPUESTO ASIGNADO Y PAGADO POR DEPENDENCIA FORTAMUN-DF 2015</w:t>
            </w:r>
          </w:p>
        </w:tc>
      </w:tr>
      <w:tr w:rsidR="00BF0D30" w:rsidRPr="005D1DF2" w:rsidTr="00C52672">
        <w:trPr>
          <w:trHeight w:val="248"/>
        </w:trPr>
        <w:tc>
          <w:tcPr>
            <w:tcW w:w="5819" w:type="dxa"/>
            <w:tcBorders>
              <w:top w:val="nil"/>
              <w:left w:val="nil"/>
              <w:bottom w:val="nil"/>
              <w:right w:val="nil"/>
            </w:tcBorders>
            <w:shd w:val="clear" w:color="auto" w:fill="auto"/>
            <w:noWrap/>
            <w:vAlign w:val="bottom"/>
            <w:hideMark/>
          </w:tcPr>
          <w:p w:rsidR="00BF0D30" w:rsidRPr="005D1DF2" w:rsidRDefault="00BF0D30" w:rsidP="00C52672">
            <w:pPr>
              <w:overflowPunct/>
              <w:autoSpaceDE/>
              <w:autoSpaceDN/>
              <w:adjustRightInd/>
              <w:jc w:val="center"/>
              <w:textAlignment w:val="auto"/>
              <w:rPr>
                <w:rFonts w:ascii="Arial" w:hAnsi="Arial" w:cs="Arial"/>
                <w:b/>
                <w:bCs/>
                <w:lang w:eastAsia="es-MX"/>
              </w:rPr>
            </w:pPr>
          </w:p>
        </w:tc>
        <w:tc>
          <w:tcPr>
            <w:tcW w:w="1713" w:type="dxa"/>
            <w:tcBorders>
              <w:top w:val="nil"/>
              <w:left w:val="nil"/>
              <w:bottom w:val="nil"/>
              <w:right w:val="nil"/>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p>
        </w:tc>
        <w:tc>
          <w:tcPr>
            <w:tcW w:w="1692" w:type="dxa"/>
            <w:tcBorders>
              <w:top w:val="nil"/>
              <w:left w:val="nil"/>
              <w:bottom w:val="nil"/>
              <w:right w:val="nil"/>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p>
        </w:tc>
      </w:tr>
      <w:tr w:rsidR="00BF0D30" w:rsidRPr="005D1DF2" w:rsidTr="00C52672">
        <w:trPr>
          <w:trHeight w:val="496"/>
        </w:trPr>
        <w:tc>
          <w:tcPr>
            <w:tcW w:w="5819"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BF0D30" w:rsidRPr="005D1DF2" w:rsidRDefault="00BF0D30" w:rsidP="00C52672">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Dependencia</w:t>
            </w:r>
          </w:p>
        </w:tc>
        <w:tc>
          <w:tcPr>
            <w:tcW w:w="1713" w:type="dxa"/>
            <w:tcBorders>
              <w:top w:val="single" w:sz="4" w:space="0" w:color="auto"/>
              <w:left w:val="nil"/>
              <w:bottom w:val="single" w:sz="4" w:space="0" w:color="auto"/>
              <w:right w:val="single" w:sz="4" w:space="0" w:color="auto"/>
            </w:tcBorders>
            <w:shd w:val="clear" w:color="DCE6F1" w:fill="DCE6F1"/>
            <w:vAlign w:val="bottom"/>
            <w:hideMark/>
          </w:tcPr>
          <w:p w:rsidR="00BF0D30" w:rsidRPr="005D1DF2" w:rsidRDefault="00BF0D30" w:rsidP="00C52672">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Asignado Presupuestal</w:t>
            </w:r>
          </w:p>
        </w:tc>
        <w:tc>
          <w:tcPr>
            <w:tcW w:w="1692" w:type="dxa"/>
            <w:tcBorders>
              <w:top w:val="single" w:sz="4" w:space="0" w:color="auto"/>
              <w:left w:val="nil"/>
              <w:bottom w:val="single" w:sz="4" w:space="0" w:color="auto"/>
              <w:right w:val="single" w:sz="4" w:space="0" w:color="auto"/>
            </w:tcBorders>
            <w:shd w:val="clear" w:color="DCE6F1" w:fill="DCE6F1"/>
            <w:noWrap/>
            <w:vAlign w:val="bottom"/>
            <w:hideMark/>
          </w:tcPr>
          <w:p w:rsidR="00BF0D30" w:rsidRPr="005D1DF2" w:rsidRDefault="00BF0D30" w:rsidP="00C52672">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Pagado</w:t>
            </w:r>
          </w:p>
        </w:tc>
      </w:tr>
      <w:tr w:rsidR="00BF0D30" w:rsidRPr="005D1DF2" w:rsidTr="00C52672">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205 TESORERÍA MUNICIPAL</w:t>
            </w:r>
          </w:p>
        </w:tc>
        <w:tc>
          <w:tcPr>
            <w:tcW w:w="1713"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61,545,936.92 </w:t>
            </w:r>
          </w:p>
        </w:tc>
        <w:tc>
          <w:tcPr>
            <w:tcW w:w="16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61,545,936.92 </w:t>
            </w:r>
          </w:p>
        </w:tc>
      </w:tr>
      <w:tr w:rsidR="00BF0D30" w:rsidRPr="005D1DF2" w:rsidTr="00C52672">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209 SRÍA DE INFRAESTRUCTURA Y SERV. PÚBLICOS</w:t>
            </w:r>
          </w:p>
        </w:tc>
        <w:tc>
          <w:tcPr>
            <w:tcW w:w="1713"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159,049,255.29 </w:t>
            </w:r>
          </w:p>
        </w:tc>
        <w:tc>
          <w:tcPr>
            <w:tcW w:w="16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159,000,000.00 </w:t>
            </w:r>
          </w:p>
        </w:tc>
      </w:tr>
      <w:tr w:rsidR="00BF0D30" w:rsidRPr="005D1DF2" w:rsidTr="00C52672">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213 SRÍA. DE SEGURIDAD PÚB. Y </w:t>
            </w:r>
            <w:r w:rsidR="00736A3B" w:rsidRPr="005D1DF2">
              <w:rPr>
                <w:rFonts w:ascii="Arial" w:hAnsi="Arial" w:cs="Arial"/>
                <w:lang w:eastAsia="es-MX"/>
              </w:rPr>
              <w:t>TRÁNSITO</w:t>
            </w:r>
            <w:r w:rsidRPr="005D1DF2">
              <w:rPr>
                <w:rFonts w:ascii="Arial" w:hAnsi="Arial" w:cs="Arial"/>
                <w:lang w:eastAsia="es-MX"/>
              </w:rPr>
              <w:t xml:space="preserve"> MPAL.</w:t>
            </w:r>
          </w:p>
        </w:tc>
        <w:tc>
          <w:tcPr>
            <w:tcW w:w="1713"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278,361,242.71 </w:t>
            </w:r>
          </w:p>
        </w:tc>
        <w:tc>
          <w:tcPr>
            <w:tcW w:w="16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278,302,083.01 </w:t>
            </w:r>
          </w:p>
        </w:tc>
      </w:tr>
      <w:tr w:rsidR="00BF0D30" w:rsidRPr="005D1DF2" w:rsidTr="00C52672">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217 ORGANISMO OPERADOR DEL SERV.  DE LIMPIA</w:t>
            </w:r>
          </w:p>
        </w:tc>
        <w:tc>
          <w:tcPr>
            <w:tcW w:w="1713"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302,644,765.15 </w:t>
            </w:r>
          </w:p>
        </w:tc>
        <w:tc>
          <w:tcPr>
            <w:tcW w:w="16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C52672">
            <w:pPr>
              <w:overflowPunct/>
              <w:autoSpaceDE/>
              <w:autoSpaceDN/>
              <w:adjustRightInd/>
              <w:textAlignment w:val="auto"/>
              <w:rPr>
                <w:rFonts w:ascii="Arial" w:hAnsi="Arial" w:cs="Arial"/>
                <w:lang w:eastAsia="es-MX"/>
              </w:rPr>
            </w:pPr>
            <w:r w:rsidRPr="005D1DF2">
              <w:rPr>
                <w:rFonts w:ascii="Arial" w:hAnsi="Arial" w:cs="Arial"/>
                <w:lang w:eastAsia="es-MX"/>
              </w:rPr>
              <w:t xml:space="preserve"> 302,644,765.15 </w:t>
            </w:r>
          </w:p>
        </w:tc>
      </w:tr>
      <w:tr w:rsidR="00BF0D30" w:rsidRPr="005D1DF2" w:rsidTr="00C52672">
        <w:trPr>
          <w:trHeight w:val="248"/>
        </w:trPr>
        <w:tc>
          <w:tcPr>
            <w:tcW w:w="5819" w:type="dxa"/>
            <w:tcBorders>
              <w:top w:val="nil"/>
              <w:left w:val="single" w:sz="4" w:space="0" w:color="auto"/>
              <w:bottom w:val="single" w:sz="4" w:space="0" w:color="auto"/>
              <w:right w:val="single" w:sz="4" w:space="0" w:color="auto"/>
            </w:tcBorders>
            <w:shd w:val="clear" w:color="DCE6F1" w:fill="DCE6F1"/>
            <w:noWrap/>
            <w:vAlign w:val="bottom"/>
            <w:hideMark/>
          </w:tcPr>
          <w:p w:rsidR="00BF0D30" w:rsidRPr="005D1DF2" w:rsidRDefault="00BF0D30" w:rsidP="00C52672">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Total</w:t>
            </w:r>
          </w:p>
        </w:tc>
        <w:tc>
          <w:tcPr>
            <w:tcW w:w="1713" w:type="dxa"/>
            <w:tcBorders>
              <w:top w:val="nil"/>
              <w:left w:val="nil"/>
              <w:bottom w:val="single" w:sz="4" w:space="0" w:color="auto"/>
              <w:right w:val="single" w:sz="4" w:space="0" w:color="auto"/>
            </w:tcBorders>
            <w:shd w:val="clear" w:color="DCE6F1" w:fill="DCE6F1"/>
            <w:noWrap/>
            <w:vAlign w:val="bottom"/>
            <w:hideMark/>
          </w:tcPr>
          <w:p w:rsidR="00BF0D30" w:rsidRPr="005D1DF2" w:rsidRDefault="00BF0D30" w:rsidP="00C52672">
            <w:pPr>
              <w:overflowPunct/>
              <w:autoSpaceDE/>
              <w:autoSpaceDN/>
              <w:adjustRightInd/>
              <w:textAlignment w:val="auto"/>
              <w:rPr>
                <w:rFonts w:ascii="Arial" w:hAnsi="Arial" w:cs="Arial"/>
                <w:b/>
                <w:bCs/>
                <w:lang w:eastAsia="es-MX"/>
              </w:rPr>
            </w:pPr>
            <w:r w:rsidRPr="005D1DF2">
              <w:rPr>
                <w:rFonts w:ascii="Arial" w:hAnsi="Arial" w:cs="Arial"/>
                <w:b/>
                <w:bCs/>
                <w:lang w:eastAsia="es-MX"/>
              </w:rPr>
              <w:t xml:space="preserve"> 801,601,200.07 </w:t>
            </w:r>
          </w:p>
        </w:tc>
        <w:tc>
          <w:tcPr>
            <w:tcW w:w="1692" w:type="dxa"/>
            <w:tcBorders>
              <w:top w:val="nil"/>
              <w:left w:val="nil"/>
              <w:bottom w:val="single" w:sz="4" w:space="0" w:color="auto"/>
              <w:right w:val="single" w:sz="4" w:space="0" w:color="auto"/>
            </w:tcBorders>
            <w:shd w:val="clear" w:color="DCE6F1" w:fill="DCE6F1"/>
            <w:noWrap/>
            <w:vAlign w:val="bottom"/>
            <w:hideMark/>
          </w:tcPr>
          <w:p w:rsidR="00BF0D30" w:rsidRPr="005D1DF2" w:rsidRDefault="00BF0D30" w:rsidP="00C52672">
            <w:pPr>
              <w:overflowPunct/>
              <w:autoSpaceDE/>
              <w:autoSpaceDN/>
              <w:adjustRightInd/>
              <w:textAlignment w:val="auto"/>
              <w:rPr>
                <w:rFonts w:ascii="Arial" w:hAnsi="Arial" w:cs="Arial"/>
                <w:b/>
                <w:bCs/>
                <w:lang w:eastAsia="es-MX"/>
              </w:rPr>
            </w:pPr>
            <w:r w:rsidRPr="005D1DF2">
              <w:rPr>
                <w:rFonts w:ascii="Arial" w:hAnsi="Arial" w:cs="Arial"/>
                <w:b/>
                <w:bCs/>
                <w:lang w:eastAsia="es-MX"/>
              </w:rPr>
              <w:t xml:space="preserve"> 801,492,785.08 </w:t>
            </w:r>
          </w:p>
        </w:tc>
      </w:tr>
    </w:tbl>
    <w:p w:rsidR="00BF0D30" w:rsidRPr="00B22665" w:rsidRDefault="002D3B30" w:rsidP="00B3287D">
      <w:pPr>
        <w:tabs>
          <w:tab w:val="left" w:pos="540"/>
        </w:tabs>
        <w:spacing w:line="276" w:lineRule="auto"/>
        <w:jc w:val="both"/>
        <w:rPr>
          <w:rFonts w:ascii="Arial" w:hAnsi="Arial" w:cs="Arial"/>
          <w:lang w:eastAsia="en-US"/>
        </w:rPr>
      </w:pPr>
      <w:r w:rsidRPr="00B22665">
        <w:rPr>
          <w:rFonts w:ascii="Arial" w:hAnsi="Arial" w:cs="Arial"/>
          <w:lang w:eastAsia="en-US"/>
        </w:rPr>
        <w:t xml:space="preserve">FUENTE: Tesorería Municipal del H. Ayuntamiento del </w:t>
      </w:r>
      <w:r w:rsidR="00503682" w:rsidRPr="00B22665">
        <w:rPr>
          <w:rFonts w:ascii="Arial" w:hAnsi="Arial" w:cs="Arial"/>
          <w:lang w:eastAsia="en-US"/>
        </w:rPr>
        <w:t>Municipio</w:t>
      </w:r>
      <w:r w:rsidRPr="00B22665">
        <w:rPr>
          <w:rFonts w:ascii="Arial" w:hAnsi="Arial" w:cs="Arial"/>
          <w:lang w:eastAsia="en-US"/>
        </w:rPr>
        <w:t xml:space="preserve"> de Puebla</w:t>
      </w:r>
    </w:p>
    <w:p w:rsidR="00BF0D30" w:rsidRPr="005D1DF2" w:rsidRDefault="00BF0D30" w:rsidP="00B3287D">
      <w:pPr>
        <w:tabs>
          <w:tab w:val="left" w:pos="540"/>
        </w:tabs>
        <w:spacing w:line="276" w:lineRule="auto"/>
        <w:jc w:val="both"/>
        <w:rPr>
          <w:rFonts w:ascii="Arial" w:hAnsi="Arial" w:cs="Arial"/>
          <w:b/>
          <w:lang w:eastAsia="en-US"/>
        </w:rPr>
      </w:pPr>
    </w:p>
    <w:p w:rsidR="00B3287D" w:rsidRPr="005D1DF2" w:rsidRDefault="00B3287D" w:rsidP="00B3287D">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9B36B3" w:rsidRPr="005D1DF2" w:rsidRDefault="00B416E3" w:rsidP="009B36B3">
      <w:pPr>
        <w:pStyle w:val="Prrafodelista1"/>
        <w:overflowPunct/>
        <w:autoSpaceDE/>
        <w:adjustRightInd/>
        <w:spacing w:after="0" w:line="240" w:lineRule="atLeast"/>
        <w:ind w:left="0"/>
        <w:jc w:val="both"/>
        <w:rPr>
          <w:rFonts w:ascii="Arial" w:hAnsi="Arial" w:cs="Arial"/>
          <w:sz w:val="20"/>
          <w:szCs w:val="20"/>
        </w:rPr>
      </w:pPr>
      <w:r w:rsidRPr="005D1DF2">
        <w:rPr>
          <w:rFonts w:ascii="Arial" w:hAnsi="Arial" w:cs="Arial"/>
          <w:sz w:val="20"/>
          <w:szCs w:val="20"/>
        </w:rPr>
        <w:t>C</w:t>
      </w:r>
      <w:r w:rsidR="009B36B3" w:rsidRPr="005D1DF2">
        <w:rPr>
          <w:rFonts w:ascii="Arial" w:hAnsi="Arial" w:cs="Arial"/>
          <w:sz w:val="20"/>
          <w:szCs w:val="20"/>
        </w:rPr>
        <w:t>umpli</w:t>
      </w:r>
      <w:r w:rsidRPr="005D1DF2">
        <w:rPr>
          <w:rFonts w:ascii="Arial" w:hAnsi="Arial" w:cs="Arial"/>
          <w:sz w:val="20"/>
          <w:szCs w:val="20"/>
        </w:rPr>
        <w:t>r</w:t>
      </w:r>
      <w:r w:rsidR="009B36B3" w:rsidRPr="005D1DF2">
        <w:rPr>
          <w:rFonts w:ascii="Arial" w:hAnsi="Arial" w:cs="Arial"/>
          <w:sz w:val="20"/>
          <w:szCs w:val="20"/>
        </w:rPr>
        <w:t xml:space="preserve"> </w:t>
      </w:r>
      <w:r w:rsidRPr="005D1DF2">
        <w:rPr>
          <w:rFonts w:ascii="Arial" w:hAnsi="Arial" w:cs="Arial"/>
          <w:sz w:val="20"/>
          <w:szCs w:val="20"/>
        </w:rPr>
        <w:t xml:space="preserve">con la </w:t>
      </w:r>
      <w:r w:rsidR="009B36B3" w:rsidRPr="005D1DF2">
        <w:rPr>
          <w:rFonts w:ascii="Arial" w:hAnsi="Arial" w:cs="Arial"/>
          <w:sz w:val="20"/>
          <w:szCs w:val="20"/>
        </w:rPr>
        <w:t>asignación de recursos de conformidad con la L</w:t>
      </w:r>
      <w:r w:rsidRPr="005D1DF2">
        <w:rPr>
          <w:rFonts w:ascii="Arial" w:hAnsi="Arial" w:cs="Arial"/>
          <w:sz w:val="20"/>
          <w:szCs w:val="20"/>
        </w:rPr>
        <w:t>CF</w:t>
      </w:r>
      <w:r w:rsidR="009B36B3" w:rsidRPr="005D1DF2">
        <w:rPr>
          <w:rFonts w:ascii="Arial" w:hAnsi="Arial" w:cs="Arial"/>
          <w:sz w:val="20"/>
          <w:szCs w:val="20"/>
        </w:rPr>
        <w:t xml:space="preserve">, dando prioridad al </w:t>
      </w:r>
      <w:r w:rsidRPr="005D1DF2">
        <w:rPr>
          <w:rFonts w:ascii="Arial" w:hAnsi="Arial" w:cs="Arial"/>
          <w:sz w:val="20"/>
          <w:szCs w:val="20"/>
        </w:rPr>
        <w:t>pago de</w:t>
      </w:r>
      <w:r w:rsidR="009B36B3" w:rsidRPr="005D1DF2">
        <w:rPr>
          <w:rFonts w:ascii="Arial" w:hAnsi="Arial" w:cs="Arial"/>
          <w:sz w:val="20"/>
          <w:szCs w:val="20"/>
        </w:rPr>
        <w:t xml:space="preserv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p>
    <w:p w:rsidR="009B36B3" w:rsidRPr="005D1DF2" w:rsidRDefault="009B36B3" w:rsidP="009B36B3">
      <w:pPr>
        <w:pStyle w:val="Prrafodelista1"/>
        <w:overflowPunct/>
        <w:autoSpaceDE/>
        <w:autoSpaceDN/>
        <w:adjustRightInd/>
        <w:spacing w:after="0" w:line="240" w:lineRule="atLeast"/>
        <w:ind w:left="0"/>
        <w:contextualSpacing w:val="0"/>
        <w:jc w:val="both"/>
        <w:textAlignment w:val="auto"/>
        <w:rPr>
          <w:rFonts w:ascii="Arial" w:hAnsi="Arial" w:cs="Arial"/>
          <w:sz w:val="20"/>
          <w:szCs w:val="20"/>
        </w:rPr>
      </w:pPr>
    </w:p>
    <w:p w:rsidR="00B416E3" w:rsidRPr="005D1DF2" w:rsidRDefault="00B416E3" w:rsidP="009B36B3">
      <w:pPr>
        <w:pStyle w:val="Prrafodelista1"/>
        <w:overflowPunct/>
        <w:autoSpaceDE/>
        <w:autoSpaceDN/>
        <w:adjustRightInd/>
        <w:spacing w:after="0" w:line="240" w:lineRule="atLeast"/>
        <w:ind w:left="0"/>
        <w:contextualSpacing w:val="0"/>
        <w:jc w:val="both"/>
        <w:textAlignment w:val="auto"/>
        <w:rPr>
          <w:rFonts w:ascii="Arial" w:hAnsi="Arial" w:cs="Arial"/>
          <w:sz w:val="20"/>
          <w:szCs w:val="20"/>
        </w:rPr>
      </w:pPr>
    </w:p>
    <w:p w:rsidR="00B416E3" w:rsidRPr="005D1DF2" w:rsidRDefault="00B416E3" w:rsidP="009B36B3">
      <w:pPr>
        <w:pStyle w:val="Prrafodelista1"/>
        <w:overflowPunct/>
        <w:autoSpaceDE/>
        <w:autoSpaceDN/>
        <w:adjustRightInd/>
        <w:spacing w:after="0" w:line="240" w:lineRule="atLeast"/>
        <w:ind w:left="0"/>
        <w:contextualSpacing w:val="0"/>
        <w:jc w:val="both"/>
        <w:textAlignment w:val="auto"/>
        <w:rPr>
          <w:rFonts w:ascii="Arial" w:hAnsi="Arial" w:cs="Arial"/>
          <w:sz w:val="20"/>
          <w:szCs w:val="20"/>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iCs/>
        </w:rPr>
      </w:pPr>
      <w:r w:rsidRPr="005D1DF2">
        <w:rPr>
          <w:rFonts w:ascii="Arial" w:hAnsi="Arial" w:cs="Arial"/>
          <w:b/>
          <w:iCs/>
        </w:rPr>
        <w:t xml:space="preserve">¿El </w:t>
      </w:r>
      <w:r w:rsidRPr="005D1DF2">
        <w:rPr>
          <w:rFonts w:ascii="Arial" w:eastAsia="Times" w:hAnsi="Arial" w:cs="Arial"/>
          <w:b/>
          <w:iCs/>
        </w:rPr>
        <w:t>programa</w:t>
      </w:r>
      <w:r w:rsidRPr="005D1DF2">
        <w:rPr>
          <w:rFonts w:ascii="Arial" w:hAnsi="Arial" w:cs="Arial"/>
          <w:b/>
          <w:iCs/>
        </w:rPr>
        <w:t xml:space="preserve"> cuenta con mecanismos para identificar su población objetivo? En caso de contar con estos, </w:t>
      </w:r>
      <w:r w:rsidRPr="005D1DF2">
        <w:rPr>
          <w:rFonts w:ascii="Arial" w:eastAsia="Times" w:hAnsi="Arial" w:cs="Arial"/>
          <w:b/>
          <w:iCs/>
        </w:rPr>
        <w:t>especifique</w:t>
      </w:r>
      <w:r w:rsidRPr="005D1DF2">
        <w:rPr>
          <w:rFonts w:ascii="Arial" w:hAnsi="Arial" w:cs="Arial"/>
          <w:b/>
          <w:iCs/>
        </w:rPr>
        <w:t xml:space="preserve"> cuáles y qué información utiliza para hacerlo. </w:t>
      </w:r>
    </w:p>
    <w:p w:rsidR="006E1ED8" w:rsidRPr="005D1DF2" w:rsidRDefault="006E1ED8" w:rsidP="006E1ED8">
      <w:pPr>
        <w:tabs>
          <w:tab w:val="left" w:pos="540"/>
        </w:tabs>
        <w:overflowPunct/>
        <w:autoSpaceDE/>
        <w:autoSpaceDN/>
        <w:adjustRightInd/>
        <w:spacing w:line="276" w:lineRule="auto"/>
        <w:jc w:val="both"/>
        <w:textAlignment w:val="auto"/>
        <w:rPr>
          <w:rFonts w:ascii="Arial" w:hAnsi="Arial" w:cs="Arial"/>
          <w:b/>
          <w:iCs/>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tabs>
          <w:tab w:val="left" w:pos="540"/>
        </w:tabs>
        <w:overflowPunct/>
        <w:autoSpaceDE/>
        <w:autoSpaceDN/>
        <w:adjustRightInd/>
        <w:spacing w:line="276" w:lineRule="auto"/>
        <w:textAlignment w:val="auto"/>
        <w:rPr>
          <w:rFonts w:ascii="Arial" w:hAnsi="Arial" w:cs="Arial"/>
          <w:b/>
          <w:lang w:eastAsia="en-US"/>
        </w:rPr>
      </w:pPr>
      <w:r w:rsidRPr="005D1DF2">
        <w:rPr>
          <w:rFonts w:ascii="Arial" w:hAnsi="Arial" w:cs="Arial"/>
          <w:b/>
          <w:lang w:eastAsia="en-US"/>
        </w:rPr>
        <w:t>Ponderación según CONEVAL:</w:t>
      </w:r>
    </w:p>
    <w:p w:rsidR="006E1ED8" w:rsidRPr="005D1DF2" w:rsidRDefault="006E1ED8" w:rsidP="00CF630E">
      <w:pPr>
        <w:pStyle w:val="Default"/>
        <w:numPr>
          <w:ilvl w:val="0"/>
          <w:numId w:val="107"/>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7"/>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rPr>
          <w:rFonts w:ascii="Arial" w:hAnsi="Arial" w:cs="Arial"/>
          <w:b/>
          <w:sz w:val="20"/>
          <w:szCs w:val="20"/>
          <w:lang w:val="es-MX" w:eastAsia="en-US"/>
        </w:rPr>
      </w:pPr>
      <w:r w:rsidRPr="005D1DF2">
        <w:rPr>
          <w:rFonts w:ascii="Arial" w:hAnsi="Arial" w:cs="Arial"/>
          <w:b/>
          <w:sz w:val="20"/>
          <w:szCs w:val="20"/>
          <w:lang w:val="es-MX" w:eastAsia="en-US"/>
        </w:rPr>
        <w:t>Evaluación:</w:t>
      </w:r>
    </w:p>
    <w:p w:rsidR="00D0213C" w:rsidRPr="005D1DF2" w:rsidRDefault="00D0213C" w:rsidP="00D0213C">
      <w:pPr>
        <w:overflowPunct/>
        <w:jc w:val="both"/>
        <w:textAlignment w:val="auto"/>
        <w:rPr>
          <w:rFonts w:ascii="Arial" w:hAnsi="Arial" w:cs="Arial"/>
          <w:color w:val="000000"/>
        </w:rPr>
      </w:pPr>
    </w:p>
    <w:p w:rsidR="00D0213C" w:rsidRPr="005D1DF2" w:rsidRDefault="00D0213C" w:rsidP="00D0213C">
      <w:pPr>
        <w:overflowPunct/>
        <w:jc w:val="both"/>
        <w:textAlignment w:val="auto"/>
        <w:rPr>
          <w:rFonts w:ascii="Arial" w:hAnsi="Arial" w:cs="Arial"/>
          <w:color w:val="000000"/>
        </w:rPr>
      </w:pPr>
      <w:r w:rsidRPr="005D1DF2">
        <w:rPr>
          <w:rFonts w:ascii="Arial" w:hAnsi="Arial" w:cs="Arial"/>
          <w:color w:val="000000"/>
        </w:rPr>
        <w:t xml:space="preserve">Se pondera en Cumple ya que el </w:t>
      </w:r>
      <w:r w:rsidR="0089296F">
        <w:rPr>
          <w:rFonts w:ascii="Arial" w:hAnsi="Arial" w:cs="Arial"/>
          <w:color w:val="000000"/>
        </w:rPr>
        <w:t>Programa/Fondo</w:t>
      </w:r>
      <w:r w:rsidRPr="005D1DF2">
        <w:rPr>
          <w:rFonts w:ascii="Arial" w:hAnsi="Arial" w:cs="Arial"/>
          <w:color w:val="000000"/>
        </w:rPr>
        <w:t xml:space="preserve"> no requiere identificar criterios del tipo de población que se deba atender con los recursos del FORTAMUN-DF. Para este </w:t>
      </w:r>
      <w:r w:rsidR="009E0460" w:rsidRPr="005D1DF2">
        <w:rPr>
          <w:rFonts w:ascii="Arial" w:hAnsi="Arial" w:cs="Arial"/>
          <w:color w:val="000000"/>
        </w:rPr>
        <w:t>Fondo</w:t>
      </w:r>
      <w:r w:rsidRPr="005D1DF2">
        <w:rPr>
          <w:rFonts w:ascii="Arial" w:hAnsi="Arial" w:cs="Arial"/>
          <w:color w:val="000000"/>
        </w:rPr>
        <w:t xml:space="preserve">, cualquier habitante conforma en si la población objetivo </w:t>
      </w:r>
      <w:r w:rsidR="007B74F3" w:rsidRPr="005D1DF2">
        <w:rPr>
          <w:rFonts w:ascii="Arial" w:hAnsi="Arial" w:cs="Arial"/>
          <w:color w:val="000000"/>
        </w:rPr>
        <w:t>y,</w:t>
      </w:r>
      <w:r w:rsidRPr="005D1DF2">
        <w:rPr>
          <w:rFonts w:ascii="Arial" w:hAnsi="Arial" w:cs="Arial"/>
          <w:color w:val="000000"/>
        </w:rPr>
        <w:t xml:space="preserve"> por lo tanto, también conforma la población potencial. </w:t>
      </w:r>
    </w:p>
    <w:p w:rsidR="00D0213C" w:rsidRPr="005D1DF2" w:rsidRDefault="00D0213C" w:rsidP="00D0213C">
      <w:pPr>
        <w:overflowPunct/>
        <w:jc w:val="both"/>
        <w:textAlignment w:val="auto"/>
        <w:rPr>
          <w:rFonts w:ascii="Arial" w:hAnsi="Arial" w:cs="Arial"/>
          <w:color w:val="000000"/>
        </w:rPr>
      </w:pPr>
    </w:p>
    <w:p w:rsidR="006E1ED8" w:rsidRPr="005D1DF2" w:rsidRDefault="006E1ED8" w:rsidP="006E1ED8">
      <w:pPr>
        <w:overflowPunct/>
        <w:textAlignment w:val="auto"/>
        <w:rPr>
          <w:rFonts w:ascii="Arial" w:hAnsi="Arial" w:cs="Arial"/>
          <w:b/>
          <w:color w:val="000000"/>
        </w:rPr>
      </w:pPr>
      <w:r w:rsidRPr="005D1DF2">
        <w:rPr>
          <w:rFonts w:ascii="Arial" w:hAnsi="Arial" w:cs="Arial"/>
          <w:b/>
          <w:color w:val="000000"/>
        </w:rPr>
        <w:t>Justificación:</w:t>
      </w:r>
    </w:p>
    <w:p w:rsidR="009D5971" w:rsidRPr="005D1DF2" w:rsidRDefault="009D5971" w:rsidP="00256A7E">
      <w:pPr>
        <w:overflowPunct/>
        <w:textAlignment w:val="auto"/>
        <w:rPr>
          <w:rFonts w:ascii="Arial" w:hAnsi="Arial" w:cs="Arial"/>
        </w:rPr>
      </w:pPr>
    </w:p>
    <w:p w:rsidR="009D5971" w:rsidRPr="005D1DF2" w:rsidRDefault="009D5971" w:rsidP="009D5971">
      <w:pPr>
        <w:overflowPunct/>
        <w:textAlignment w:val="auto"/>
        <w:rPr>
          <w:rFonts w:ascii="Arial" w:hAnsi="Arial" w:cs="Arial"/>
          <w:lang w:eastAsia="en-US"/>
        </w:rPr>
      </w:pPr>
      <w:r w:rsidRPr="005D1DF2">
        <w:rPr>
          <w:rFonts w:ascii="Arial" w:hAnsi="Arial" w:cs="Arial"/>
          <w:lang w:eastAsia="en-US"/>
        </w:rPr>
        <w:t xml:space="preserve">La cobertura del </w:t>
      </w:r>
      <w:r w:rsidR="0089296F">
        <w:rPr>
          <w:rFonts w:ascii="Arial" w:hAnsi="Arial" w:cs="Arial"/>
          <w:lang w:eastAsia="en-US"/>
        </w:rPr>
        <w:t>Programa/Fondo</w:t>
      </w:r>
      <w:r w:rsidRPr="005D1DF2">
        <w:rPr>
          <w:rFonts w:ascii="Arial" w:hAnsi="Arial" w:cs="Arial"/>
          <w:lang w:eastAsia="en-US"/>
        </w:rPr>
        <w:t xml:space="preserve"> es en el </w:t>
      </w:r>
      <w:r w:rsidR="00503682" w:rsidRPr="005D1DF2">
        <w:rPr>
          <w:rFonts w:ascii="Arial" w:hAnsi="Arial" w:cs="Arial"/>
          <w:lang w:eastAsia="en-US"/>
        </w:rPr>
        <w:t>Municipio</w:t>
      </w:r>
      <w:r w:rsidRPr="005D1DF2">
        <w:rPr>
          <w:rFonts w:ascii="Arial" w:hAnsi="Arial" w:cs="Arial"/>
          <w:lang w:eastAsia="en-US"/>
        </w:rPr>
        <w:t xml:space="preserve"> de Puebla y la población beneficiada es la población en general, debido a que la finalidad del </w:t>
      </w:r>
      <w:r w:rsidR="0085605A" w:rsidRPr="005D1DF2">
        <w:rPr>
          <w:rFonts w:ascii="Arial" w:hAnsi="Arial" w:cs="Arial"/>
          <w:lang w:eastAsia="en-US"/>
        </w:rPr>
        <w:t>Programa/</w:t>
      </w:r>
      <w:r w:rsidR="009E0460" w:rsidRPr="005D1DF2">
        <w:rPr>
          <w:rFonts w:ascii="Arial" w:hAnsi="Arial" w:cs="Arial"/>
          <w:lang w:eastAsia="en-US"/>
        </w:rPr>
        <w:t>Fondo</w:t>
      </w:r>
      <w:r w:rsidRPr="005D1DF2">
        <w:rPr>
          <w:rFonts w:ascii="Arial" w:hAnsi="Arial" w:cs="Arial"/>
          <w:lang w:eastAsia="en-US"/>
        </w:rPr>
        <w:t xml:space="preserve"> es fortalecer las finanzas del </w:t>
      </w:r>
      <w:r w:rsidR="00503682" w:rsidRPr="005D1DF2">
        <w:rPr>
          <w:rFonts w:ascii="Arial" w:hAnsi="Arial" w:cs="Arial"/>
          <w:lang w:eastAsia="en-US"/>
        </w:rPr>
        <w:t>Municipio</w:t>
      </w:r>
      <w:r w:rsidRPr="005D1DF2">
        <w:rPr>
          <w:rFonts w:ascii="Arial" w:hAnsi="Arial" w:cs="Arial"/>
          <w:lang w:eastAsia="en-US"/>
        </w:rPr>
        <w:t>, priorizando su uso en servicios públicos como alumbrado público, recolección de residuos sólidos, infraestructura urbana y seguridad pública.</w:t>
      </w:r>
    </w:p>
    <w:p w:rsidR="00D0213C" w:rsidRPr="005D1DF2" w:rsidRDefault="00D0213C" w:rsidP="006E1ED8">
      <w:pPr>
        <w:tabs>
          <w:tab w:val="left" w:pos="540"/>
        </w:tabs>
        <w:spacing w:line="276" w:lineRule="auto"/>
        <w:jc w:val="both"/>
        <w:rPr>
          <w:rFonts w:ascii="Arial" w:hAnsi="Arial" w:cs="Arial"/>
          <w:b/>
          <w:lang w:eastAsia="en-US"/>
        </w:rPr>
      </w:pP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B416E3" w:rsidRPr="005D1DF2" w:rsidRDefault="00B416E3" w:rsidP="00B416E3">
      <w:pPr>
        <w:pStyle w:val="Prrafodelista1"/>
        <w:overflowPunct/>
        <w:autoSpaceDE/>
        <w:autoSpaceDN/>
        <w:adjustRightInd/>
        <w:spacing w:after="0" w:line="240" w:lineRule="atLeast"/>
        <w:ind w:left="0"/>
        <w:contextualSpacing w:val="0"/>
        <w:jc w:val="both"/>
        <w:textAlignment w:val="auto"/>
        <w:rPr>
          <w:rFonts w:ascii="Arial" w:hAnsi="Arial" w:cs="Arial"/>
          <w:sz w:val="20"/>
          <w:szCs w:val="20"/>
        </w:rPr>
      </w:pPr>
    </w:p>
    <w:p w:rsidR="00B416E3" w:rsidRPr="005D1DF2" w:rsidRDefault="00B416E3" w:rsidP="00B416E3">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hAnsi="Arial" w:cs="Arial"/>
          <w:sz w:val="20"/>
          <w:szCs w:val="20"/>
        </w:rPr>
        <w:t>Se sugiere documentar, en el ámbito municipal, la estrategia de cobertura seleccionada sea mediante datos, información o acuerdos de la unidad ejecutora y aprobación, en su caso, por el Cabildo.</w:t>
      </w:r>
    </w:p>
    <w:p w:rsidR="006E1ED8" w:rsidRPr="005D1DF2" w:rsidRDefault="006E1ED8" w:rsidP="006E1ED8">
      <w:pPr>
        <w:tabs>
          <w:tab w:val="left" w:pos="284"/>
          <w:tab w:val="left" w:pos="993"/>
        </w:tabs>
        <w:spacing w:line="276" w:lineRule="auto"/>
        <w:jc w:val="both"/>
        <w:rPr>
          <w:rFonts w:ascii="Arial" w:hAnsi="Arial" w:cs="Arial"/>
        </w:rPr>
      </w:pPr>
    </w:p>
    <w:p w:rsidR="006E1ED8" w:rsidRPr="005D1DF2" w:rsidRDefault="006E1ED8" w:rsidP="006E1ED8">
      <w:pPr>
        <w:tabs>
          <w:tab w:val="left" w:pos="284"/>
          <w:tab w:val="left" w:pos="993"/>
        </w:tabs>
        <w:spacing w:line="276" w:lineRule="auto"/>
        <w:jc w:val="both"/>
        <w:rPr>
          <w:rFonts w:ascii="Arial" w:hAnsi="Arial" w:cs="Arial"/>
        </w:rPr>
      </w:pPr>
    </w:p>
    <w:p w:rsidR="006E1ED8" w:rsidRPr="005D1DF2" w:rsidRDefault="006E1ED8" w:rsidP="006E1ED8">
      <w:pPr>
        <w:tabs>
          <w:tab w:val="left" w:pos="284"/>
          <w:tab w:val="left" w:pos="993"/>
        </w:tabs>
        <w:spacing w:line="276" w:lineRule="auto"/>
        <w:jc w:val="both"/>
        <w:rPr>
          <w:rFonts w:ascii="Arial" w:hAnsi="Arial" w:cs="Arial"/>
        </w:rPr>
      </w:pPr>
    </w:p>
    <w:p w:rsidR="006E1ED8" w:rsidRPr="005D1DF2" w:rsidRDefault="006E1ED8" w:rsidP="006E1ED8">
      <w:pPr>
        <w:tabs>
          <w:tab w:val="left" w:pos="284"/>
          <w:tab w:val="left" w:pos="993"/>
        </w:tabs>
        <w:spacing w:line="276" w:lineRule="auto"/>
        <w:jc w:val="both"/>
        <w:rPr>
          <w:rFonts w:ascii="Arial" w:hAnsi="Arial" w:cs="Arial"/>
        </w:rPr>
      </w:pPr>
    </w:p>
    <w:p w:rsidR="006E1ED8" w:rsidRPr="005D1DF2" w:rsidRDefault="006E1ED8" w:rsidP="006E1ED8">
      <w:pPr>
        <w:tabs>
          <w:tab w:val="left" w:pos="284"/>
          <w:tab w:val="left" w:pos="993"/>
        </w:tabs>
        <w:spacing w:line="276" w:lineRule="auto"/>
        <w:jc w:val="both"/>
        <w:rPr>
          <w:rFonts w:ascii="Arial" w:hAnsi="Arial" w:cs="Arial"/>
        </w:rPr>
      </w:pPr>
    </w:p>
    <w:p w:rsidR="006E1ED8" w:rsidRPr="005D1DF2" w:rsidRDefault="006E1ED8" w:rsidP="006E1ED8">
      <w:pPr>
        <w:tabs>
          <w:tab w:val="left" w:pos="284"/>
          <w:tab w:val="left" w:pos="993"/>
        </w:tabs>
        <w:spacing w:line="276" w:lineRule="auto"/>
        <w:jc w:val="both"/>
        <w:rPr>
          <w:rFonts w:ascii="Arial" w:hAnsi="Arial" w:cs="Arial"/>
        </w:rPr>
      </w:pPr>
    </w:p>
    <w:p w:rsidR="006E1ED8" w:rsidRPr="005D1DF2" w:rsidRDefault="006E1ED8" w:rsidP="006E1ED8">
      <w:pPr>
        <w:tabs>
          <w:tab w:val="left" w:pos="284"/>
          <w:tab w:val="left" w:pos="993"/>
        </w:tabs>
        <w:spacing w:line="276" w:lineRule="auto"/>
        <w:jc w:val="both"/>
        <w:rPr>
          <w:rFonts w:ascii="Arial" w:hAnsi="Arial" w:cs="Arial"/>
        </w:rPr>
      </w:pPr>
    </w:p>
    <w:p w:rsidR="00256A7E" w:rsidRPr="005D1DF2" w:rsidRDefault="00256A7E" w:rsidP="006E1ED8">
      <w:pPr>
        <w:tabs>
          <w:tab w:val="left" w:pos="284"/>
          <w:tab w:val="left" w:pos="993"/>
        </w:tabs>
        <w:spacing w:line="276" w:lineRule="auto"/>
        <w:jc w:val="both"/>
        <w:rPr>
          <w:rFonts w:ascii="Arial" w:hAnsi="Arial" w:cs="Arial"/>
        </w:rPr>
      </w:pPr>
    </w:p>
    <w:p w:rsidR="00256A7E" w:rsidRPr="005D1DF2" w:rsidRDefault="00256A7E" w:rsidP="006E1ED8">
      <w:pPr>
        <w:tabs>
          <w:tab w:val="left" w:pos="284"/>
          <w:tab w:val="left" w:pos="993"/>
        </w:tabs>
        <w:spacing w:line="276" w:lineRule="auto"/>
        <w:jc w:val="both"/>
        <w:rPr>
          <w:rFonts w:ascii="Arial" w:hAnsi="Arial" w:cs="Arial"/>
        </w:rPr>
      </w:pPr>
    </w:p>
    <w:p w:rsidR="00256A7E" w:rsidRPr="005D1DF2" w:rsidRDefault="00256A7E" w:rsidP="006E1ED8">
      <w:pPr>
        <w:tabs>
          <w:tab w:val="left" w:pos="284"/>
          <w:tab w:val="left" w:pos="993"/>
        </w:tabs>
        <w:spacing w:line="276" w:lineRule="auto"/>
        <w:jc w:val="both"/>
        <w:rPr>
          <w:rFonts w:ascii="Arial" w:hAnsi="Arial" w:cs="Arial"/>
        </w:rPr>
      </w:pPr>
    </w:p>
    <w:p w:rsidR="00700857" w:rsidRPr="005D1DF2" w:rsidRDefault="00700857" w:rsidP="006E1ED8">
      <w:pPr>
        <w:tabs>
          <w:tab w:val="left" w:pos="284"/>
          <w:tab w:val="left" w:pos="993"/>
        </w:tabs>
        <w:spacing w:line="276" w:lineRule="auto"/>
        <w:jc w:val="both"/>
        <w:rPr>
          <w:rFonts w:ascii="Arial" w:hAnsi="Arial" w:cs="Arial"/>
        </w:rPr>
      </w:pPr>
    </w:p>
    <w:p w:rsidR="00700857" w:rsidRPr="005D1DF2" w:rsidRDefault="00700857" w:rsidP="006E1ED8">
      <w:pPr>
        <w:tabs>
          <w:tab w:val="left" w:pos="284"/>
          <w:tab w:val="left" w:pos="993"/>
        </w:tabs>
        <w:spacing w:line="276" w:lineRule="auto"/>
        <w:jc w:val="both"/>
        <w:rPr>
          <w:rFonts w:ascii="Arial" w:hAnsi="Arial" w:cs="Arial"/>
        </w:rPr>
      </w:pPr>
    </w:p>
    <w:p w:rsidR="00700857" w:rsidRPr="005D1DF2" w:rsidRDefault="00700857" w:rsidP="006E1ED8">
      <w:pPr>
        <w:tabs>
          <w:tab w:val="left" w:pos="284"/>
          <w:tab w:val="left" w:pos="993"/>
        </w:tabs>
        <w:spacing w:line="276" w:lineRule="auto"/>
        <w:jc w:val="both"/>
        <w:rPr>
          <w:rFonts w:ascii="Arial" w:hAnsi="Arial" w:cs="Arial"/>
        </w:rPr>
      </w:pPr>
    </w:p>
    <w:p w:rsidR="00256A7E" w:rsidRPr="005D1DF2" w:rsidRDefault="00256A7E" w:rsidP="006E1ED8">
      <w:pPr>
        <w:tabs>
          <w:tab w:val="left" w:pos="284"/>
          <w:tab w:val="left" w:pos="993"/>
        </w:tabs>
        <w:spacing w:line="276" w:lineRule="auto"/>
        <w:jc w:val="both"/>
        <w:rPr>
          <w:rFonts w:ascii="Arial" w:hAnsi="Arial" w:cs="Arial"/>
        </w:rPr>
      </w:pPr>
    </w:p>
    <w:p w:rsidR="00256A7E" w:rsidRPr="005D1DF2" w:rsidRDefault="00256A7E" w:rsidP="006E1ED8">
      <w:pPr>
        <w:tabs>
          <w:tab w:val="left" w:pos="284"/>
          <w:tab w:val="left" w:pos="993"/>
        </w:tabs>
        <w:spacing w:line="276" w:lineRule="auto"/>
        <w:jc w:val="both"/>
        <w:rPr>
          <w:rFonts w:ascii="Arial" w:hAnsi="Arial" w:cs="Arial"/>
        </w:rPr>
      </w:pPr>
    </w:p>
    <w:p w:rsidR="00700857" w:rsidRPr="005D1DF2" w:rsidRDefault="00700857" w:rsidP="006E1ED8">
      <w:pPr>
        <w:tabs>
          <w:tab w:val="left" w:pos="284"/>
          <w:tab w:val="left" w:pos="993"/>
        </w:tabs>
        <w:spacing w:line="276" w:lineRule="auto"/>
        <w:jc w:val="both"/>
        <w:rPr>
          <w:rFonts w:ascii="Arial" w:hAnsi="Arial" w:cs="Arial"/>
        </w:rPr>
      </w:pPr>
    </w:p>
    <w:p w:rsidR="00196CC2" w:rsidRPr="005D1DF2" w:rsidRDefault="00196CC2" w:rsidP="006E1ED8">
      <w:pPr>
        <w:tabs>
          <w:tab w:val="left" w:pos="284"/>
          <w:tab w:val="left" w:pos="993"/>
        </w:tabs>
        <w:spacing w:line="276" w:lineRule="auto"/>
        <w:jc w:val="both"/>
        <w:rPr>
          <w:rFonts w:ascii="Arial" w:hAnsi="Arial" w:cs="Arial"/>
        </w:rPr>
      </w:pPr>
    </w:p>
    <w:p w:rsidR="00700857" w:rsidRPr="005D1DF2" w:rsidRDefault="00700857" w:rsidP="006E1ED8">
      <w:pPr>
        <w:tabs>
          <w:tab w:val="left" w:pos="284"/>
          <w:tab w:val="left" w:pos="993"/>
        </w:tabs>
        <w:spacing w:line="276" w:lineRule="auto"/>
        <w:jc w:val="both"/>
        <w:rPr>
          <w:rFonts w:ascii="Arial" w:hAnsi="Arial" w:cs="Arial"/>
        </w:rPr>
      </w:pPr>
    </w:p>
    <w:p w:rsidR="0055221E" w:rsidRPr="005D1DF2" w:rsidRDefault="0055221E" w:rsidP="006E1ED8">
      <w:pPr>
        <w:tabs>
          <w:tab w:val="left" w:pos="284"/>
          <w:tab w:val="left" w:pos="993"/>
        </w:tabs>
        <w:spacing w:line="276" w:lineRule="auto"/>
        <w:jc w:val="both"/>
        <w:rPr>
          <w:rFonts w:ascii="Arial" w:hAnsi="Arial" w:cs="Arial"/>
        </w:rPr>
      </w:pPr>
    </w:p>
    <w:p w:rsidR="00700857" w:rsidRPr="005D1DF2" w:rsidRDefault="00700857" w:rsidP="006E1ED8">
      <w:pPr>
        <w:tabs>
          <w:tab w:val="left" w:pos="284"/>
          <w:tab w:val="left" w:pos="993"/>
        </w:tabs>
        <w:spacing w:line="276" w:lineRule="auto"/>
        <w:jc w:val="both"/>
        <w:rPr>
          <w:rFonts w:ascii="Arial" w:hAnsi="Arial" w:cs="Arial"/>
        </w:rPr>
      </w:pPr>
    </w:p>
    <w:p w:rsidR="00700857" w:rsidRPr="005D1DF2" w:rsidRDefault="00700857" w:rsidP="006E1ED8">
      <w:pPr>
        <w:tabs>
          <w:tab w:val="left" w:pos="284"/>
          <w:tab w:val="left" w:pos="993"/>
        </w:tabs>
        <w:spacing w:line="276" w:lineRule="auto"/>
        <w:jc w:val="both"/>
        <w:rPr>
          <w:rFonts w:ascii="Arial" w:hAnsi="Arial" w:cs="Arial"/>
        </w:rPr>
      </w:pPr>
    </w:p>
    <w:p w:rsidR="00700857" w:rsidRPr="005D1DF2" w:rsidRDefault="00700857" w:rsidP="006E1ED8">
      <w:pPr>
        <w:tabs>
          <w:tab w:val="left" w:pos="284"/>
          <w:tab w:val="left" w:pos="993"/>
        </w:tabs>
        <w:spacing w:line="276" w:lineRule="auto"/>
        <w:jc w:val="both"/>
        <w:rPr>
          <w:rFonts w:ascii="Arial" w:hAnsi="Arial" w:cs="Arial"/>
        </w:rPr>
      </w:pPr>
    </w:p>
    <w:p w:rsidR="00256A7E" w:rsidRPr="005D1DF2" w:rsidRDefault="00256A7E" w:rsidP="006E1ED8">
      <w:pPr>
        <w:tabs>
          <w:tab w:val="left" w:pos="284"/>
          <w:tab w:val="left" w:pos="993"/>
        </w:tabs>
        <w:spacing w:line="276" w:lineRule="auto"/>
        <w:jc w:val="both"/>
        <w:rPr>
          <w:rFonts w:ascii="Arial" w:hAnsi="Arial" w:cs="Arial"/>
        </w:rPr>
      </w:pPr>
    </w:p>
    <w:p w:rsidR="009B36B3" w:rsidRPr="005D1DF2" w:rsidRDefault="009B36B3" w:rsidP="006E1ED8">
      <w:pPr>
        <w:tabs>
          <w:tab w:val="left" w:pos="284"/>
          <w:tab w:val="left" w:pos="993"/>
        </w:tabs>
        <w:spacing w:line="276" w:lineRule="auto"/>
        <w:jc w:val="both"/>
        <w:rPr>
          <w:rFonts w:ascii="Arial" w:hAnsi="Arial" w:cs="Arial"/>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A partir de las definiciones de la población potencial, la población objetivo y la población atendida, ¿cuál ha sido la cobertura del programa?</w:t>
      </w:r>
    </w:p>
    <w:p w:rsidR="006E1ED8" w:rsidRPr="005D1DF2" w:rsidRDefault="006E1ED8" w:rsidP="006E1ED8">
      <w:pPr>
        <w:tabs>
          <w:tab w:val="left" w:pos="567"/>
        </w:tabs>
        <w:spacing w:line="276" w:lineRule="auto"/>
        <w:ind w:left="426" w:hanging="426"/>
        <w:jc w:val="both"/>
        <w:rPr>
          <w:rFonts w:ascii="Arial" w:eastAsia="Times" w:hAnsi="Arial" w:cs="Arial"/>
          <w:b/>
          <w:iCs/>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rPr>
          <w:rFonts w:ascii="Arial" w:hAnsi="Arial" w:cs="Arial"/>
          <w:b/>
          <w:sz w:val="20"/>
          <w:szCs w:val="20"/>
          <w:lang w:val="es-MX" w:eastAsia="en-US"/>
        </w:rPr>
      </w:pPr>
      <w:r w:rsidRPr="005D1DF2">
        <w:rPr>
          <w:rFonts w:ascii="Arial" w:hAnsi="Arial" w:cs="Arial"/>
          <w:b/>
          <w:sz w:val="20"/>
          <w:szCs w:val="20"/>
          <w:lang w:val="es-MX" w:eastAsia="en-US"/>
        </w:rPr>
        <w:t>Evaluación:</w:t>
      </w:r>
    </w:p>
    <w:p w:rsidR="00256A7E" w:rsidRPr="005D1DF2" w:rsidRDefault="00256A7E" w:rsidP="006E1ED8">
      <w:pPr>
        <w:tabs>
          <w:tab w:val="left" w:pos="567"/>
        </w:tabs>
        <w:spacing w:line="276" w:lineRule="auto"/>
        <w:jc w:val="both"/>
        <w:rPr>
          <w:rFonts w:ascii="Arial" w:eastAsia="Times" w:hAnsi="Arial" w:cs="Arial"/>
          <w:iCs/>
        </w:rPr>
      </w:pPr>
    </w:p>
    <w:p w:rsidR="00256A7E" w:rsidRPr="005D1DF2" w:rsidRDefault="00256A7E" w:rsidP="00256A7E">
      <w:pPr>
        <w:overflowPunct/>
        <w:jc w:val="both"/>
        <w:textAlignment w:val="auto"/>
        <w:rPr>
          <w:rFonts w:ascii="Arial" w:hAnsi="Arial" w:cs="Arial"/>
          <w:color w:val="000000"/>
        </w:rPr>
      </w:pPr>
      <w:r w:rsidRPr="005D1DF2">
        <w:rPr>
          <w:rFonts w:ascii="Arial" w:hAnsi="Arial" w:cs="Arial"/>
          <w:color w:val="000000"/>
        </w:rPr>
        <w:t xml:space="preserve">Se pondera en Cumple ya que el </w:t>
      </w:r>
      <w:r w:rsidR="0089296F">
        <w:rPr>
          <w:rFonts w:ascii="Arial" w:hAnsi="Arial" w:cs="Arial"/>
          <w:color w:val="000000"/>
        </w:rPr>
        <w:t>Programa/Fondo</w:t>
      </w:r>
      <w:r w:rsidRPr="005D1DF2">
        <w:rPr>
          <w:rFonts w:ascii="Arial" w:hAnsi="Arial" w:cs="Arial"/>
          <w:color w:val="000000"/>
        </w:rPr>
        <w:t xml:space="preserve"> no requiere identificar criterios del tipo de población que se deba atender con los recursos del FORTAMUN-DF. Para este </w:t>
      </w:r>
      <w:r w:rsidR="0085605A" w:rsidRPr="005D1DF2">
        <w:rPr>
          <w:rFonts w:ascii="Arial" w:hAnsi="Arial" w:cs="Arial"/>
          <w:color w:val="000000"/>
        </w:rPr>
        <w:t>Programa/</w:t>
      </w:r>
      <w:r w:rsidR="009E0460" w:rsidRPr="005D1DF2">
        <w:rPr>
          <w:rFonts w:ascii="Arial" w:hAnsi="Arial" w:cs="Arial"/>
          <w:color w:val="000000"/>
        </w:rPr>
        <w:t>Fondo</w:t>
      </w:r>
      <w:r w:rsidRPr="005D1DF2">
        <w:rPr>
          <w:rFonts w:ascii="Arial" w:hAnsi="Arial" w:cs="Arial"/>
          <w:color w:val="000000"/>
        </w:rPr>
        <w:t xml:space="preserve">, cualquier habitante conforma en si la población objetivo </w:t>
      </w:r>
      <w:r w:rsidR="007B74F3" w:rsidRPr="005D1DF2">
        <w:rPr>
          <w:rFonts w:ascii="Arial" w:hAnsi="Arial" w:cs="Arial"/>
          <w:color w:val="000000"/>
        </w:rPr>
        <w:t>y,</w:t>
      </w:r>
      <w:r w:rsidRPr="005D1DF2">
        <w:rPr>
          <w:rFonts w:ascii="Arial" w:hAnsi="Arial" w:cs="Arial"/>
          <w:color w:val="000000"/>
        </w:rPr>
        <w:t xml:space="preserve"> por lo tanto, también conforma la población potencial.</w:t>
      </w:r>
      <w:r w:rsidR="00196CC2" w:rsidRPr="005D1DF2">
        <w:rPr>
          <w:rFonts w:ascii="Arial" w:hAnsi="Arial" w:cs="Arial"/>
          <w:color w:val="000000"/>
        </w:rPr>
        <w:t xml:space="preserve"> La cobertura del </w:t>
      </w:r>
      <w:r w:rsidR="0089296F">
        <w:rPr>
          <w:rFonts w:ascii="Arial" w:hAnsi="Arial" w:cs="Arial"/>
          <w:color w:val="000000"/>
        </w:rPr>
        <w:t>Programa/Fondo</w:t>
      </w:r>
      <w:r w:rsidR="00196CC2" w:rsidRPr="005D1DF2">
        <w:rPr>
          <w:rFonts w:ascii="Arial" w:hAnsi="Arial" w:cs="Arial"/>
          <w:color w:val="000000"/>
        </w:rPr>
        <w:t xml:space="preserve"> ha sido en las Juntas auxiliares, colonias y zona centro del </w:t>
      </w:r>
      <w:r w:rsidR="00503682" w:rsidRPr="005D1DF2">
        <w:rPr>
          <w:rFonts w:ascii="Arial" w:hAnsi="Arial" w:cs="Arial"/>
          <w:color w:val="000000"/>
        </w:rPr>
        <w:t>Municipio</w:t>
      </w:r>
      <w:r w:rsidR="00196CC2" w:rsidRPr="005D1DF2">
        <w:rPr>
          <w:rFonts w:ascii="Arial" w:hAnsi="Arial" w:cs="Arial"/>
          <w:color w:val="000000"/>
        </w:rPr>
        <w:t xml:space="preserve"> de Puebla.</w:t>
      </w:r>
      <w:r w:rsidRPr="005D1DF2">
        <w:rPr>
          <w:rFonts w:ascii="Arial" w:hAnsi="Arial" w:cs="Arial"/>
          <w:color w:val="000000"/>
        </w:rPr>
        <w:t xml:space="preserve"> </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6E1ED8" w:rsidRPr="005D1DF2" w:rsidRDefault="006E1ED8" w:rsidP="006E1ED8">
      <w:pPr>
        <w:overflowPunct/>
        <w:textAlignment w:val="auto"/>
        <w:rPr>
          <w:rFonts w:ascii="Arial" w:hAnsi="Arial" w:cs="Arial"/>
          <w:lang w:eastAsia="en-US"/>
        </w:rPr>
      </w:pPr>
    </w:p>
    <w:p w:rsidR="008B0D95" w:rsidRPr="005D1DF2" w:rsidRDefault="001E39C1" w:rsidP="008B0D95">
      <w:pPr>
        <w:overflowPunct/>
        <w:textAlignment w:val="auto"/>
        <w:rPr>
          <w:rFonts w:ascii="Arial" w:hAnsi="Arial" w:cs="Arial"/>
          <w:lang w:eastAsia="en-US"/>
        </w:rPr>
      </w:pPr>
      <w:r w:rsidRPr="005D1DF2">
        <w:rPr>
          <w:rFonts w:ascii="Arial" w:hAnsi="Arial" w:cs="Arial"/>
          <w:lang w:eastAsia="en-US"/>
        </w:rPr>
        <w:t xml:space="preserve">La cobertura del </w:t>
      </w:r>
      <w:r w:rsidR="0089296F">
        <w:rPr>
          <w:rFonts w:ascii="Arial" w:hAnsi="Arial" w:cs="Arial"/>
          <w:lang w:eastAsia="en-US"/>
        </w:rPr>
        <w:t>Programa/Fondo</w:t>
      </w:r>
      <w:r w:rsidRPr="005D1DF2">
        <w:rPr>
          <w:rFonts w:ascii="Arial" w:hAnsi="Arial" w:cs="Arial"/>
          <w:lang w:eastAsia="en-US"/>
        </w:rPr>
        <w:t xml:space="preserve"> es en el </w:t>
      </w:r>
      <w:r w:rsidR="00503682" w:rsidRPr="005D1DF2">
        <w:rPr>
          <w:rFonts w:ascii="Arial" w:hAnsi="Arial" w:cs="Arial"/>
          <w:lang w:eastAsia="en-US"/>
        </w:rPr>
        <w:t>Municipio</w:t>
      </w:r>
      <w:r w:rsidRPr="005D1DF2">
        <w:rPr>
          <w:rFonts w:ascii="Arial" w:hAnsi="Arial" w:cs="Arial"/>
          <w:lang w:eastAsia="en-US"/>
        </w:rPr>
        <w:t xml:space="preserve"> de Puebla y la población beneficiada es la población en general</w:t>
      </w:r>
      <w:r w:rsidR="008B0D95" w:rsidRPr="005D1DF2">
        <w:rPr>
          <w:rFonts w:ascii="Arial" w:hAnsi="Arial" w:cs="Arial"/>
          <w:lang w:eastAsia="en-US"/>
        </w:rPr>
        <w:t xml:space="preserve">, debido a que la finalidad del </w:t>
      </w:r>
      <w:r w:rsidR="0085605A" w:rsidRPr="005D1DF2">
        <w:rPr>
          <w:rFonts w:ascii="Arial" w:hAnsi="Arial" w:cs="Arial"/>
          <w:lang w:eastAsia="en-US"/>
        </w:rPr>
        <w:t>Programa/</w:t>
      </w:r>
      <w:r w:rsidR="009E0460" w:rsidRPr="005D1DF2">
        <w:rPr>
          <w:rFonts w:ascii="Arial" w:hAnsi="Arial" w:cs="Arial"/>
          <w:lang w:eastAsia="en-US"/>
        </w:rPr>
        <w:t>Fondo</w:t>
      </w:r>
      <w:r w:rsidR="008B0D95" w:rsidRPr="005D1DF2">
        <w:rPr>
          <w:rFonts w:ascii="Arial" w:hAnsi="Arial" w:cs="Arial"/>
          <w:lang w:eastAsia="en-US"/>
        </w:rPr>
        <w:t xml:space="preserve"> es fortalecer las finanzas del </w:t>
      </w:r>
      <w:r w:rsidR="00503682" w:rsidRPr="005D1DF2">
        <w:rPr>
          <w:rFonts w:ascii="Arial" w:hAnsi="Arial" w:cs="Arial"/>
          <w:lang w:eastAsia="en-US"/>
        </w:rPr>
        <w:t>Municipio</w:t>
      </w:r>
      <w:r w:rsidR="008B0D95" w:rsidRPr="005D1DF2">
        <w:rPr>
          <w:rFonts w:ascii="Arial" w:hAnsi="Arial" w:cs="Arial"/>
          <w:lang w:eastAsia="en-US"/>
        </w:rPr>
        <w:t>, priorizando su uso en servicios públicos como alumbrado público, recolección de residuos sólidos, infraestructura urbana y seguridad pública.</w:t>
      </w:r>
    </w:p>
    <w:p w:rsidR="006E1ED8" w:rsidRPr="005D1DF2" w:rsidRDefault="001E39C1" w:rsidP="006E1ED8">
      <w:pPr>
        <w:overflowPunct/>
        <w:textAlignment w:val="auto"/>
        <w:rPr>
          <w:rFonts w:ascii="Arial" w:hAnsi="Arial" w:cs="Arial"/>
          <w:lang w:eastAsia="en-US"/>
        </w:rPr>
      </w:pPr>
      <w:r w:rsidRPr="005D1DF2">
        <w:rPr>
          <w:rFonts w:ascii="Arial" w:hAnsi="Arial" w:cs="Arial"/>
          <w:lang w:eastAsia="en-US"/>
        </w:rPr>
        <w:t xml:space="preserve"> </w:t>
      </w: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A73E43" w:rsidRPr="005D1DF2" w:rsidRDefault="00A73E43" w:rsidP="006E1ED8">
      <w:pPr>
        <w:overflowPunct/>
        <w:jc w:val="both"/>
        <w:textAlignment w:val="auto"/>
        <w:rPr>
          <w:rFonts w:ascii="Arial" w:hAnsi="Arial" w:cs="Arial"/>
          <w:lang w:eastAsia="en-US"/>
        </w:rPr>
      </w:pPr>
    </w:p>
    <w:p w:rsidR="006E1ED8" w:rsidRPr="005D1DF2" w:rsidRDefault="00B416E3" w:rsidP="006E1ED8">
      <w:pPr>
        <w:overflowPunct/>
        <w:jc w:val="both"/>
        <w:textAlignment w:val="auto"/>
        <w:rPr>
          <w:rFonts w:ascii="Arial" w:eastAsia="Times" w:hAnsi="Arial" w:cs="Arial"/>
          <w:iCs/>
        </w:rPr>
      </w:pPr>
      <w:r w:rsidRPr="005D1DF2">
        <w:rPr>
          <w:rFonts w:ascii="Arial" w:hAnsi="Arial" w:cs="Arial"/>
        </w:rPr>
        <w:t>Nada que comentar</w:t>
      </w:r>
    </w:p>
    <w:p w:rsidR="006E1ED8" w:rsidRPr="005D1DF2" w:rsidRDefault="006E1ED8" w:rsidP="006E1ED8">
      <w:pPr>
        <w:overflowPunct/>
        <w:textAlignment w:val="auto"/>
        <w:rPr>
          <w:rFonts w:ascii="Arial" w:hAnsi="Arial" w:cs="Arial"/>
          <w:iCs/>
        </w:rPr>
      </w:pPr>
    </w:p>
    <w:p w:rsidR="006E1ED8" w:rsidRPr="005D1DF2" w:rsidRDefault="006E1ED8" w:rsidP="006E1ED8">
      <w:pPr>
        <w:overflowPunct/>
        <w:textAlignment w:val="auto"/>
        <w:rPr>
          <w:rFonts w:ascii="Arial" w:hAnsi="Arial" w:cs="Arial"/>
          <w:iCs/>
        </w:rPr>
      </w:pPr>
    </w:p>
    <w:p w:rsidR="006E1ED8" w:rsidRPr="005D1DF2" w:rsidRDefault="006E1ED8" w:rsidP="006E1ED8">
      <w:pPr>
        <w:overflowPunct/>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5E6DD3" w:rsidRPr="005D1DF2" w:rsidRDefault="005E6DD3"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1E39C1" w:rsidRPr="005D1DF2" w:rsidRDefault="001E39C1" w:rsidP="006E1ED8">
      <w:pPr>
        <w:overflowPunct/>
        <w:textAlignment w:val="auto"/>
        <w:rPr>
          <w:rFonts w:ascii="Arial" w:hAnsi="Arial" w:cs="Arial"/>
          <w:b/>
          <w:lang w:eastAsia="en-US"/>
        </w:rPr>
      </w:pPr>
    </w:p>
    <w:p w:rsidR="0091705B" w:rsidRPr="005D1DF2" w:rsidRDefault="0091705B" w:rsidP="006E1ED8">
      <w:pPr>
        <w:overflowPunct/>
        <w:textAlignment w:val="auto"/>
        <w:rPr>
          <w:rFonts w:ascii="Arial" w:hAnsi="Arial" w:cs="Arial"/>
          <w:b/>
          <w:lang w:eastAsia="en-US"/>
        </w:rPr>
      </w:pPr>
    </w:p>
    <w:p w:rsidR="0091705B" w:rsidRPr="005D1DF2" w:rsidRDefault="0091705B" w:rsidP="006E1ED8">
      <w:pPr>
        <w:overflowPunct/>
        <w:textAlignment w:val="auto"/>
        <w:rPr>
          <w:rFonts w:ascii="Arial" w:hAnsi="Arial" w:cs="Arial"/>
          <w:b/>
          <w:lang w:eastAsia="en-US"/>
        </w:rPr>
      </w:pPr>
    </w:p>
    <w:p w:rsidR="0091705B" w:rsidRPr="005D1DF2" w:rsidRDefault="0091705B" w:rsidP="006E1ED8">
      <w:pPr>
        <w:overflowPunct/>
        <w:textAlignment w:val="auto"/>
        <w:rPr>
          <w:rFonts w:ascii="Arial" w:hAnsi="Arial" w:cs="Arial"/>
          <w:b/>
          <w:lang w:eastAsia="en-US"/>
        </w:rPr>
      </w:pPr>
    </w:p>
    <w:p w:rsidR="0091705B" w:rsidRPr="005D1DF2" w:rsidRDefault="0091705B" w:rsidP="006E1ED8">
      <w:pPr>
        <w:overflowPunct/>
        <w:textAlignment w:val="auto"/>
        <w:rPr>
          <w:rFonts w:ascii="Arial" w:hAnsi="Arial" w:cs="Arial"/>
          <w:b/>
          <w:lang w:eastAsia="en-US"/>
        </w:rPr>
      </w:pPr>
    </w:p>
    <w:p w:rsidR="0091705B" w:rsidRPr="005D1DF2" w:rsidRDefault="0091705B" w:rsidP="006E1ED8">
      <w:pPr>
        <w:overflowPunct/>
        <w:textAlignment w:val="auto"/>
        <w:rPr>
          <w:rFonts w:ascii="Arial" w:hAnsi="Arial" w:cs="Arial"/>
          <w:b/>
          <w:lang w:eastAsia="en-US"/>
        </w:rPr>
      </w:pPr>
    </w:p>
    <w:p w:rsidR="00B416E3" w:rsidRPr="005D1DF2" w:rsidRDefault="00B416E3" w:rsidP="006E1ED8">
      <w:pPr>
        <w:overflowPunct/>
        <w:textAlignment w:val="auto"/>
        <w:rPr>
          <w:rFonts w:ascii="Arial" w:hAnsi="Arial" w:cs="Arial"/>
          <w:b/>
          <w:lang w:eastAsia="en-US"/>
        </w:rPr>
      </w:pPr>
    </w:p>
    <w:p w:rsidR="00B416E3" w:rsidRPr="005D1DF2" w:rsidRDefault="00B416E3" w:rsidP="006E1ED8">
      <w:pPr>
        <w:overflowPunct/>
        <w:textAlignment w:val="auto"/>
        <w:rPr>
          <w:rFonts w:ascii="Arial" w:hAnsi="Arial" w:cs="Arial"/>
          <w:b/>
          <w:lang w:eastAsia="en-US"/>
        </w:rPr>
      </w:pPr>
    </w:p>
    <w:p w:rsidR="0091705B" w:rsidRPr="005D1DF2" w:rsidRDefault="0091705B" w:rsidP="006E1ED8">
      <w:pPr>
        <w:overflowPunct/>
        <w:textAlignment w:val="auto"/>
        <w:rPr>
          <w:rFonts w:ascii="Arial" w:hAnsi="Arial" w:cs="Arial"/>
          <w:b/>
          <w:lang w:eastAsia="en-US"/>
        </w:rPr>
      </w:pPr>
    </w:p>
    <w:p w:rsidR="0091705B" w:rsidRPr="005D1DF2" w:rsidRDefault="0091705B" w:rsidP="006E1ED8">
      <w:pPr>
        <w:overflowPunct/>
        <w:textAlignment w:val="auto"/>
        <w:rPr>
          <w:rFonts w:ascii="Arial" w:hAnsi="Arial" w:cs="Arial"/>
          <w:b/>
          <w:lang w:eastAsia="en-US"/>
        </w:rPr>
      </w:pPr>
    </w:p>
    <w:p w:rsidR="0091705B" w:rsidRPr="005D1DF2" w:rsidRDefault="0091705B" w:rsidP="006E1ED8">
      <w:pPr>
        <w:overflowPunct/>
        <w:textAlignment w:val="auto"/>
        <w:rPr>
          <w:rFonts w:ascii="Arial" w:hAnsi="Arial" w:cs="Arial"/>
          <w:b/>
          <w:lang w:eastAsia="en-US"/>
        </w:rPr>
      </w:pPr>
    </w:p>
    <w:p w:rsidR="006E1ED8" w:rsidRPr="005D1DF2" w:rsidRDefault="006E1ED8" w:rsidP="006E1ED8">
      <w:pPr>
        <w:overflowPunct/>
        <w:autoSpaceDE/>
        <w:autoSpaceDN/>
        <w:adjustRightInd/>
        <w:textAlignment w:val="auto"/>
        <w:rPr>
          <w:rFonts w:ascii="Arial" w:hAnsi="Arial" w:cs="Arial"/>
          <w:b/>
          <w:bCs/>
          <w:smallCaps/>
          <w:color w:val="000000" w:themeColor="text1"/>
        </w:rPr>
      </w:pPr>
      <w:r w:rsidRPr="005D1DF2">
        <w:rPr>
          <w:rFonts w:ascii="Arial" w:hAnsi="Arial" w:cs="Arial"/>
          <w:b/>
          <w:bCs/>
          <w:smallCaps/>
          <w:color w:val="000000" w:themeColor="text1"/>
        </w:rPr>
        <w:t>ETAPA 4.- Operación</w:t>
      </w:r>
    </w:p>
    <w:p w:rsidR="006E1ED8" w:rsidRPr="005D1DF2" w:rsidRDefault="006E1ED8" w:rsidP="006E1ED8">
      <w:pPr>
        <w:spacing w:line="276" w:lineRule="auto"/>
        <w:jc w:val="center"/>
        <w:rPr>
          <w:rFonts w:ascii="Arial" w:hAnsi="Arial" w:cs="Arial"/>
          <w:b/>
          <w:bCs/>
          <w:smallCaps/>
        </w:rPr>
      </w:pPr>
      <w:bookmarkStart w:id="3" w:name="_Toc219567011"/>
      <w:bookmarkStart w:id="4" w:name="_Toc219567121"/>
    </w:p>
    <w:p w:rsidR="006E1ED8" w:rsidRPr="005D1DF2" w:rsidRDefault="006E1ED8" w:rsidP="006E1ED8">
      <w:pPr>
        <w:spacing w:line="276" w:lineRule="auto"/>
        <w:rPr>
          <w:rFonts w:ascii="Arial" w:hAnsi="Arial" w:cs="Arial"/>
          <w:b/>
          <w:bCs/>
          <w:smallCaps/>
        </w:rPr>
      </w:pPr>
      <w:r w:rsidRPr="005D1DF2">
        <w:rPr>
          <w:rFonts w:ascii="Arial" w:hAnsi="Arial" w:cs="Arial"/>
          <w:b/>
          <w:bCs/>
          <w:smallCaps/>
        </w:rPr>
        <w:t>Análisis de los procesos establecidos en las ROP o normatividad aplicable</w:t>
      </w:r>
      <w:bookmarkEnd w:id="3"/>
      <w:bookmarkEnd w:id="4"/>
    </w:p>
    <w:p w:rsidR="006E1ED8" w:rsidRPr="005D1DF2" w:rsidRDefault="006E1ED8" w:rsidP="006E1ED8">
      <w:pPr>
        <w:spacing w:line="276" w:lineRule="auto"/>
        <w:rPr>
          <w:rFonts w:ascii="Arial" w:eastAsia="Times" w:hAnsi="Arial" w:cs="Arial"/>
          <w:b/>
          <w:bCs/>
          <w:i/>
          <w:iC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hAnsi="Arial" w:cs="Arial"/>
          <w:b/>
          <w:iCs/>
        </w:rPr>
        <w:t xml:space="preserve">Describa </w:t>
      </w:r>
      <w:r w:rsidRPr="005D1DF2">
        <w:rPr>
          <w:rFonts w:ascii="Arial" w:eastAsia="Times" w:hAnsi="Arial" w:cs="Arial"/>
          <w:b/>
          <w:iCs/>
        </w:rPr>
        <w:t xml:space="preserve">mediante Diagramas de Flujo el proceso general del programa para cumplir con los bienes y los servicios (Componentes), así como los procesos clave en la operación del programa. </w:t>
      </w:r>
    </w:p>
    <w:p w:rsidR="006E1ED8" w:rsidRPr="005D1DF2" w:rsidRDefault="006E1ED8" w:rsidP="006E1ED8">
      <w:pPr>
        <w:tabs>
          <w:tab w:val="left" w:pos="540"/>
        </w:tabs>
        <w:overflowPunct/>
        <w:autoSpaceDE/>
        <w:autoSpaceDN/>
        <w:adjustRightInd/>
        <w:spacing w:line="276" w:lineRule="auto"/>
        <w:jc w:val="both"/>
        <w:textAlignment w:val="auto"/>
        <w:rPr>
          <w:rFonts w:ascii="Arial" w:eastAsia="Times" w:hAnsi="Arial" w:cs="Arial"/>
          <w:b/>
          <w:iCs/>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rPr>
          <w:rFonts w:ascii="Arial" w:hAnsi="Arial" w:cs="Arial"/>
          <w:b/>
          <w:sz w:val="20"/>
          <w:szCs w:val="20"/>
          <w:lang w:val="es-MX" w:eastAsia="en-US"/>
        </w:rPr>
      </w:pPr>
      <w:r w:rsidRPr="005D1DF2">
        <w:rPr>
          <w:rFonts w:ascii="Arial" w:hAnsi="Arial" w:cs="Arial"/>
          <w:b/>
          <w:sz w:val="20"/>
          <w:szCs w:val="20"/>
          <w:lang w:val="es-MX" w:eastAsia="en-US"/>
        </w:rPr>
        <w:t>Evaluación:</w:t>
      </w:r>
    </w:p>
    <w:p w:rsidR="006E1ED8" w:rsidRPr="005D1DF2" w:rsidRDefault="006E1ED8" w:rsidP="006E1ED8">
      <w:pPr>
        <w:tabs>
          <w:tab w:val="left" w:pos="567"/>
        </w:tabs>
        <w:spacing w:line="276" w:lineRule="auto"/>
        <w:jc w:val="both"/>
        <w:rPr>
          <w:rFonts w:ascii="Arial" w:eastAsia="Times" w:hAnsi="Arial" w:cs="Arial"/>
          <w:iCs/>
        </w:rPr>
      </w:pPr>
      <w:r w:rsidRPr="005D1DF2">
        <w:rPr>
          <w:rFonts w:ascii="Arial" w:eastAsia="Times" w:hAnsi="Arial" w:cs="Arial"/>
          <w:iCs/>
        </w:rPr>
        <w:t xml:space="preserve">De la evaluación a la información y documentación proporcionada se determinó que </w:t>
      </w:r>
      <w:r w:rsidRPr="005D1DF2">
        <w:rPr>
          <w:rFonts w:ascii="Arial" w:eastAsia="Times" w:hAnsi="Arial" w:cs="Arial"/>
          <w:b/>
          <w:iCs/>
        </w:rPr>
        <w:t xml:space="preserve">cumple, </w:t>
      </w:r>
      <w:r w:rsidRPr="005D1DF2">
        <w:rPr>
          <w:rFonts w:ascii="Arial" w:eastAsia="Times" w:hAnsi="Arial" w:cs="Arial"/>
          <w:iCs/>
        </w:rPr>
        <w:t xml:space="preserve">ya que </w:t>
      </w:r>
      <w:r w:rsidR="001E39C1" w:rsidRPr="005D1DF2">
        <w:rPr>
          <w:rFonts w:ascii="Arial" w:eastAsia="Times" w:hAnsi="Arial" w:cs="Arial"/>
          <w:iCs/>
        </w:rPr>
        <w:t xml:space="preserve">los recursos se destinan al fortalecimiento de los servicios y bienes que presta el </w:t>
      </w:r>
      <w:r w:rsidR="00503682" w:rsidRPr="005D1DF2">
        <w:rPr>
          <w:rFonts w:ascii="Arial" w:eastAsia="Times" w:hAnsi="Arial" w:cs="Arial"/>
          <w:iCs/>
        </w:rPr>
        <w:t>Municipio</w:t>
      </w:r>
      <w:r w:rsidR="00617270" w:rsidRPr="005D1DF2">
        <w:rPr>
          <w:rFonts w:ascii="Arial" w:eastAsia="Times" w:hAnsi="Arial" w:cs="Arial"/>
          <w:iCs/>
        </w:rPr>
        <w:t xml:space="preserve"> de Puebla</w:t>
      </w:r>
      <w:r w:rsidR="001E39C1" w:rsidRPr="005D1DF2">
        <w:rPr>
          <w:rFonts w:ascii="Arial" w:eastAsia="Times" w:hAnsi="Arial" w:cs="Arial"/>
          <w:iCs/>
        </w:rPr>
        <w:t xml:space="preserve"> a la comunidad en general, principalmente en la recolección de residuos, el alumbrado público, el mantenimiento de </w:t>
      </w:r>
      <w:r w:rsidR="001E39C1" w:rsidRPr="005D1DF2">
        <w:rPr>
          <w:rFonts w:ascii="Arial" w:hAnsi="Arial" w:cs="Arial"/>
          <w:color w:val="000000"/>
        </w:rPr>
        <w:t>infraestructura urbana y apoyo a la prevención del delito</w:t>
      </w:r>
      <w:r w:rsidR="001C4502" w:rsidRPr="005D1DF2">
        <w:rPr>
          <w:rFonts w:ascii="Arial" w:eastAsia="Times" w:hAnsi="Arial" w:cs="Arial"/>
          <w:iCs/>
        </w:rPr>
        <w:t>.</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CE6657" w:rsidRPr="005D1DF2" w:rsidRDefault="00CE6657" w:rsidP="00713CE7">
      <w:pPr>
        <w:overflowPunct/>
        <w:textAlignment w:val="auto"/>
        <w:rPr>
          <w:rFonts w:ascii="Arial" w:hAnsi="Arial" w:cs="Arial"/>
        </w:rPr>
      </w:pPr>
    </w:p>
    <w:p w:rsidR="00CE6657" w:rsidRPr="005D1DF2" w:rsidRDefault="00CE6657" w:rsidP="00CE6657">
      <w:pPr>
        <w:overflowPunct/>
        <w:textAlignment w:val="auto"/>
        <w:rPr>
          <w:rFonts w:ascii="Arial" w:hAnsi="Arial" w:cs="Arial"/>
          <w:lang w:eastAsia="en-US"/>
        </w:rPr>
      </w:pPr>
      <w:r w:rsidRPr="005D1DF2">
        <w:rPr>
          <w:rFonts w:ascii="Arial" w:hAnsi="Arial" w:cs="Arial"/>
          <w:lang w:eastAsia="en-US"/>
        </w:rPr>
        <w:t xml:space="preserve">La cobertura del </w:t>
      </w:r>
      <w:r w:rsidR="0089296F">
        <w:rPr>
          <w:rFonts w:ascii="Arial" w:hAnsi="Arial" w:cs="Arial"/>
          <w:lang w:eastAsia="en-US"/>
        </w:rPr>
        <w:t>Programa/Fondo</w:t>
      </w:r>
      <w:r w:rsidRPr="005D1DF2">
        <w:rPr>
          <w:rFonts w:ascii="Arial" w:hAnsi="Arial" w:cs="Arial"/>
          <w:lang w:eastAsia="en-US"/>
        </w:rPr>
        <w:t xml:space="preserve"> es el </w:t>
      </w:r>
      <w:r w:rsidR="00503682" w:rsidRPr="005D1DF2">
        <w:rPr>
          <w:rFonts w:ascii="Arial" w:hAnsi="Arial" w:cs="Arial"/>
          <w:lang w:eastAsia="en-US"/>
        </w:rPr>
        <w:t>Municipio</w:t>
      </w:r>
      <w:r w:rsidRPr="005D1DF2">
        <w:rPr>
          <w:rFonts w:ascii="Arial" w:hAnsi="Arial" w:cs="Arial"/>
          <w:lang w:eastAsia="en-US"/>
        </w:rPr>
        <w:t xml:space="preserve"> de Puebla</w:t>
      </w:r>
      <w:r w:rsidR="00617270" w:rsidRPr="005D1DF2">
        <w:rPr>
          <w:rFonts w:ascii="Arial" w:hAnsi="Arial" w:cs="Arial"/>
          <w:lang w:eastAsia="en-US"/>
        </w:rPr>
        <w:t>,</w:t>
      </w:r>
      <w:r w:rsidRPr="005D1DF2">
        <w:rPr>
          <w:rFonts w:ascii="Arial" w:hAnsi="Arial" w:cs="Arial"/>
          <w:lang w:eastAsia="en-US"/>
        </w:rPr>
        <w:t xml:space="preserve"> y la población beneficiada </w:t>
      </w:r>
      <w:r w:rsidR="00617270" w:rsidRPr="005D1DF2">
        <w:rPr>
          <w:rFonts w:ascii="Arial" w:hAnsi="Arial" w:cs="Arial"/>
          <w:lang w:eastAsia="en-US"/>
        </w:rPr>
        <w:t>son sus habitantes</w:t>
      </w:r>
      <w:r w:rsidRPr="005D1DF2">
        <w:rPr>
          <w:rFonts w:ascii="Arial" w:hAnsi="Arial" w:cs="Arial"/>
          <w:lang w:eastAsia="en-US"/>
        </w:rPr>
        <w:t xml:space="preserve">, ya que la asignación de los recursos del </w:t>
      </w:r>
      <w:r w:rsidR="0085605A" w:rsidRPr="005D1DF2">
        <w:rPr>
          <w:rFonts w:ascii="Arial" w:hAnsi="Arial" w:cs="Arial"/>
          <w:lang w:eastAsia="en-US"/>
        </w:rPr>
        <w:t>Programa/</w:t>
      </w:r>
      <w:r w:rsidR="009E0460" w:rsidRPr="005D1DF2">
        <w:rPr>
          <w:rFonts w:ascii="Arial" w:hAnsi="Arial" w:cs="Arial"/>
          <w:lang w:eastAsia="en-US"/>
        </w:rPr>
        <w:t>Fondo</w:t>
      </w:r>
      <w:r w:rsidRPr="005D1DF2">
        <w:rPr>
          <w:rFonts w:ascii="Arial" w:hAnsi="Arial" w:cs="Arial"/>
          <w:lang w:eastAsia="en-US"/>
        </w:rPr>
        <w:t xml:space="preserve"> se destinaron para la prestación de servicios públicos como alumbrado público, recolección de residuos sólidos, fortalecimiento a las finanzas municipales para el pago de deuda, infraestructura urbana y asignación de recursos para nómina de seguridad pública.</w:t>
      </w:r>
    </w:p>
    <w:p w:rsidR="00CE6657" w:rsidRPr="005D1DF2" w:rsidRDefault="00CE6657" w:rsidP="00CE6657">
      <w:pPr>
        <w:overflowPunct/>
        <w:textAlignment w:val="auto"/>
        <w:rPr>
          <w:rFonts w:ascii="Arial" w:hAnsi="Arial" w:cs="Arial"/>
          <w:lang w:eastAsia="en-US"/>
        </w:rPr>
      </w:pPr>
    </w:p>
    <w:p w:rsidR="00713CE7" w:rsidRPr="005D1DF2" w:rsidRDefault="00CE6657" w:rsidP="00713CE7">
      <w:pPr>
        <w:overflowPunct/>
        <w:textAlignment w:val="auto"/>
        <w:rPr>
          <w:rFonts w:ascii="Arial" w:hAnsi="Arial" w:cs="Arial"/>
        </w:rPr>
      </w:pPr>
      <w:r w:rsidRPr="005D1DF2">
        <w:rPr>
          <w:rFonts w:ascii="Arial" w:hAnsi="Arial" w:cs="Arial"/>
        </w:rPr>
        <w:t>Respecto a los recursos asignados a la SSPyTM, la población beneficiada s</w:t>
      </w:r>
      <w:r w:rsidR="00713CE7" w:rsidRPr="005D1DF2">
        <w:rPr>
          <w:rFonts w:ascii="Arial" w:hAnsi="Arial" w:cs="Arial"/>
        </w:rPr>
        <w:t>e define en el Anexo Técnico al Conv</w:t>
      </w:r>
      <w:r w:rsidRPr="005D1DF2">
        <w:rPr>
          <w:rFonts w:ascii="Arial" w:hAnsi="Arial" w:cs="Arial"/>
        </w:rPr>
        <w:t xml:space="preserve">enio Específico de Adhesión, </w:t>
      </w:r>
      <w:r w:rsidR="00713CE7" w:rsidRPr="005D1DF2">
        <w:rPr>
          <w:rFonts w:ascii="Arial" w:hAnsi="Arial" w:cs="Arial"/>
        </w:rPr>
        <w:t>dentro de los Programas de Prioridad Nacional</w:t>
      </w:r>
      <w:r w:rsidRPr="005D1DF2">
        <w:rPr>
          <w:rFonts w:ascii="Arial" w:hAnsi="Arial" w:cs="Arial"/>
        </w:rPr>
        <w:t>.</w:t>
      </w:r>
    </w:p>
    <w:p w:rsidR="00713CE7" w:rsidRPr="005D1DF2" w:rsidRDefault="00713CE7" w:rsidP="00713CE7">
      <w:pPr>
        <w:overflowPunct/>
        <w:textAlignment w:val="auto"/>
        <w:rPr>
          <w:rFonts w:ascii="Arial" w:hAnsi="Arial" w:cs="Arial"/>
        </w:rPr>
      </w:pPr>
    </w:p>
    <w:p w:rsidR="009961AF" w:rsidRPr="005D1DF2" w:rsidRDefault="009961AF" w:rsidP="00713CE7">
      <w:pPr>
        <w:overflowPunct/>
        <w:textAlignment w:val="auto"/>
        <w:rPr>
          <w:rFonts w:ascii="Arial" w:hAnsi="Arial" w:cs="Arial"/>
        </w:rPr>
      </w:pPr>
      <w:r w:rsidRPr="00B22665">
        <w:rPr>
          <w:rFonts w:ascii="Arial" w:hAnsi="Arial" w:cs="Arial"/>
          <w:noProof/>
          <w:lang w:eastAsia="es-MX"/>
        </w:rPr>
        <w:drawing>
          <wp:inline distT="0" distB="0" distL="0" distR="0">
            <wp:extent cx="5871210" cy="5334635"/>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1210" cy="5334635"/>
                    </a:xfrm>
                    <a:prstGeom prst="rect">
                      <a:avLst/>
                    </a:prstGeom>
                    <a:noFill/>
                  </pic:spPr>
                </pic:pic>
              </a:graphicData>
            </a:graphic>
          </wp:inline>
        </w:drawing>
      </w:r>
    </w:p>
    <w:p w:rsidR="009961AF" w:rsidRPr="005D1DF2" w:rsidRDefault="009961AF" w:rsidP="00713CE7">
      <w:pPr>
        <w:overflowPunct/>
        <w:textAlignment w:val="auto"/>
        <w:rPr>
          <w:rFonts w:ascii="Arial" w:hAnsi="Arial" w:cs="Arial"/>
        </w:rPr>
      </w:pPr>
    </w:p>
    <w:p w:rsidR="009961AF" w:rsidRPr="005D1DF2" w:rsidRDefault="009961AF" w:rsidP="00713CE7">
      <w:pPr>
        <w:overflowPunct/>
        <w:textAlignment w:val="auto"/>
        <w:rPr>
          <w:rFonts w:ascii="Arial" w:hAnsi="Arial" w:cs="Arial"/>
        </w:rPr>
      </w:pPr>
    </w:p>
    <w:p w:rsidR="009961AF" w:rsidRPr="005D1DF2" w:rsidRDefault="009961AF" w:rsidP="00713CE7">
      <w:pPr>
        <w:overflowPunct/>
        <w:textAlignment w:val="auto"/>
        <w:rPr>
          <w:rFonts w:ascii="Arial" w:hAnsi="Arial" w:cs="Arial"/>
        </w:rPr>
      </w:pPr>
    </w:p>
    <w:p w:rsidR="009961AF" w:rsidRPr="005D1DF2" w:rsidRDefault="009961AF" w:rsidP="00713CE7">
      <w:pPr>
        <w:overflowPunct/>
        <w:textAlignment w:val="auto"/>
        <w:rPr>
          <w:rFonts w:ascii="Arial" w:hAnsi="Arial" w:cs="Arial"/>
        </w:rPr>
      </w:pP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ED40C4" w:rsidRPr="005D1DF2" w:rsidRDefault="009B36B3"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hAnsi="Arial" w:cs="Arial"/>
          <w:sz w:val="20"/>
          <w:szCs w:val="20"/>
        </w:rPr>
        <w:t>Derivado de la identificación de los procesos establecidos por el Ayuntamiento y considerando que algunos manuales aún están en proceso</w:t>
      </w:r>
      <w:r w:rsidR="00B416E3" w:rsidRPr="005D1DF2">
        <w:rPr>
          <w:rFonts w:ascii="Arial" w:hAnsi="Arial" w:cs="Arial"/>
          <w:sz w:val="20"/>
          <w:szCs w:val="20"/>
        </w:rPr>
        <w:t xml:space="preserve"> de actualización</w:t>
      </w:r>
      <w:r w:rsidRPr="005D1DF2">
        <w:rPr>
          <w:rFonts w:ascii="Arial" w:hAnsi="Arial" w:cs="Arial"/>
          <w:sz w:val="20"/>
          <w:szCs w:val="20"/>
        </w:rPr>
        <w:t>, se recomienda que se generen diagramas de flujo generales que apliquen tanto de manera integral al Programa</w:t>
      </w:r>
      <w:r w:rsidR="00B416E3" w:rsidRPr="005D1DF2">
        <w:rPr>
          <w:rFonts w:ascii="Arial" w:hAnsi="Arial" w:cs="Arial"/>
          <w:sz w:val="20"/>
          <w:szCs w:val="20"/>
        </w:rPr>
        <w:t>/</w:t>
      </w:r>
      <w:r w:rsidR="009E0460" w:rsidRPr="005D1DF2">
        <w:rPr>
          <w:rFonts w:ascii="Arial" w:hAnsi="Arial" w:cs="Arial"/>
          <w:sz w:val="20"/>
          <w:szCs w:val="20"/>
        </w:rPr>
        <w:t>Fondo</w:t>
      </w:r>
      <w:r w:rsidRPr="005D1DF2">
        <w:rPr>
          <w:rFonts w:ascii="Arial" w:hAnsi="Arial" w:cs="Arial"/>
          <w:sz w:val="20"/>
          <w:szCs w:val="20"/>
        </w:rPr>
        <w:t>, como a los proyectos específicos sobre los que se destinan y ejercen los recursos</w:t>
      </w:r>
      <w:r w:rsidR="00ED40C4" w:rsidRPr="005D1DF2">
        <w:rPr>
          <w:rFonts w:ascii="Arial" w:hAnsi="Arial" w:cs="Arial"/>
          <w:sz w:val="20"/>
          <w:szCs w:val="20"/>
        </w:rPr>
        <w:t>.</w:t>
      </w:r>
    </w:p>
    <w:p w:rsidR="006E1ED8" w:rsidRPr="005D1DF2" w:rsidRDefault="006E1ED8" w:rsidP="006E1ED8">
      <w:pPr>
        <w:overflowPunct/>
        <w:textAlignment w:val="auto"/>
        <w:rPr>
          <w:rFonts w:ascii="Arial" w:hAnsi="Arial" w:cs="Arial"/>
          <w:b/>
          <w:lang w:eastAsia="en-US"/>
        </w:rPr>
      </w:pPr>
    </w:p>
    <w:p w:rsidR="009B36B3" w:rsidRPr="005D1DF2" w:rsidRDefault="009B36B3" w:rsidP="006E1ED8">
      <w:pPr>
        <w:overflowPunct/>
        <w:textAlignment w:val="auto"/>
        <w:rPr>
          <w:rFonts w:ascii="Arial" w:hAnsi="Arial" w:cs="Arial"/>
          <w:b/>
          <w:lang w:eastAsia="en-US"/>
        </w:rPr>
      </w:pPr>
    </w:p>
    <w:p w:rsidR="009961AF" w:rsidRPr="005D1DF2" w:rsidRDefault="009961AF" w:rsidP="006E1ED8">
      <w:pPr>
        <w:overflowPunct/>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713CE7" w:rsidRPr="005D1DF2" w:rsidRDefault="00713CE7" w:rsidP="006E1ED8">
      <w:pPr>
        <w:overflowPunct/>
        <w:textAlignment w:val="auto"/>
        <w:rPr>
          <w:rFonts w:ascii="Arial" w:hAnsi="Arial" w:cs="Arial"/>
          <w:b/>
          <w:lang w:eastAsia="en-US"/>
        </w:rPr>
      </w:pPr>
    </w:p>
    <w:p w:rsidR="00713CE7" w:rsidRPr="005D1DF2" w:rsidRDefault="00713CE7" w:rsidP="006E1ED8">
      <w:pPr>
        <w:overflowPunct/>
        <w:textAlignment w:val="auto"/>
        <w:rPr>
          <w:rFonts w:ascii="Arial" w:hAnsi="Arial" w:cs="Arial"/>
          <w:b/>
          <w:lang w:eastAsia="en-US"/>
        </w:rPr>
      </w:pPr>
    </w:p>
    <w:p w:rsidR="00713CE7" w:rsidRPr="005D1DF2" w:rsidRDefault="00713CE7" w:rsidP="006E1ED8">
      <w:pPr>
        <w:overflowPunct/>
        <w:textAlignment w:val="auto"/>
        <w:rPr>
          <w:rFonts w:ascii="Arial" w:hAnsi="Arial" w:cs="Arial"/>
          <w:b/>
          <w:lang w:eastAsia="en-US"/>
        </w:rPr>
      </w:pPr>
    </w:p>
    <w:p w:rsidR="00713CE7" w:rsidRPr="005D1DF2" w:rsidRDefault="00713CE7" w:rsidP="006E1ED8">
      <w:pPr>
        <w:overflowPunct/>
        <w:textAlignment w:val="auto"/>
        <w:rPr>
          <w:rFonts w:ascii="Arial" w:hAnsi="Arial" w:cs="Arial"/>
          <w:b/>
          <w:lang w:eastAsia="en-US"/>
        </w:rPr>
      </w:pPr>
    </w:p>
    <w:p w:rsidR="00713CE7" w:rsidRPr="005D1DF2" w:rsidRDefault="00713CE7" w:rsidP="006E1ED8">
      <w:pPr>
        <w:overflowPunct/>
        <w:textAlignment w:val="auto"/>
        <w:rPr>
          <w:rFonts w:ascii="Arial" w:hAnsi="Arial" w:cs="Arial"/>
          <w:b/>
          <w:lang w:eastAsia="en-US"/>
        </w:rPr>
      </w:pPr>
    </w:p>
    <w:p w:rsidR="006E1ED8" w:rsidRPr="005D1DF2" w:rsidRDefault="006E1ED8" w:rsidP="006E1ED8">
      <w:pPr>
        <w:spacing w:line="276" w:lineRule="auto"/>
        <w:jc w:val="both"/>
        <w:rPr>
          <w:rFonts w:ascii="Arial" w:eastAsia="Times" w:hAnsi="Arial" w:cs="Arial"/>
          <w:b/>
          <w:bCs/>
          <w:i/>
        </w:rPr>
      </w:pPr>
      <w:r w:rsidRPr="005D1DF2">
        <w:rPr>
          <w:rFonts w:ascii="Arial" w:eastAsia="Times" w:hAnsi="Arial" w:cs="Arial"/>
          <w:b/>
          <w:bCs/>
          <w:i/>
        </w:rPr>
        <w:t>Solicitud de apoyos</w:t>
      </w: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rPr>
      </w:pPr>
      <w:r w:rsidRPr="005D1DF2">
        <w:rPr>
          <w:rFonts w:ascii="Arial" w:eastAsia="Times" w:hAnsi="Arial" w:cs="Arial"/>
          <w:b/>
          <w:iCs/>
        </w:rPr>
        <w:t xml:space="preserve"> ¿</w:t>
      </w:r>
      <w:r w:rsidRPr="005D1DF2">
        <w:rPr>
          <w:rFonts w:ascii="Arial" w:hAnsi="Arial" w:cs="Arial"/>
          <w:b/>
        </w:rPr>
        <w:t>El programa cuenta con información sistematizada que permite conocer la demanda total de apoyos y las características de los solicitantes? (socioeconómicas en el caso de personas físicas y específicas en el caso de personas morales)</w:t>
      </w:r>
    </w:p>
    <w:p w:rsidR="006E1ED8" w:rsidRPr="005D1DF2" w:rsidRDefault="006E1ED8" w:rsidP="006E1ED8">
      <w:pPr>
        <w:tabs>
          <w:tab w:val="left" w:pos="540"/>
        </w:tabs>
        <w:overflowPunct/>
        <w:autoSpaceDE/>
        <w:autoSpaceDN/>
        <w:adjustRightInd/>
        <w:spacing w:line="276" w:lineRule="auto"/>
        <w:jc w:val="both"/>
        <w:textAlignment w:val="auto"/>
        <w:rPr>
          <w:rFonts w:ascii="Arial" w:eastAsia="Times" w:hAnsi="Arial" w:cs="Arial"/>
          <w:b/>
          <w:iCs/>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tabs>
          <w:tab w:val="left" w:pos="540"/>
        </w:tabs>
        <w:overflowPunct/>
        <w:autoSpaceDE/>
        <w:autoSpaceDN/>
        <w:adjustRightInd/>
        <w:spacing w:line="276" w:lineRule="auto"/>
        <w:jc w:val="both"/>
        <w:textAlignment w:val="auto"/>
        <w:rPr>
          <w:rFonts w:ascii="Arial" w:eastAsia="Times" w:hAnsi="Arial" w:cs="Arial"/>
          <w:b/>
          <w:iCs/>
        </w:rPr>
      </w:pPr>
      <w:r w:rsidRPr="005D1DF2">
        <w:rPr>
          <w:rFonts w:ascii="Arial" w:eastAsia="Times" w:hAnsi="Arial" w:cs="Arial"/>
          <w:b/>
          <w:iCs/>
        </w:rPr>
        <w:t>Ponderación según CONEVAL:</w:t>
      </w: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09"/>
        <w:gridCol w:w="9200"/>
      </w:tblGrid>
      <w:tr w:rsidR="006E1ED8" w:rsidRPr="005D1DF2" w:rsidTr="00256A7E">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20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20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El programa cuenta con </w:t>
            </w:r>
            <w:r w:rsidRPr="005D1DF2">
              <w:rPr>
                <w:rFonts w:ascii="Arial" w:hAnsi="Arial" w:cs="Arial"/>
              </w:rPr>
              <w:t>información sistematizada, pero ésta no permite conocer la demanda total de apoyos ni las características de los solicitantes</w:t>
            </w:r>
            <w:r w:rsidRPr="005D1DF2">
              <w:rPr>
                <w:rFonts w:ascii="Arial" w:eastAsia="Times" w:hAnsi="Arial" w:cs="Arial"/>
                <w:iCs/>
                <w:lang w:eastAsia="es-MX"/>
              </w:rPr>
              <w:t xml:space="preserve">. </w:t>
            </w:r>
          </w:p>
        </w:tc>
      </w:tr>
      <w:tr w:rsidR="006E1ED8" w:rsidRPr="005D1DF2" w:rsidTr="00256A7E">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20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El programa cuenta con </w:t>
            </w:r>
            <w:r w:rsidRPr="005D1DF2">
              <w:rPr>
                <w:rFonts w:ascii="Arial" w:hAnsi="Arial" w:cs="Arial"/>
              </w:rPr>
              <w:t xml:space="preserve">información sistematizada </w:t>
            </w:r>
            <w:r w:rsidRPr="005D1DF2">
              <w:rPr>
                <w:rFonts w:ascii="Arial" w:eastAsia="Times" w:hAnsi="Arial" w:cs="Arial"/>
                <w:iCs/>
                <w:lang w:eastAsia="es-MX"/>
              </w:rPr>
              <w:t xml:space="preserve">que permite conocer la demanda total de apoyos, pero no las características de los solicitantes.  </w:t>
            </w:r>
          </w:p>
        </w:tc>
      </w:tr>
      <w:tr w:rsidR="006E1ED8" w:rsidRPr="005D1DF2" w:rsidTr="00256A7E">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20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El programa cuenta con </w:t>
            </w:r>
            <w:r w:rsidRPr="005D1DF2">
              <w:rPr>
                <w:rFonts w:ascii="Arial" w:hAnsi="Arial" w:cs="Arial"/>
              </w:rPr>
              <w:t xml:space="preserve">información sistematizada </w:t>
            </w:r>
            <w:r w:rsidRPr="005D1DF2">
              <w:rPr>
                <w:rFonts w:ascii="Arial" w:eastAsia="Times" w:hAnsi="Arial" w:cs="Arial"/>
                <w:iCs/>
                <w:lang w:eastAsia="es-MX"/>
              </w:rPr>
              <w:t>que permite conocer la demanda total de apoyos y las características de los solicitantes.</w:t>
            </w:r>
          </w:p>
        </w:tc>
      </w:tr>
      <w:tr w:rsidR="006E1ED8" w:rsidRPr="005D1DF2" w:rsidTr="00256A7E">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12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20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El programa cuenta con </w:t>
            </w:r>
            <w:r w:rsidRPr="005D1DF2">
              <w:rPr>
                <w:rFonts w:ascii="Arial" w:hAnsi="Arial" w:cs="Arial"/>
              </w:rPr>
              <w:t xml:space="preserve">información sistematizada </w:t>
            </w:r>
            <w:r w:rsidRPr="005D1DF2">
              <w:rPr>
                <w:rFonts w:ascii="Arial" w:eastAsia="Times" w:hAnsi="Arial" w:cs="Arial"/>
                <w:iCs/>
                <w:lang w:eastAsia="es-MX"/>
              </w:rPr>
              <w:t>que permite conocer la demanda total de apoyos y las características de los solicitantes.</w:t>
            </w:r>
          </w:p>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Existe evidencia de que la </w:t>
            </w:r>
            <w:r w:rsidRPr="005D1DF2">
              <w:rPr>
                <w:rFonts w:ascii="Arial" w:hAnsi="Arial" w:cs="Arial"/>
              </w:rPr>
              <w:t xml:space="preserve">información sistematizada </w:t>
            </w:r>
            <w:r w:rsidRPr="005D1DF2">
              <w:rPr>
                <w:rFonts w:ascii="Arial" w:eastAsia="Times" w:hAnsi="Arial" w:cs="Arial"/>
                <w:iCs/>
                <w:lang w:eastAsia="es-MX"/>
              </w:rPr>
              <w:t>es válida, es decir, se utiliza como fuente de información única de la demanda total de apoyos.</w:t>
            </w:r>
          </w:p>
        </w:tc>
      </w:tr>
    </w:tbl>
    <w:p w:rsidR="006E1ED8" w:rsidRPr="005D1DF2" w:rsidRDefault="006E1ED8" w:rsidP="006E1ED8">
      <w:pPr>
        <w:tabs>
          <w:tab w:val="left" w:pos="540"/>
        </w:tabs>
        <w:overflowPunct/>
        <w:autoSpaceDE/>
        <w:autoSpaceDN/>
        <w:adjustRightInd/>
        <w:spacing w:line="276" w:lineRule="auto"/>
        <w:jc w:val="both"/>
        <w:textAlignment w:val="auto"/>
        <w:rPr>
          <w:rFonts w:ascii="Arial" w:eastAsia="Times" w:hAnsi="Arial" w:cs="Arial"/>
          <w:iCs/>
        </w:rPr>
      </w:pPr>
    </w:p>
    <w:p w:rsidR="006E1ED8" w:rsidRPr="005D1DF2" w:rsidRDefault="006E1ED8" w:rsidP="006E1ED8">
      <w:pPr>
        <w:spacing w:line="276" w:lineRule="auto"/>
        <w:jc w:val="both"/>
        <w:rPr>
          <w:rFonts w:ascii="Arial" w:eastAsia="Times" w:hAnsi="Arial" w:cs="Arial"/>
          <w:b/>
          <w:iCs/>
        </w:rPr>
      </w:pPr>
      <w:r w:rsidRPr="005D1DF2">
        <w:rPr>
          <w:rFonts w:ascii="Arial" w:eastAsia="Times" w:hAnsi="Arial" w:cs="Arial"/>
          <w:b/>
          <w:iCs/>
        </w:rPr>
        <w:t>Evaluación:</w:t>
      </w:r>
    </w:p>
    <w:p w:rsidR="00713CE7" w:rsidRPr="005D1DF2" w:rsidRDefault="00713CE7" w:rsidP="00713CE7">
      <w:pPr>
        <w:tabs>
          <w:tab w:val="left" w:pos="567"/>
        </w:tabs>
        <w:spacing w:line="276" w:lineRule="auto"/>
        <w:jc w:val="both"/>
        <w:rPr>
          <w:rFonts w:ascii="Arial" w:eastAsia="Times" w:hAnsi="Arial" w:cs="Arial"/>
          <w:iCs/>
        </w:rPr>
      </w:pPr>
      <w:r w:rsidRPr="005D1DF2">
        <w:rPr>
          <w:rFonts w:ascii="Arial" w:eastAsia="Times" w:hAnsi="Arial" w:cs="Arial"/>
          <w:iCs/>
        </w:rPr>
        <w:t>De la evaluación a la información y documentación proporcionada se determinó un nivel 4</w:t>
      </w:r>
      <w:r w:rsidRPr="005D1DF2">
        <w:rPr>
          <w:rFonts w:ascii="Arial" w:eastAsia="Times" w:hAnsi="Arial" w:cs="Arial"/>
          <w:b/>
          <w:iCs/>
        </w:rPr>
        <w:t xml:space="preserve">, </w:t>
      </w:r>
      <w:r w:rsidRPr="005D1DF2">
        <w:rPr>
          <w:rFonts w:ascii="Arial" w:eastAsia="Times" w:hAnsi="Arial" w:cs="Arial"/>
          <w:iCs/>
        </w:rPr>
        <w:t xml:space="preserve">ya que los recursos se destinan al fortalecimiento de los servicios y bienes que presta el </w:t>
      </w:r>
      <w:r w:rsidR="00503682" w:rsidRPr="005D1DF2">
        <w:rPr>
          <w:rFonts w:ascii="Arial" w:eastAsia="Times" w:hAnsi="Arial" w:cs="Arial"/>
          <w:iCs/>
        </w:rPr>
        <w:t>Municipio</w:t>
      </w:r>
      <w:r w:rsidRPr="005D1DF2">
        <w:rPr>
          <w:rFonts w:ascii="Arial" w:eastAsia="Times" w:hAnsi="Arial" w:cs="Arial"/>
          <w:iCs/>
        </w:rPr>
        <w:t xml:space="preserve"> a la comunidad en general, principalmente en la recolección de residuos, el alumbrado público, el mantenimiento de </w:t>
      </w:r>
      <w:r w:rsidRPr="005D1DF2">
        <w:rPr>
          <w:rFonts w:ascii="Arial" w:hAnsi="Arial" w:cs="Arial"/>
          <w:color w:val="000000"/>
        </w:rPr>
        <w:t>infraestructura urbana y apoyo a la prevención del delito</w:t>
      </w:r>
      <w:r w:rsidRPr="005D1DF2">
        <w:rPr>
          <w:rFonts w:ascii="Arial" w:eastAsia="Times" w:hAnsi="Arial" w:cs="Arial"/>
          <w:iCs/>
        </w:rPr>
        <w:t>.</w:t>
      </w:r>
    </w:p>
    <w:p w:rsidR="006E1ED8" w:rsidRPr="005D1DF2" w:rsidRDefault="006E1ED8" w:rsidP="006E1ED8">
      <w:pPr>
        <w:tabs>
          <w:tab w:val="left" w:pos="540"/>
        </w:tabs>
        <w:overflowPunct/>
        <w:autoSpaceDE/>
        <w:autoSpaceDN/>
        <w:adjustRightInd/>
        <w:spacing w:line="276" w:lineRule="auto"/>
        <w:jc w:val="both"/>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r w:rsidRPr="005D1DF2">
        <w:rPr>
          <w:rFonts w:ascii="Arial" w:hAnsi="Arial" w:cs="Arial"/>
          <w:b/>
          <w:lang w:eastAsia="en-US"/>
        </w:rPr>
        <w:t xml:space="preserve">Justificación: </w:t>
      </w:r>
    </w:p>
    <w:p w:rsidR="00713CE7" w:rsidRPr="005D1DF2" w:rsidRDefault="00081397" w:rsidP="00713CE7">
      <w:pPr>
        <w:overflowPunct/>
        <w:textAlignment w:val="auto"/>
        <w:rPr>
          <w:rFonts w:ascii="Arial" w:hAnsi="Arial" w:cs="Arial"/>
        </w:rPr>
      </w:pPr>
      <w:r w:rsidRPr="005D1DF2">
        <w:rPr>
          <w:rFonts w:ascii="Arial" w:eastAsia="Times" w:hAnsi="Arial" w:cs="Arial"/>
          <w:iCs/>
        </w:rPr>
        <w:t xml:space="preserve">Se tiene un seguimiento que reportar trimestralmente en el </w:t>
      </w:r>
      <w:r w:rsidR="00617270" w:rsidRPr="005D1DF2">
        <w:rPr>
          <w:rFonts w:ascii="Arial" w:eastAsia="Times" w:hAnsi="Arial" w:cs="Arial"/>
          <w:iCs/>
        </w:rPr>
        <w:t>SFU</w:t>
      </w:r>
      <w:r w:rsidRPr="005D1DF2">
        <w:rPr>
          <w:rFonts w:ascii="Arial" w:eastAsia="Times" w:hAnsi="Arial" w:cs="Arial"/>
          <w:iCs/>
        </w:rPr>
        <w:t xml:space="preserve"> de la SHCP, sobre el avance financiero de los recursos del </w:t>
      </w:r>
      <w:r w:rsidR="009E0460" w:rsidRPr="005D1DF2">
        <w:rPr>
          <w:rFonts w:ascii="Arial" w:eastAsia="Times" w:hAnsi="Arial" w:cs="Arial"/>
          <w:iCs/>
        </w:rPr>
        <w:t>Fondo</w:t>
      </w:r>
      <w:r w:rsidRPr="005D1DF2">
        <w:rPr>
          <w:rFonts w:ascii="Arial" w:eastAsia="Times" w:hAnsi="Arial" w:cs="Arial"/>
          <w:iCs/>
        </w:rPr>
        <w:t>.</w:t>
      </w:r>
    </w:p>
    <w:p w:rsidR="00A83832" w:rsidRPr="005D1DF2" w:rsidRDefault="00A83832" w:rsidP="006E1ED8">
      <w:pPr>
        <w:overflowPunct/>
        <w:textAlignment w:val="auto"/>
        <w:rPr>
          <w:rFonts w:ascii="Arial" w:hAnsi="Arial" w:cs="Arial"/>
          <w:b/>
          <w:lang w:eastAsia="en-US"/>
        </w:rPr>
      </w:pPr>
      <w:r w:rsidRPr="00B22665">
        <w:rPr>
          <w:rFonts w:ascii="Arial" w:hAnsi="Arial" w:cs="Arial"/>
          <w:noProof/>
          <w:lang w:eastAsia="es-MX"/>
        </w:rPr>
        <w:drawing>
          <wp:inline distT="0" distB="0" distL="0" distR="0">
            <wp:extent cx="5454884" cy="22656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srcRect l="3217" t="13469" r="2470" b="-11150"/>
                    <a:stretch/>
                  </pic:blipFill>
                  <pic:spPr bwMode="auto">
                    <a:xfrm>
                      <a:off x="0" y="0"/>
                      <a:ext cx="5588443" cy="232115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9B36B3" w:rsidRPr="005D1DF2" w:rsidRDefault="009B36B3" w:rsidP="00B22665">
      <w:pPr>
        <w:pStyle w:val="Prrafodelista1"/>
        <w:overflowPunct/>
        <w:autoSpaceDE/>
        <w:adjustRightInd/>
        <w:spacing w:after="0" w:line="240" w:lineRule="atLeast"/>
        <w:ind w:left="0"/>
        <w:jc w:val="both"/>
        <w:rPr>
          <w:rFonts w:ascii="Arial" w:hAnsi="Arial" w:cs="Arial"/>
          <w:sz w:val="20"/>
          <w:szCs w:val="20"/>
        </w:rPr>
      </w:pPr>
      <w:r w:rsidRPr="005D1DF2">
        <w:rPr>
          <w:rFonts w:ascii="Arial" w:hAnsi="Arial" w:cs="Arial"/>
          <w:sz w:val="20"/>
          <w:szCs w:val="20"/>
        </w:rPr>
        <w:t>Sólo para el caso de apoyos que se logren establecer a los beneficiarios del Programa</w:t>
      </w:r>
      <w:r w:rsidR="005B085E" w:rsidRPr="005D1DF2">
        <w:rPr>
          <w:rFonts w:ascii="Arial" w:hAnsi="Arial" w:cs="Arial"/>
          <w:sz w:val="20"/>
          <w:szCs w:val="20"/>
        </w:rPr>
        <w:t>/</w:t>
      </w:r>
      <w:r w:rsidR="009E0460" w:rsidRPr="005D1DF2">
        <w:rPr>
          <w:rFonts w:ascii="Arial" w:hAnsi="Arial" w:cs="Arial"/>
          <w:sz w:val="20"/>
          <w:szCs w:val="20"/>
        </w:rPr>
        <w:t>Fondo</w:t>
      </w:r>
      <w:r w:rsidRPr="005D1DF2">
        <w:rPr>
          <w:rFonts w:ascii="Arial" w:hAnsi="Arial" w:cs="Arial"/>
          <w:sz w:val="20"/>
          <w:szCs w:val="20"/>
        </w:rPr>
        <w:t>, es necesario que se establezcan procesos y formatos para sistematizar y estandarizar las peticiones ciudadanas.</w:t>
      </w:r>
    </w:p>
    <w:p w:rsidR="005B085E" w:rsidRPr="005D1DF2" w:rsidRDefault="005B085E" w:rsidP="00B22665">
      <w:pPr>
        <w:pStyle w:val="Prrafodelista1"/>
        <w:overflowPunct/>
        <w:autoSpaceDE/>
        <w:adjustRightInd/>
        <w:spacing w:after="0" w:line="240" w:lineRule="atLeast"/>
        <w:ind w:left="0"/>
        <w:jc w:val="both"/>
        <w:rPr>
          <w:rFonts w:ascii="Arial" w:hAnsi="Arial" w:cs="Arial"/>
          <w:sz w:val="20"/>
          <w:szCs w:val="20"/>
        </w:rPr>
      </w:pPr>
    </w:p>
    <w:p w:rsidR="00ED40C4" w:rsidRPr="005D1DF2" w:rsidRDefault="00ED40C4" w:rsidP="00B22665">
      <w:pPr>
        <w:pStyle w:val="Prrafodelista1"/>
        <w:overflowPunct/>
        <w:autoSpaceDE/>
        <w:adjustRightInd/>
        <w:spacing w:after="0" w:line="240" w:lineRule="atLeast"/>
        <w:ind w:left="0"/>
        <w:jc w:val="both"/>
        <w:rPr>
          <w:rFonts w:ascii="Arial" w:eastAsia="Times" w:hAnsi="Arial" w:cs="Arial"/>
          <w:iCs/>
          <w:sz w:val="20"/>
          <w:szCs w:val="20"/>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 xml:space="preserve">Los </w:t>
      </w:r>
      <w:r w:rsidRPr="005D1DF2">
        <w:rPr>
          <w:rFonts w:ascii="Arial" w:hAnsi="Arial" w:cs="Arial"/>
          <w:b/>
        </w:rPr>
        <w:t xml:space="preserve">procedimientos </w:t>
      </w:r>
      <w:r w:rsidRPr="005D1DF2">
        <w:rPr>
          <w:rFonts w:ascii="Arial" w:eastAsia="Times" w:hAnsi="Arial" w:cs="Arial"/>
          <w:b/>
          <w:iCs/>
        </w:rPr>
        <w:t>para recibir, registrar y dar trámite a las solicitudes de apoyo cuentan con las siguientes características:</w:t>
      </w:r>
    </w:p>
    <w:p w:rsidR="006E1ED8" w:rsidRPr="005D1DF2" w:rsidRDefault="006E1ED8" w:rsidP="00CF630E">
      <w:pPr>
        <w:pStyle w:val="Prrafodelista"/>
        <w:numPr>
          <w:ilvl w:val="0"/>
          <w:numId w:val="113"/>
        </w:numPr>
        <w:tabs>
          <w:tab w:val="left" w:pos="284"/>
        </w:tabs>
        <w:spacing w:line="276" w:lineRule="auto"/>
        <w:jc w:val="both"/>
        <w:rPr>
          <w:rFonts w:ascii="Arial" w:eastAsia="Times" w:hAnsi="Arial" w:cs="Arial"/>
          <w:b/>
          <w:iCs/>
        </w:rPr>
      </w:pPr>
      <w:r w:rsidRPr="005D1DF2">
        <w:rPr>
          <w:rFonts w:ascii="Arial" w:eastAsia="Times" w:hAnsi="Arial" w:cs="Arial"/>
          <w:b/>
          <w:iCs/>
        </w:rPr>
        <w:t xml:space="preserve">Corresponden a las características de la población objetivo. </w:t>
      </w:r>
    </w:p>
    <w:p w:rsidR="006E1ED8" w:rsidRPr="005D1DF2" w:rsidRDefault="006E1ED8" w:rsidP="00CF630E">
      <w:pPr>
        <w:pStyle w:val="Prrafodelista"/>
        <w:numPr>
          <w:ilvl w:val="0"/>
          <w:numId w:val="113"/>
        </w:numPr>
        <w:tabs>
          <w:tab w:val="left" w:pos="284"/>
        </w:tabs>
        <w:spacing w:line="276" w:lineRule="auto"/>
        <w:jc w:val="both"/>
        <w:rPr>
          <w:rFonts w:ascii="Arial" w:eastAsia="Times" w:hAnsi="Arial" w:cs="Arial"/>
          <w:b/>
          <w:iCs/>
        </w:rPr>
      </w:pPr>
      <w:r w:rsidRPr="005D1DF2">
        <w:rPr>
          <w:rFonts w:ascii="Arial" w:eastAsia="Times" w:hAnsi="Arial" w:cs="Arial"/>
          <w:b/>
          <w:iCs/>
        </w:rPr>
        <w:t>Existen formatos definidos.</w:t>
      </w:r>
    </w:p>
    <w:p w:rsidR="006E1ED8" w:rsidRPr="005D1DF2" w:rsidRDefault="006E1ED8" w:rsidP="00CF630E">
      <w:pPr>
        <w:pStyle w:val="Prrafodelista"/>
        <w:numPr>
          <w:ilvl w:val="0"/>
          <w:numId w:val="113"/>
        </w:numPr>
        <w:tabs>
          <w:tab w:val="left" w:pos="284"/>
        </w:tabs>
        <w:spacing w:line="276" w:lineRule="auto"/>
        <w:jc w:val="both"/>
        <w:rPr>
          <w:rFonts w:ascii="Arial" w:eastAsia="Times" w:hAnsi="Arial" w:cs="Arial"/>
          <w:b/>
          <w:iCs/>
        </w:rPr>
      </w:pPr>
      <w:r w:rsidRPr="005D1DF2">
        <w:rPr>
          <w:rFonts w:ascii="Arial" w:eastAsia="Times" w:hAnsi="Arial" w:cs="Arial"/>
          <w:b/>
          <w:iCs/>
        </w:rPr>
        <w:t>Están disponibles para la población objetivo.</w:t>
      </w:r>
    </w:p>
    <w:p w:rsidR="006E1ED8" w:rsidRPr="005D1DF2" w:rsidRDefault="006E1ED8" w:rsidP="00CF630E">
      <w:pPr>
        <w:pStyle w:val="Prrafodelista"/>
        <w:numPr>
          <w:ilvl w:val="0"/>
          <w:numId w:val="113"/>
        </w:numPr>
        <w:tabs>
          <w:tab w:val="left" w:pos="284"/>
        </w:tabs>
        <w:spacing w:line="276" w:lineRule="auto"/>
        <w:jc w:val="both"/>
        <w:rPr>
          <w:rFonts w:ascii="Arial" w:eastAsia="Times" w:hAnsi="Arial" w:cs="Arial"/>
          <w:b/>
          <w:iCs/>
        </w:rPr>
      </w:pPr>
      <w:r w:rsidRPr="005D1DF2">
        <w:rPr>
          <w:rFonts w:ascii="Arial" w:eastAsia="Times" w:hAnsi="Arial" w:cs="Arial"/>
          <w:b/>
          <w:iCs/>
        </w:rPr>
        <w:t>Están apegados al documento normativo del programa.</w:t>
      </w:r>
    </w:p>
    <w:p w:rsidR="006E1ED8" w:rsidRPr="005D1DF2" w:rsidRDefault="006E1ED8" w:rsidP="006E1ED8">
      <w:pPr>
        <w:pStyle w:val="Prrafodelista"/>
        <w:tabs>
          <w:tab w:val="left" w:pos="284"/>
        </w:tabs>
        <w:spacing w:line="276" w:lineRule="auto"/>
        <w:ind w:left="720"/>
        <w:jc w:val="both"/>
        <w:rPr>
          <w:rFonts w:ascii="Arial" w:eastAsia="Times" w:hAnsi="Arial" w:cs="Arial"/>
          <w:b/>
          <w:iCs/>
        </w:rPr>
      </w:pPr>
    </w:p>
    <w:p w:rsidR="006E1ED8" w:rsidRPr="005D1DF2" w:rsidRDefault="006E1ED8" w:rsidP="006E1ED8">
      <w:pPr>
        <w:tabs>
          <w:tab w:val="left" w:pos="540"/>
        </w:tabs>
        <w:spacing w:line="276" w:lineRule="auto"/>
        <w:jc w:val="center"/>
        <w:rPr>
          <w:rFonts w:ascii="Arial" w:hAnsi="Arial" w:cs="Arial"/>
          <w:b/>
        </w:rPr>
      </w:pPr>
      <w:r w:rsidRPr="005D1DF2">
        <w:rPr>
          <w:rFonts w:ascii="Arial" w:hAnsi="Arial" w:cs="Arial"/>
          <w:b/>
        </w:rPr>
        <w:t xml:space="preserve">Análisis </w:t>
      </w:r>
      <w:r w:rsidR="007C7E41" w:rsidRPr="005D1DF2">
        <w:rPr>
          <w:rFonts w:ascii="Arial" w:hAnsi="Arial" w:cs="Arial"/>
          <w:b/>
        </w:rPr>
        <w:t>Final</w:t>
      </w:r>
    </w:p>
    <w:p w:rsidR="006E1ED8" w:rsidRPr="005D1DF2" w:rsidRDefault="006E1ED8" w:rsidP="006E1ED8">
      <w:pPr>
        <w:tabs>
          <w:tab w:val="left" w:pos="540"/>
        </w:tabs>
        <w:spacing w:line="276" w:lineRule="auto"/>
        <w:jc w:val="both"/>
        <w:rPr>
          <w:rFonts w:ascii="Arial" w:hAnsi="Arial" w:cs="Arial"/>
          <w:b/>
        </w:rPr>
      </w:pPr>
      <w:r w:rsidRPr="005D1DF2">
        <w:rPr>
          <w:rFonts w:ascii="Arial" w:hAnsi="Arial" w:cs="Arial"/>
          <w:b/>
        </w:rPr>
        <w:t>Ponderación según CONEVAL:</w:t>
      </w: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230"/>
      </w:tblGrid>
      <w:tr w:rsidR="006E1ED8" w:rsidRPr="005D1DF2" w:rsidTr="00256A7E">
        <w:trPr>
          <w:trHeight w:val="344"/>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23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23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procedimientos para recibir, registrar y dar trámite a las solicitudes de apoyo.</w:t>
            </w:r>
          </w:p>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procedimientos cuentan con una de las características descritas.</w:t>
            </w:r>
          </w:p>
        </w:tc>
      </w:tr>
      <w:tr w:rsidR="006E1ED8" w:rsidRPr="005D1DF2"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23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procedimientos para recibir, registrar y dar trámite a las solicitudes de apoyo.</w:t>
            </w:r>
          </w:p>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procedimientos cuentan con dos de las características descritas.</w:t>
            </w:r>
          </w:p>
        </w:tc>
      </w:tr>
      <w:tr w:rsidR="006E1ED8" w:rsidRPr="005D1DF2"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23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procedimientos para recibir, registrar y dar trámite a las solicitudes de apoyo.</w:t>
            </w:r>
          </w:p>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procedimientos cuentan con tres de las características descritas.</w:t>
            </w:r>
          </w:p>
        </w:tc>
      </w:tr>
      <w:tr w:rsidR="006E1ED8" w:rsidRPr="005D1DF2"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23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El programa cuenta con procedimientos para recibir, registrar y dar trámite a las solicitudes de apoyo.</w:t>
            </w:r>
          </w:p>
          <w:p w:rsidR="006E1ED8" w:rsidRPr="005D1DF2" w:rsidRDefault="006E1ED8" w:rsidP="00CF630E">
            <w:pPr>
              <w:pStyle w:val="Prrafodelista"/>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procedimientos cuentan con todas las características descritas.</w:t>
            </w:r>
          </w:p>
        </w:tc>
      </w:tr>
    </w:tbl>
    <w:p w:rsidR="006E1ED8" w:rsidRPr="005D1DF2" w:rsidRDefault="006E1ED8" w:rsidP="006E1ED8">
      <w:pPr>
        <w:tabs>
          <w:tab w:val="left" w:pos="284"/>
        </w:tabs>
        <w:spacing w:line="276" w:lineRule="auto"/>
        <w:jc w:val="both"/>
        <w:rPr>
          <w:rFonts w:ascii="Arial" w:eastAsia="Times" w:hAnsi="Arial" w:cs="Arial"/>
          <w:b/>
          <w:iCs/>
        </w:rPr>
      </w:pPr>
    </w:p>
    <w:p w:rsidR="006E1ED8" w:rsidRPr="005D1DF2" w:rsidRDefault="006E1ED8" w:rsidP="006E1ED8">
      <w:pPr>
        <w:tabs>
          <w:tab w:val="left" w:pos="540"/>
        </w:tabs>
        <w:spacing w:line="276" w:lineRule="auto"/>
        <w:jc w:val="both"/>
        <w:rPr>
          <w:rFonts w:ascii="Arial" w:eastAsia="Times" w:hAnsi="Arial" w:cs="Arial"/>
          <w:b/>
          <w:iCs/>
        </w:rPr>
      </w:pPr>
      <w:r w:rsidRPr="005D1DF2">
        <w:rPr>
          <w:rFonts w:ascii="Arial" w:eastAsia="Times" w:hAnsi="Arial" w:cs="Arial"/>
          <w:b/>
          <w:iCs/>
        </w:rPr>
        <w:t>Evaluación:</w:t>
      </w:r>
    </w:p>
    <w:p w:rsidR="00713CE7" w:rsidRPr="005D1DF2" w:rsidRDefault="00713CE7" w:rsidP="00713CE7">
      <w:pPr>
        <w:tabs>
          <w:tab w:val="left" w:pos="567"/>
        </w:tabs>
        <w:spacing w:line="276" w:lineRule="auto"/>
        <w:jc w:val="both"/>
        <w:rPr>
          <w:rFonts w:ascii="Arial" w:eastAsia="Times" w:hAnsi="Arial" w:cs="Arial"/>
          <w:iCs/>
        </w:rPr>
      </w:pPr>
      <w:r w:rsidRPr="005D1DF2">
        <w:rPr>
          <w:rFonts w:ascii="Arial" w:eastAsia="Times" w:hAnsi="Arial" w:cs="Arial"/>
          <w:iCs/>
        </w:rPr>
        <w:t>De la evaluación a la información y documentación proporcionada se determinó un nivel de 4</w:t>
      </w:r>
      <w:r w:rsidRPr="005D1DF2">
        <w:rPr>
          <w:rFonts w:ascii="Arial" w:eastAsia="Times" w:hAnsi="Arial" w:cs="Arial"/>
          <w:b/>
          <w:iCs/>
        </w:rPr>
        <w:t xml:space="preserve">, </w:t>
      </w:r>
      <w:r w:rsidRPr="005D1DF2">
        <w:rPr>
          <w:rFonts w:ascii="Arial" w:eastAsia="Times" w:hAnsi="Arial" w:cs="Arial"/>
          <w:iCs/>
        </w:rPr>
        <w:t xml:space="preserve">ya que los recursos se destinan al fortalecimiento de los servicios y bienes que presta el </w:t>
      </w:r>
      <w:r w:rsidR="00503682" w:rsidRPr="005D1DF2">
        <w:rPr>
          <w:rFonts w:ascii="Arial" w:eastAsia="Times" w:hAnsi="Arial" w:cs="Arial"/>
          <w:iCs/>
        </w:rPr>
        <w:t>Municipio</w:t>
      </w:r>
      <w:r w:rsidRPr="005D1DF2">
        <w:rPr>
          <w:rFonts w:ascii="Arial" w:eastAsia="Times" w:hAnsi="Arial" w:cs="Arial"/>
          <w:iCs/>
        </w:rPr>
        <w:t xml:space="preserve"> a la comunidad en general, principalmente en la recolección de residuos, el alumbrado público, el mantenimiento de </w:t>
      </w:r>
      <w:r w:rsidRPr="005D1DF2">
        <w:rPr>
          <w:rFonts w:ascii="Arial" w:hAnsi="Arial" w:cs="Arial"/>
          <w:color w:val="000000"/>
        </w:rPr>
        <w:t>infraestructura urbana y apoyo a la prevención del delito</w:t>
      </w:r>
      <w:r w:rsidRPr="005D1DF2">
        <w:rPr>
          <w:rFonts w:ascii="Arial" w:eastAsia="Times" w:hAnsi="Arial" w:cs="Arial"/>
          <w:iCs/>
        </w:rPr>
        <w:t>.</w:t>
      </w:r>
    </w:p>
    <w:p w:rsidR="006E1ED8" w:rsidRPr="005D1DF2" w:rsidRDefault="006E1ED8" w:rsidP="006E1ED8">
      <w:pPr>
        <w:tabs>
          <w:tab w:val="left" w:pos="540"/>
        </w:tabs>
        <w:spacing w:line="276" w:lineRule="auto"/>
        <w:jc w:val="both"/>
        <w:rPr>
          <w:rFonts w:ascii="Arial" w:hAnsi="Arial" w:cs="Arial"/>
        </w:rPr>
      </w:pPr>
    </w:p>
    <w:p w:rsidR="006E1ED8" w:rsidRPr="005D1DF2" w:rsidRDefault="006E1ED8" w:rsidP="006E1ED8">
      <w:pPr>
        <w:tabs>
          <w:tab w:val="left" w:pos="540"/>
        </w:tabs>
        <w:spacing w:line="276" w:lineRule="auto"/>
        <w:jc w:val="both"/>
        <w:rPr>
          <w:rFonts w:ascii="Arial" w:hAnsi="Arial" w:cs="Arial"/>
          <w:b/>
        </w:rPr>
      </w:pPr>
      <w:r w:rsidRPr="005D1DF2">
        <w:rPr>
          <w:rFonts w:ascii="Arial" w:hAnsi="Arial" w:cs="Arial"/>
          <w:b/>
        </w:rPr>
        <w:t>Justificación:</w:t>
      </w:r>
    </w:p>
    <w:p w:rsidR="00BC76D2" w:rsidRPr="005D1DF2" w:rsidRDefault="00BC76D2" w:rsidP="00BC76D2">
      <w:pPr>
        <w:overflowPunct/>
        <w:textAlignment w:val="auto"/>
        <w:rPr>
          <w:rFonts w:ascii="Arial" w:hAnsi="Arial" w:cs="Arial"/>
          <w:lang w:eastAsia="en-US"/>
        </w:rPr>
      </w:pPr>
      <w:r w:rsidRPr="005D1DF2">
        <w:rPr>
          <w:rFonts w:ascii="Arial" w:hAnsi="Arial" w:cs="Arial"/>
          <w:lang w:eastAsia="en-US"/>
        </w:rPr>
        <w:t xml:space="preserve">La cobertura del </w:t>
      </w:r>
      <w:r w:rsidR="0089296F">
        <w:rPr>
          <w:rFonts w:ascii="Arial" w:hAnsi="Arial" w:cs="Arial"/>
          <w:lang w:eastAsia="en-US"/>
        </w:rPr>
        <w:t>Programa/Fondo</w:t>
      </w:r>
      <w:r w:rsidRPr="005D1DF2">
        <w:rPr>
          <w:rFonts w:ascii="Arial" w:hAnsi="Arial" w:cs="Arial"/>
          <w:lang w:eastAsia="en-US"/>
        </w:rPr>
        <w:t xml:space="preserve"> es el </w:t>
      </w:r>
      <w:r w:rsidR="00503682" w:rsidRPr="005D1DF2">
        <w:rPr>
          <w:rFonts w:ascii="Arial" w:hAnsi="Arial" w:cs="Arial"/>
          <w:lang w:eastAsia="en-US"/>
        </w:rPr>
        <w:t>Municipio</w:t>
      </w:r>
      <w:r w:rsidRPr="005D1DF2">
        <w:rPr>
          <w:rFonts w:ascii="Arial" w:hAnsi="Arial" w:cs="Arial"/>
          <w:lang w:eastAsia="en-US"/>
        </w:rPr>
        <w:t xml:space="preserve"> de Puebla</w:t>
      </w:r>
      <w:r w:rsidR="00617270" w:rsidRPr="005D1DF2">
        <w:rPr>
          <w:rFonts w:ascii="Arial" w:hAnsi="Arial" w:cs="Arial"/>
          <w:lang w:eastAsia="en-US"/>
        </w:rPr>
        <w:t>,</w:t>
      </w:r>
      <w:r w:rsidRPr="005D1DF2">
        <w:rPr>
          <w:rFonts w:ascii="Arial" w:hAnsi="Arial" w:cs="Arial"/>
          <w:lang w:eastAsia="en-US"/>
        </w:rPr>
        <w:t xml:space="preserve"> y la población beneficiada </w:t>
      </w:r>
      <w:r w:rsidR="00617270" w:rsidRPr="005D1DF2">
        <w:rPr>
          <w:rFonts w:ascii="Arial" w:hAnsi="Arial" w:cs="Arial"/>
          <w:lang w:eastAsia="en-US"/>
        </w:rPr>
        <w:t>son sus habitantes</w:t>
      </w:r>
      <w:r w:rsidRPr="005D1DF2">
        <w:rPr>
          <w:rFonts w:ascii="Arial" w:hAnsi="Arial" w:cs="Arial"/>
          <w:lang w:eastAsia="en-US"/>
        </w:rPr>
        <w:t xml:space="preserve">, ya que la asignación de los recursos del </w:t>
      </w:r>
      <w:r w:rsidR="0085605A" w:rsidRPr="005D1DF2">
        <w:rPr>
          <w:rFonts w:ascii="Arial" w:hAnsi="Arial" w:cs="Arial"/>
          <w:lang w:eastAsia="en-US"/>
        </w:rPr>
        <w:t>Programa/</w:t>
      </w:r>
      <w:r w:rsidR="009E0460" w:rsidRPr="005D1DF2">
        <w:rPr>
          <w:rFonts w:ascii="Arial" w:hAnsi="Arial" w:cs="Arial"/>
          <w:lang w:eastAsia="en-US"/>
        </w:rPr>
        <w:t>Fondo</w:t>
      </w:r>
      <w:r w:rsidRPr="005D1DF2">
        <w:rPr>
          <w:rFonts w:ascii="Arial" w:hAnsi="Arial" w:cs="Arial"/>
          <w:lang w:eastAsia="en-US"/>
        </w:rPr>
        <w:t xml:space="preserve"> se destinaron para la prestación de servicios públicos como alumbrado público, recolección de residuos sólidos, fortalecimiento a las finanzas municipales para el pago de deuda, infraestructura urbana y asignación de recursos para nómina de seguridad pública.</w:t>
      </w:r>
    </w:p>
    <w:p w:rsidR="006E1ED8" w:rsidRPr="005D1DF2" w:rsidRDefault="006E1ED8" w:rsidP="006E1ED8">
      <w:pPr>
        <w:spacing w:line="276" w:lineRule="auto"/>
        <w:rPr>
          <w:rFonts w:ascii="Arial" w:eastAsia="Times" w:hAnsi="Arial" w:cs="Arial"/>
        </w:rPr>
      </w:pPr>
    </w:p>
    <w:p w:rsidR="006E1ED8" w:rsidRPr="005D1DF2" w:rsidRDefault="006E1ED8" w:rsidP="006E1ED8">
      <w:pPr>
        <w:overflowPunct/>
        <w:textAlignment w:val="auto"/>
        <w:rPr>
          <w:rFonts w:ascii="Arial" w:hAnsi="Arial" w:cs="Arial"/>
          <w:b/>
        </w:rPr>
      </w:pPr>
    </w:p>
    <w:p w:rsidR="006E1ED8" w:rsidRPr="005D1DF2" w:rsidRDefault="00097677" w:rsidP="006E1ED8">
      <w:pPr>
        <w:overflowPunct/>
        <w:textAlignment w:val="auto"/>
        <w:rPr>
          <w:rFonts w:ascii="Arial" w:hAnsi="Arial" w:cs="Arial"/>
          <w:b/>
        </w:rPr>
      </w:pPr>
      <w:r w:rsidRPr="005D1DF2">
        <w:rPr>
          <w:rFonts w:ascii="Arial" w:hAnsi="Arial" w:cs="Arial"/>
          <w:b/>
        </w:rPr>
        <w:t>Sugerencia</w:t>
      </w:r>
      <w:r w:rsidR="006E1ED8" w:rsidRPr="005D1DF2">
        <w:rPr>
          <w:rFonts w:ascii="Arial" w:hAnsi="Arial" w:cs="Arial"/>
          <w:b/>
        </w:rPr>
        <w:t>:</w:t>
      </w:r>
    </w:p>
    <w:p w:rsidR="00ED40C4" w:rsidRPr="005D1DF2" w:rsidRDefault="009B36B3"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hAnsi="Arial" w:cs="Arial"/>
          <w:sz w:val="20"/>
          <w:szCs w:val="20"/>
        </w:rPr>
        <w:t>En complemento a la sugerencia previa, en caso de que se aprueba generar apoyos con los recursos del Programa</w:t>
      </w:r>
      <w:r w:rsidR="005B085E" w:rsidRPr="005D1DF2">
        <w:rPr>
          <w:rFonts w:ascii="Arial" w:hAnsi="Arial" w:cs="Arial"/>
          <w:sz w:val="20"/>
          <w:szCs w:val="20"/>
        </w:rPr>
        <w:t>/</w:t>
      </w:r>
      <w:r w:rsidR="009E0460" w:rsidRPr="005D1DF2">
        <w:rPr>
          <w:rFonts w:ascii="Arial" w:hAnsi="Arial" w:cs="Arial"/>
          <w:sz w:val="20"/>
          <w:szCs w:val="20"/>
        </w:rPr>
        <w:t>Fondo</w:t>
      </w:r>
      <w:r w:rsidRPr="005D1DF2">
        <w:rPr>
          <w:rFonts w:ascii="Arial" w:hAnsi="Arial" w:cs="Arial"/>
          <w:sz w:val="20"/>
          <w:szCs w:val="20"/>
        </w:rPr>
        <w:t>, será necesario hacer públicos los mecanismos y formatos determinados para las solicitudes de apoyo, así como la vigencia y las restricciones.</w:t>
      </w:r>
    </w:p>
    <w:p w:rsidR="006E1ED8" w:rsidRPr="005D1DF2" w:rsidRDefault="006E1ED8" w:rsidP="006E1ED8">
      <w:pPr>
        <w:tabs>
          <w:tab w:val="left" w:pos="540"/>
        </w:tabs>
        <w:jc w:val="both"/>
        <w:rPr>
          <w:rFonts w:ascii="Arial" w:hAnsi="Arial" w:cs="Arial"/>
        </w:rPr>
      </w:pPr>
    </w:p>
    <w:p w:rsidR="00713CE7" w:rsidRPr="005D1DF2" w:rsidRDefault="00713CE7" w:rsidP="006E1ED8">
      <w:pPr>
        <w:tabs>
          <w:tab w:val="left" w:pos="540"/>
        </w:tabs>
        <w:jc w:val="both"/>
        <w:rPr>
          <w:rFonts w:ascii="Arial" w:hAnsi="Arial" w:cs="Arial"/>
        </w:rPr>
      </w:pPr>
    </w:p>
    <w:p w:rsidR="006E1ED8" w:rsidRPr="005D1DF2" w:rsidRDefault="006E1ED8" w:rsidP="006E1ED8">
      <w:pPr>
        <w:overflowPunct/>
        <w:textAlignment w:val="auto"/>
        <w:rPr>
          <w:rFonts w:ascii="Arial" w:hAnsi="Arial" w:cs="Arial"/>
          <w:b/>
          <w:lang w:eastAsia="en-US"/>
        </w:rPr>
      </w:pPr>
    </w:p>
    <w:p w:rsidR="00F82A9C" w:rsidRPr="005D1DF2" w:rsidRDefault="00F82A9C" w:rsidP="006E1ED8">
      <w:pPr>
        <w:overflowPunct/>
        <w:textAlignment w:val="auto"/>
        <w:rPr>
          <w:rFonts w:ascii="Arial" w:hAnsi="Arial" w:cs="Arial"/>
          <w:b/>
          <w:lang w:eastAsia="en-US"/>
        </w:rPr>
      </w:pPr>
    </w:p>
    <w:p w:rsidR="00F82A9C" w:rsidRPr="005D1DF2" w:rsidRDefault="00F82A9C" w:rsidP="006E1ED8">
      <w:pPr>
        <w:overflowPunct/>
        <w:textAlignment w:val="auto"/>
        <w:rPr>
          <w:rFonts w:ascii="Arial" w:hAnsi="Arial" w:cs="Arial"/>
          <w:b/>
          <w:lang w:eastAsia="en-US"/>
        </w:rPr>
      </w:pPr>
    </w:p>
    <w:p w:rsidR="00F82A9C" w:rsidRPr="005D1DF2" w:rsidRDefault="00F82A9C" w:rsidP="006E1ED8">
      <w:pPr>
        <w:overflowPunct/>
        <w:textAlignment w:val="auto"/>
        <w:rPr>
          <w:rFonts w:ascii="Arial" w:hAnsi="Arial" w:cs="Arial"/>
          <w:b/>
          <w:lang w:eastAsia="en-US"/>
        </w:rPr>
      </w:pPr>
    </w:p>
    <w:p w:rsidR="00F82A9C" w:rsidRPr="005D1DF2" w:rsidRDefault="00F82A9C" w:rsidP="006E1ED8">
      <w:pPr>
        <w:overflowPunct/>
        <w:textAlignment w:val="auto"/>
        <w:rPr>
          <w:rFonts w:ascii="Arial" w:hAnsi="Arial" w:cs="Arial"/>
          <w:b/>
          <w:lang w:eastAsia="en-U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D1DF2">
        <w:rPr>
          <w:rFonts w:ascii="Arial" w:eastAsia="Times" w:hAnsi="Arial" w:cs="Arial"/>
          <w:b/>
          <w:iCs/>
        </w:rPr>
        <w:t>El programa cuenta con mecanismos documentados para verificar el p</w:t>
      </w:r>
      <w:r w:rsidRPr="005D1DF2">
        <w:rPr>
          <w:rFonts w:ascii="Arial" w:hAnsi="Arial" w:cs="Arial"/>
          <w:b/>
        </w:rPr>
        <w:t xml:space="preserve">rocedimiento </w:t>
      </w:r>
      <w:r w:rsidRPr="005D1DF2">
        <w:rPr>
          <w:rFonts w:ascii="Arial" w:eastAsia="Times" w:hAnsi="Arial" w:cs="Arial"/>
          <w:b/>
          <w:iCs/>
        </w:rPr>
        <w:t xml:space="preserve">para recibir, registrar y dar trámite a </w:t>
      </w:r>
      <w:r w:rsidRPr="005D1DF2">
        <w:rPr>
          <w:rFonts w:ascii="Arial" w:eastAsia="Times" w:hAnsi="Arial" w:cs="Arial"/>
          <w:b/>
          <w:iCs/>
          <w:lang w:eastAsia="es-MX"/>
        </w:rPr>
        <w:t>las solicitudes de apoyo</w:t>
      </w:r>
      <w:r w:rsidRPr="005D1DF2">
        <w:rPr>
          <w:rFonts w:ascii="Arial" w:eastAsia="Times" w:hAnsi="Arial" w:cs="Arial"/>
          <w:b/>
          <w:iCs/>
        </w:rPr>
        <w:t xml:space="preserve"> con las siguientes características:</w:t>
      </w:r>
    </w:p>
    <w:p w:rsidR="006E1ED8" w:rsidRPr="005D1DF2" w:rsidRDefault="006E1ED8" w:rsidP="00CF630E">
      <w:pPr>
        <w:pStyle w:val="Listavistosa-nfasis11"/>
        <w:numPr>
          <w:ilvl w:val="0"/>
          <w:numId w:val="116"/>
        </w:numPr>
        <w:tabs>
          <w:tab w:val="left" w:pos="284"/>
        </w:tabs>
        <w:spacing w:line="276" w:lineRule="auto"/>
        <w:jc w:val="both"/>
        <w:rPr>
          <w:rFonts w:ascii="Arial" w:eastAsia="Times" w:hAnsi="Arial" w:cs="Arial"/>
          <w:b/>
          <w:iCs/>
        </w:rPr>
      </w:pPr>
      <w:r w:rsidRPr="005D1DF2">
        <w:rPr>
          <w:rFonts w:ascii="Arial" w:eastAsia="Times" w:hAnsi="Arial" w:cs="Arial"/>
          <w:b/>
          <w:iCs/>
        </w:rPr>
        <w:t xml:space="preserve">Son consistentes con las características de la población objetivo. </w:t>
      </w:r>
    </w:p>
    <w:p w:rsidR="006E1ED8" w:rsidRPr="005D1DF2" w:rsidRDefault="006E1ED8" w:rsidP="00CF630E">
      <w:pPr>
        <w:pStyle w:val="Listavistosa-nfasis11"/>
        <w:numPr>
          <w:ilvl w:val="0"/>
          <w:numId w:val="116"/>
        </w:numPr>
        <w:tabs>
          <w:tab w:val="left" w:pos="284"/>
        </w:tabs>
        <w:spacing w:line="276" w:lineRule="auto"/>
        <w:jc w:val="both"/>
        <w:rPr>
          <w:rFonts w:ascii="Arial" w:eastAsia="Times" w:hAnsi="Arial" w:cs="Arial"/>
          <w:b/>
          <w:iCs/>
        </w:rPr>
      </w:pPr>
      <w:r w:rsidRPr="005D1DF2">
        <w:rPr>
          <w:rFonts w:ascii="Arial" w:eastAsia="Times" w:hAnsi="Arial" w:cs="Arial"/>
          <w:b/>
          <w:iCs/>
        </w:rPr>
        <w:t xml:space="preserve">Están estandarizados, </w:t>
      </w:r>
      <w:r w:rsidRPr="005D1DF2">
        <w:rPr>
          <w:rFonts w:ascii="Arial" w:hAnsi="Arial" w:cs="Arial"/>
          <w:b/>
          <w:lang w:eastAsia="en-US"/>
        </w:rPr>
        <w:t>es decir, son utilizados por todas las instancias ejecutoras</w:t>
      </w:r>
    </w:p>
    <w:p w:rsidR="006E1ED8" w:rsidRPr="005D1DF2" w:rsidRDefault="006E1ED8" w:rsidP="00CF630E">
      <w:pPr>
        <w:pStyle w:val="Listavistosa-nfasis11"/>
        <w:numPr>
          <w:ilvl w:val="0"/>
          <w:numId w:val="116"/>
        </w:numPr>
        <w:tabs>
          <w:tab w:val="left" w:pos="284"/>
        </w:tabs>
        <w:spacing w:line="276" w:lineRule="auto"/>
        <w:jc w:val="both"/>
        <w:rPr>
          <w:rFonts w:ascii="Arial" w:eastAsia="Times" w:hAnsi="Arial" w:cs="Arial"/>
          <w:b/>
          <w:iCs/>
        </w:rPr>
      </w:pPr>
      <w:r w:rsidRPr="005D1DF2">
        <w:rPr>
          <w:rFonts w:ascii="Arial" w:eastAsia="Times" w:hAnsi="Arial" w:cs="Arial"/>
          <w:b/>
          <w:iCs/>
        </w:rPr>
        <w:t>Están sistematizados.</w:t>
      </w:r>
    </w:p>
    <w:p w:rsidR="006E1ED8" w:rsidRPr="005D1DF2" w:rsidRDefault="006E1ED8" w:rsidP="00CF630E">
      <w:pPr>
        <w:pStyle w:val="Listavistosa-nfasis11"/>
        <w:numPr>
          <w:ilvl w:val="0"/>
          <w:numId w:val="116"/>
        </w:numPr>
        <w:tabs>
          <w:tab w:val="left" w:pos="284"/>
        </w:tabs>
        <w:spacing w:line="276" w:lineRule="auto"/>
        <w:jc w:val="both"/>
        <w:rPr>
          <w:rFonts w:ascii="Arial" w:eastAsia="Times" w:hAnsi="Arial" w:cs="Arial"/>
          <w:b/>
          <w:iCs/>
        </w:rPr>
      </w:pPr>
      <w:r w:rsidRPr="005D1DF2">
        <w:rPr>
          <w:rFonts w:ascii="Arial" w:eastAsia="Times" w:hAnsi="Arial" w:cs="Arial"/>
          <w:b/>
          <w:iCs/>
        </w:rPr>
        <w:t>Están difundidos públicamente.</w:t>
      </w:r>
    </w:p>
    <w:p w:rsidR="006E1ED8" w:rsidRPr="005D1DF2" w:rsidRDefault="006E1ED8" w:rsidP="006E1ED8">
      <w:pPr>
        <w:pStyle w:val="Listavistosa-nfasis11"/>
        <w:tabs>
          <w:tab w:val="left" w:pos="284"/>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6E1ED8" w:rsidRPr="005D1DF2" w:rsidRDefault="006E1ED8" w:rsidP="006E1ED8">
      <w:pPr>
        <w:tabs>
          <w:tab w:val="left" w:pos="567"/>
        </w:tabs>
        <w:spacing w:line="276" w:lineRule="auto"/>
        <w:rPr>
          <w:rFonts w:ascii="Arial" w:eastAsia="Times" w:hAnsi="Arial" w:cs="Arial"/>
          <w:b/>
          <w:iCs/>
        </w:rPr>
      </w:pPr>
      <w:r w:rsidRPr="005D1DF2">
        <w:rPr>
          <w:rFonts w:ascii="Arial" w:eastAsia="Times" w:hAnsi="Arial" w:cs="Arial"/>
          <w:b/>
          <w:iCs/>
        </w:rPr>
        <w:t>Ponderación según CONEVAL:</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357"/>
      </w:tblGrid>
      <w:tr w:rsidR="006E1ED8" w:rsidRPr="005D1DF2" w:rsidTr="00256A7E">
        <w:trPr>
          <w:trHeight w:val="344"/>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357"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35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w:t>
            </w:r>
            <w:r w:rsidRPr="005D1DF2">
              <w:rPr>
                <w:rFonts w:ascii="Arial" w:eastAsia="Times" w:hAnsi="Arial" w:cs="Arial"/>
                <w:iCs/>
              </w:rPr>
              <w:t>el p</w:t>
            </w:r>
            <w:r w:rsidRPr="005D1DF2">
              <w:rPr>
                <w:rFonts w:ascii="Arial" w:hAnsi="Arial" w:cs="Arial"/>
              </w:rPr>
              <w:t xml:space="preserve">rocedimiento </w:t>
            </w:r>
            <w:r w:rsidRPr="005D1DF2">
              <w:rPr>
                <w:rFonts w:ascii="Arial" w:eastAsia="Times" w:hAnsi="Arial" w:cs="Arial"/>
                <w:iCs/>
                <w:lang w:eastAsia="es-MX"/>
              </w:rPr>
              <w:t xml:space="preserve">para recibir, registrar y dar trámite </w:t>
            </w:r>
            <w:r w:rsidRPr="005D1DF2">
              <w:rPr>
                <w:rFonts w:ascii="Arial" w:eastAsia="Times" w:hAnsi="Arial" w:cs="Arial"/>
                <w:iCs/>
              </w:rPr>
              <w:t xml:space="preserve">a </w:t>
            </w:r>
            <w:r w:rsidRPr="005D1DF2">
              <w:rPr>
                <w:rFonts w:ascii="Arial" w:eastAsia="Times" w:hAnsi="Arial" w:cs="Arial"/>
                <w:iCs/>
                <w:lang w:eastAsia="es-MX"/>
              </w:rPr>
              <w:t>las solicitudes de apoyo tienen una de las características establecidas.</w:t>
            </w:r>
          </w:p>
        </w:tc>
      </w:tr>
      <w:tr w:rsidR="006E1ED8" w:rsidRPr="005D1DF2"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35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w:t>
            </w:r>
            <w:r w:rsidRPr="005D1DF2">
              <w:rPr>
                <w:rFonts w:ascii="Arial" w:eastAsia="Times" w:hAnsi="Arial" w:cs="Arial"/>
                <w:iCs/>
              </w:rPr>
              <w:t>el p</w:t>
            </w:r>
            <w:r w:rsidRPr="005D1DF2">
              <w:rPr>
                <w:rFonts w:ascii="Arial" w:hAnsi="Arial" w:cs="Arial"/>
              </w:rPr>
              <w:t xml:space="preserve">rocedimiento </w:t>
            </w:r>
            <w:r w:rsidRPr="005D1DF2">
              <w:rPr>
                <w:rFonts w:ascii="Arial" w:eastAsia="Times" w:hAnsi="Arial" w:cs="Arial"/>
                <w:iCs/>
                <w:lang w:eastAsia="es-MX"/>
              </w:rPr>
              <w:t xml:space="preserve">para recibir, registrar y dar trámite </w:t>
            </w:r>
            <w:r w:rsidRPr="005D1DF2">
              <w:rPr>
                <w:rFonts w:ascii="Arial" w:eastAsia="Times" w:hAnsi="Arial" w:cs="Arial"/>
                <w:iCs/>
              </w:rPr>
              <w:t xml:space="preserve">a </w:t>
            </w:r>
            <w:r w:rsidRPr="005D1DF2">
              <w:rPr>
                <w:rFonts w:ascii="Arial" w:eastAsia="Times" w:hAnsi="Arial" w:cs="Arial"/>
                <w:iCs/>
                <w:lang w:eastAsia="es-MX"/>
              </w:rPr>
              <w:t>las solicitudes de apoyo tienen dos de las características establecidas.</w:t>
            </w:r>
          </w:p>
        </w:tc>
      </w:tr>
      <w:tr w:rsidR="006E1ED8" w:rsidRPr="005D1DF2"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35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w:t>
            </w:r>
            <w:r w:rsidRPr="005D1DF2">
              <w:rPr>
                <w:rFonts w:ascii="Arial" w:eastAsia="Times" w:hAnsi="Arial" w:cs="Arial"/>
                <w:iCs/>
              </w:rPr>
              <w:t>el p</w:t>
            </w:r>
            <w:r w:rsidRPr="005D1DF2">
              <w:rPr>
                <w:rFonts w:ascii="Arial" w:hAnsi="Arial" w:cs="Arial"/>
              </w:rPr>
              <w:t xml:space="preserve">rocedimiento </w:t>
            </w:r>
            <w:r w:rsidRPr="005D1DF2">
              <w:rPr>
                <w:rFonts w:ascii="Arial" w:eastAsia="Times" w:hAnsi="Arial" w:cs="Arial"/>
                <w:iCs/>
                <w:lang w:eastAsia="es-MX"/>
              </w:rPr>
              <w:t xml:space="preserve">para recibir, registrar y dar trámite </w:t>
            </w:r>
            <w:r w:rsidRPr="005D1DF2">
              <w:rPr>
                <w:rFonts w:ascii="Arial" w:eastAsia="Times" w:hAnsi="Arial" w:cs="Arial"/>
                <w:iCs/>
              </w:rPr>
              <w:t xml:space="preserve">a </w:t>
            </w:r>
            <w:r w:rsidRPr="005D1DF2">
              <w:rPr>
                <w:rFonts w:ascii="Arial" w:eastAsia="Times" w:hAnsi="Arial" w:cs="Arial"/>
                <w:iCs/>
                <w:lang w:eastAsia="es-MX"/>
              </w:rPr>
              <w:t>las solicitudes de apoyo tienen tres de las características establecidas.</w:t>
            </w:r>
          </w:p>
        </w:tc>
      </w:tr>
      <w:tr w:rsidR="006E1ED8" w:rsidRPr="005D1DF2"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35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w:t>
            </w:r>
            <w:r w:rsidRPr="005D1DF2">
              <w:rPr>
                <w:rFonts w:ascii="Arial" w:eastAsia="Times" w:hAnsi="Arial" w:cs="Arial"/>
                <w:iCs/>
              </w:rPr>
              <w:t>el p</w:t>
            </w:r>
            <w:r w:rsidRPr="005D1DF2">
              <w:rPr>
                <w:rFonts w:ascii="Arial" w:hAnsi="Arial" w:cs="Arial"/>
              </w:rPr>
              <w:t xml:space="preserve">rocedimiento </w:t>
            </w:r>
            <w:r w:rsidRPr="005D1DF2">
              <w:rPr>
                <w:rFonts w:ascii="Arial" w:eastAsia="Times" w:hAnsi="Arial" w:cs="Arial"/>
                <w:iCs/>
                <w:lang w:eastAsia="es-MX"/>
              </w:rPr>
              <w:t xml:space="preserve">para recibir, registrar y dar trámite </w:t>
            </w:r>
            <w:r w:rsidRPr="005D1DF2">
              <w:rPr>
                <w:rFonts w:ascii="Arial" w:eastAsia="Times" w:hAnsi="Arial" w:cs="Arial"/>
                <w:iCs/>
              </w:rPr>
              <w:t xml:space="preserve">a </w:t>
            </w:r>
            <w:r w:rsidRPr="005D1DF2">
              <w:rPr>
                <w:rFonts w:ascii="Arial" w:eastAsia="Times" w:hAnsi="Arial" w:cs="Arial"/>
                <w:iCs/>
                <w:lang w:eastAsia="es-MX"/>
              </w:rPr>
              <w:t>las solicitudes de apoyo tienen cuatro de las características establecidas.</w:t>
            </w:r>
          </w:p>
        </w:tc>
      </w:tr>
    </w:tbl>
    <w:p w:rsidR="006E1ED8" w:rsidRPr="005D1DF2" w:rsidRDefault="006E1ED8" w:rsidP="006E1ED8">
      <w:pPr>
        <w:pStyle w:val="Listavistosa-nfasis11"/>
        <w:tabs>
          <w:tab w:val="left" w:pos="284"/>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Evaluación:</w:t>
      </w:r>
    </w:p>
    <w:p w:rsidR="00713CE7" w:rsidRPr="005D1DF2" w:rsidRDefault="00713CE7" w:rsidP="00713CE7">
      <w:pPr>
        <w:tabs>
          <w:tab w:val="left" w:pos="567"/>
        </w:tabs>
        <w:spacing w:line="276" w:lineRule="auto"/>
        <w:jc w:val="both"/>
        <w:rPr>
          <w:rFonts w:ascii="Arial" w:eastAsia="Times" w:hAnsi="Arial" w:cs="Arial"/>
          <w:iCs/>
        </w:rPr>
      </w:pPr>
      <w:r w:rsidRPr="005D1DF2">
        <w:rPr>
          <w:rFonts w:ascii="Arial" w:eastAsia="Times" w:hAnsi="Arial" w:cs="Arial"/>
          <w:iCs/>
        </w:rPr>
        <w:t>De la evaluación a la información y documentación proporcionada se determinó un nivel de 4</w:t>
      </w:r>
      <w:r w:rsidRPr="005D1DF2">
        <w:rPr>
          <w:rFonts w:ascii="Arial" w:eastAsia="Times" w:hAnsi="Arial" w:cs="Arial"/>
          <w:b/>
          <w:iCs/>
        </w:rPr>
        <w:t xml:space="preserve">, </w:t>
      </w:r>
      <w:r w:rsidRPr="005D1DF2">
        <w:rPr>
          <w:rFonts w:ascii="Arial" w:eastAsia="Times" w:hAnsi="Arial" w:cs="Arial"/>
          <w:iCs/>
        </w:rPr>
        <w:t xml:space="preserve">ya que los recursos se destinan al fortalecimiento de los servicios y bienes que presta el </w:t>
      </w:r>
      <w:r w:rsidR="00503682" w:rsidRPr="005D1DF2">
        <w:rPr>
          <w:rFonts w:ascii="Arial" w:eastAsia="Times" w:hAnsi="Arial" w:cs="Arial"/>
          <w:iCs/>
        </w:rPr>
        <w:t>Municipio</w:t>
      </w:r>
      <w:r w:rsidRPr="005D1DF2">
        <w:rPr>
          <w:rFonts w:ascii="Arial" w:eastAsia="Times" w:hAnsi="Arial" w:cs="Arial"/>
          <w:iCs/>
        </w:rPr>
        <w:t xml:space="preserve"> a la comunidad en general, principalmente en la recolección de residuos, el alumbrado público, el mantenimiento de </w:t>
      </w:r>
      <w:r w:rsidRPr="005D1DF2">
        <w:rPr>
          <w:rFonts w:ascii="Arial" w:hAnsi="Arial" w:cs="Arial"/>
          <w:color w:val="000000"/>
        </w:rPr>
        <w:t>infraestructura urbana y apoyo a la prevención del delito</w:t>
      </w:r>
      <w:r w:rsidRPr="005D1DF2">
        <w:rPr>
          <w:rFonts w:ascii="Arial" w:eastAsia="Times" w:hAnsi="Arial" w:cs="Arial"/>
          <w:iCs/>
        </w:rPr>
        <w:t>.</w:t>
      </w:r>
      <w:r w:rsidR="00617270" w:rsidRPr="005D1DF2">
        <w:rPr>
          <w:rFonts w:ascii="Arial" w:eastAsia="Times" w:hAnsi="Arial" w:cs="Arial"/>
          <w:iCs/>
        </w:rPr>
        <w:t xml:space="preserve"> </w:t>
      </w:r>
    </w:p>
    <w:p w:rsidR="006E1ED8" w:rsidRPr="005D1DF2" w:rsidRDefault="006E1ED8" w:rsidP="006E1ED8">
      <w:pPr>
        <w:tabs>
          <w:tab w:val="left" w:pos="567"/>
        </w:tabs>
        <w:spacing w:line="276" w:lineRule="auto"/>
        <w:ind w:left="426" w:hanging="426"/>
        <w:jc w:val="both"/>
        <w:rPr>
          <w:rFonts w:ascii="Arial" w:eastAsia="Times" w:hAnsi="Arial" w:cs="Arial"/>
          <w:iCs/>
        </w:rPr>
      </w:pPr>
    </w:p>
    <w:p w:rsidR="006E1ED8" w:rsidRPr="005D1DF2" w:rsidRDefault="006E1ED8" w:rsidP="006E1ED8">
      <w:pPr>
        <w:tabs>
          <w:tab w:val="left" w:pos="567"/>
        </w:tabs>
        <w:spacing w:line="276" w:lineRule="auto"/>
        <w:ind w:left="426" w:hanging="426"/>
        <w:jc w:val="both"/>
        <w:rPr>
          <w:rFonts w:ascii="Arial" w:eastAsia="Times" w:hAnsi="Arial" w:cs="Arial"/>
          <w:b/>
          <w:iCs/>
        </w:rPr>
      </w:pPr>
      <w:r w:rsidRPr="005D1DF2">
        <w:rPr>
          <w:rFonts w:ascii="Arial" w:eastAsia="Times" w:hAnsi="Arial" w:cs="Arial"/>
          <w:b/>
          <w:iCs/>
        </w:rPr>
        <w:t>Justificación:</w:t>
      </w:r>
    </w:p>
    <w:p w:rsidR="006E1ED8" w:rsidRPr="005D1DF2" w:rsidRDefault="006E1ED8" w:rsidP="006E1ED8">
      <w:pPr>
        <w:overflowPunct/>
        <w:jc w:val="both"/>
        <w:textAlignment w:val="auto"/>
        <w:rPr>
          <w:rFonts w:ascii="Arial" w:hAnsi="Arial" w:cs="Arial"/>
        </w:rPr>
      </w:pPr>
      <w:r w:rsidRPr="005D1DF2">
        <w:rPr>
          <w:rFonts w:ascii="Arial" w:hAnsi="Arial" w:cs="Arial"/>
        </w:rPr>
        <w:t xml:space="preserve">Al ser un recurso federal se toman como base las reglas de operación para </w:t>
      </w:r>
      <w:r w:rsidR="00ED40C4" w:rsidRPr="005D1DF2">
        <w:rPr>
          <w:rFonts w:ascii="Arial" w:hAnsi="Arial" w:cs="Arial"/>
        </w:rPr>
        <w:t>el ejercicio</w:t>
      </w:r>
      <w:r w:rsidRPr="005D1DF2">
        <w:rPr>
          <w:rFonts w:ascii="Arial" w:hAnsi="Arial" w:cs="Arial"/>
        </w:rPr>
        <w:t xml:space="preserve"> del recurso, siendo </w:t>
      </w:r>
      <w:r w:rsidR="00ED40C4" w:rsidRPr="005D1DF2">
        <w:rPr>
          <w:rFonts w:ascii="Arial" w:hAnsi="Arial" w:cs="Arial"/>
        </w:rPr>
        <w:t>é</w:t>
      </w:r>
      <w:r w:rsidRPr="005D1DF2">
        <w:rPr>
          <w:rFonts w:ascii="Arial" w:hAnsi="Arial" w:cs="Arial"/>
        </w:rPr>
        <w:t xml:space="preserve">stas el documento normativo que rige la operación de dicho </w:t>
      </w:r>
      <w:r w:rsidR="009E0460" w:rsidRPr="005D1DF2">
        <w:rPr>
          <w:rFonts w:ascii="Arial" w:hAnsi="Arial" w:cs="Arial"/>
        </w:rPr>
        <w:t>Fondo</w:t>
      </w:r>
      <w:r w:rsidRPr="005D1DF2">
        <w:rPr>
          <w:rFonts w:ascii="Arial" w:hAnsi="Arial" w:cs="Arial"/>
        </w:rPr>
        <w:t>.</w:t>
      </w:r>
    </w:p>
    <w:p w:rsidR="006E1ED8" w:rsidRPr="005D1DF2" w:rsidRDefault="006E1ED8" w:rsidP="006E1ED8">
      <w:pPr>
        <w:overflowPunct/>
        <w:jc w:val="both"/>
        <w:textAlignment w:val="auto"/>
        <w:rPr>
          <w:rFonts w:ascii="Arial" w:hAnsi="Arial" w:cs="Arial"/>
        </w:rPr>
      </w:pPr>
    </w:p>
    <w:p w:rsidR="00617270" w:rsidRPr="005D1DF2" w:rsidRDefault="00617270" w:rsidP="006E1ED8">
      <w:pPr>
        <w:overflowPunct/>
        <w:jc w:val="both"/>
        <w:textAlignment w:val="auto"/>
        <w:rPr>
          <w:rFonts w:ascii="Arial" w:hAnsi="Arial" w:cs="Arial"/>
        </w:rPr>
      </w:pPr>
      <w:r w:rsidRPr="005D1DF2">
        <w:rPr>
          <w:rFonts w:ascii="Arial" w:hAnsi="Arial" w:cs="Arial"/>
        </w:rPr>
        <w:t>Cada trimestre se recolecta información sobre el avance en el logro de objetivos y metas de cada programa presupuestario</w:t>
      </w:r>
      <w:r w:rsidR="00ED40C4" w:rsidRPr="005D1DF2">
        <w:rPr>
          <w:rFonts w:ascii="Arial" w:hAnsi="Arial" w:cs="Arial"/>
        </w:rPr>
        <w:t xml:space="preserve"> de las </w:t>
      </w:r>
      <w:r w:rsidR="00036B85" w:rsidRPr="005D1DF2">
        <w:rPr>
          <w:rFonts w:ascii="Arial" w:hAnsi="Arial" w:cs="Arial"/>
        </w:rPr>
        <w:t>Dependencias y Entidades</w:t>
      </w:r>
      <w:r w:rsidR="00ED40C4" w:rsidRPr="005D1DF2">
        <w:rPr>
          <w:rFonts w:ascii="Arial" w:hAnsi="Arial" w:cs="Arial"/>
        </w:rPr>
        <w:t xml:space="preserve"> que ejercen recursos </w:t>
      </w:r>
      <w:r w:rsidR="00F431FF" w:rsidRPr="005D1DF2">
        <w:rPr>
          <w:rFonts w:ascii="Arial" w:hAnsi="Arial" w:cs="Arial"/>
        </w:rPr>
        <w:t>FORTAMUN-DF</w:t>
      </w:r>
      <w:r w:rsidRPr="005D1DF2">
        <w:rPr>
          <w:rFonts w:ascii="Arial" w:hAnsi="Arial" w:cs="Arial"/>
        </w:rPr>
        <w:t>, que es evaluado por el IMPLAN.</w:t>
      </w:r>
    </w:p>
    <w:p w:rsidR="00617270" w:rsidRPr="005D1DF2" w:rsidRDefault="00617270" w:rsidP="006E1ED8">
      <w:pPr>
        <w:overflowPunct/>
        <w:jc w:val="both"/>
        <w:textAlignment w:val="auto"/>
        <w:rPr>
          <w:rFonts w:ascii="Arial" w:hAnsi="Arial" w:cs="Arial"/>
        </w:rPr>
      </w:pP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ED40C4" w:rsidRPr="005D1DF2" w:rsidRDefault="009B36B3" w:rsidP="00ED40C4">
      <w:pPr>
        <w:pStyle w:val="Prrafodelista1"/>
        <w:overflowPunct/>
        <w:autoSpaceDE/>
        <w:autoSpaceDN/>
        <w:adjustRightInd/>
        <w:spacing w:after="0" w:line="240" w:lineRule="atLeast"/>
        <w:ind w:left="0"/>
        <w:contextualSpacing w:val="0"/>
        <w:jc w:val="both"/>
        <w:textAlignment w:val="auto"/>
        <w:rPr>
          <w:rFonts w:ascii="Arial" w:hAnsi="Arial" w:cs="Arial"/>
          <w:sz w:val="20"/>
          <w:szCs w:val="20"/>
        </w:rPr>
      </w:pPr>
      <w:r w:rsidRPr="005D1DF2">
        <w:rPr>
          <w:rFonts w:ascii="Arial" w:hAnsi="Arial" w:cs="Arial"/>
          <w:sz w:val="20"/>
          <w:szCs w:val="20"/>
        </w:rPr>
        <w:t>Se sugiere que adicionalmente a los mecanismos y formatos de los apoyos que se determinen para la población, se establezcan los mecanismos y unidades responsables para verificar el cumplimiento de los procedimientos establecidos en la entrega de estos apoyos.</w:t>
      </w:r>
    </w:p>
    <w:p w:rsidR="009B36B3" w:rsidRPr="005D1DF2" w:rsidRDefault="009B36B3" w:rsidP="00ED40C4">
      <w:pPr>
        <w:pStyle w:val="Prrafodelista1"/>
        <w:overflowPunct/>
        <w:autoSpaceDE/>
        <w:autoSpaceDN/>
        <w:adjustRightInd/>
        <w:spacing w:after="0" w:line="240" w:lineRule="atLeast"/>
        <w:ind w:left="0"/>
        <w:contextualSpacing w:val="0"/>
        <w:jc w:val="both"/>
        <w:textAlignment w:val="auto"/>
        <w:rPr>
          <w:rFonts w:ascii="Arial" w:hAnsi="Arial" w:cs="Arial"/>
          <w:sz w:val="20"/>
          <w:szCs w:val="20"/>
        </w:rPr>
      </w:pPr>
    </w:p>
    <w:p w:rsidR="009B36B3" w:rsidRPr="005D1DF2" w:rsidRDefault="009B36B3"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6E1ED8" w:rsidRPr="005D1DF2" w:rsidRDefault="006E1ED8" w:rsidP="006E1ED8">
      <w:pPr>
        <w:spacing w:line="276" w:lineRule="auto"/>
        <w:jc w:val="both"/>
        <w:rPr>
          <w:rFonts w:ascii="Arial" w:eastAsia="Times" w:hAnsi="Arial" w:cs="Arial"/>
          <w:bCs/>
        </w:rPr>
      </w:pPr>
    </w:p>
    <w:p w:rsidR="00BC76D2" w:rsidRPr="005D1DF2" w:rsidRDefault="00BC76D2" w:rsidP="006E1ED8">
      <w:pPr>
        <w:spacing w:line="276" w:lineRule="auto"/>
        <w:jc w:val="both"/>
        <w:rPr>
          <w:rFonts w:ascii="Arial" w:eastAsia="Times" w:hAnsi="Arial" w:cs="Arial"/>
          <w:bCs/>
        </w:rPr>
      </w:pPr>
    </w:p>
    <w:p w:rsidR="00713CE7" w:rsidRPr="005D1DF2" w:rsidRDefault="00713CE7" w:rsidP="006E1ED8">
      <w:pPr>
        <w:spacing w:line="276" w:lineRule="auto"/>
        <w:jc w:val="both"/>
        <w:rPr>
          <w:rFonts w:ascii="Arial" w:eastAsia="Times" w:hAnsi="Arial" w:cs="Arial"/>
          <w:bCs/>
        </w:rPr>
      </w:pPr>
    </w:p>
    <w:p w:rsidR="00713CE7" w:rsidRPr="005D1DF2" w:rsidRDefault="00713CE7" w:rsidP="006E1ED8">
      <w:pPr>
        <w:spacing w:line="276" w:lineRule="auto"/>
        <w:jc w:val="both"/>
        <w:rPr>
          <w:rFonts w:ascii="Arial" w:eastAsia="Times" w:hAnsi="Arial" w:cs="Arial"/>
          <w:bCs/>
        </w:rPr>
      </w:pPr>
    </w:p>
    <w:p w:rsidR="00713CE7" w:rsidRPr="005D1DF2" w:rsidRDefault="00713CE7" w:rsidP="006E1ED8">
      <w:pPr>
        <w:spacing w:line="276" w:lineRule="auto"/>
        <w:jc w:val="both"/>
        <w:rPr>
          <w:rFonts w:ascii="Arial" w:eastAsia="Times" w:hAnsi="Arial" w:cs="Arial"/>
          <w:bCs/>
        </w:rPr>
      </w:pPr>
    </w:p>
    <w:p w:rsidR="00713CE7" w:rsidRPr="005D1DF2" w:rsidRDefault="00713CE7" w:rsidP="006E1ED8">
      <w:pPr>
        <w:spacing w:line="276" w:lineRule="auto"/>
        <w:jc w:val="both"/>
        <w:rPr>
          <w:rFonts w:ascii="Arial" w:eastAsia="Times" w:hAnsi="Arial" w:cs="Arial"/>
          <w:bCs/>
        </w:rPr>
      </w:pPr>
    </w:p>
    <w:p w:rsidR="00F82A9C" w:rsidRPr="005D1DF2" w:rsidRDefault="00F82A9C" w:rsidP="006E1ED8">
      <w:pPr>
        <w:spacing w:line="276" w:lineRule="auto"/>
        <w:jc w:val="both"/>
        <w:rPr>
          <w:rFonts w:ascii="Arial" w:eastAsia="Times" w:hAnsi="Arial" w:cs="Arial"/>
          <w:bCs/>
        </w:rPr>
      </w:pPr>
    </w:p>
    <w:p w:rsidR="00F82A9C" w:rsidRPr="005D1DF2" w:rsidRDefault="00F82A9C" w:rsidP="006E1ED8">
      <w:pPr>
        <w:spacing w:line="276" w:lineRule="auto"/>
        <w:jc w:val="both"/>
        <w:rPr>
          <w:rFonts w:ascii="Arial" w:eastAsia="Times" w:hAnsi="Arial" w:cs="Arial"/>
          <w:bCs/>
        </w:rPr>
      </w:pPr>
    </w:p>
    <w:p w:rsidR="006E1ED8" w:rsidRPr="005D1DF2" w:rsidRDefault="006E1ED8" w:rsidP="006E1ED8">
      <w:pPr>
        <w:spacing w:line="276" w:lineRule="auto"/>
        <w:jc w:val="both"/>
        <w:rPr>
          <w:rFonts w:ascii="Arial" w:eastAsia="Times" w:hAnsi="Arial" w:cs="Arial"/>
          <w:b/>
          <w:bCs/>
          <w:i/>
        </w:rPr>
      </w:pPr>
      <w:r w:rsidRPr="005D1DF2">
        <w:rPr>
          <w:rFonts w:ascii="Arial" w:eastAsia="Times" w:hAnsi="Arial" w:cs="Arial"/>
          <w:b/>
          <w:bCs/>
          <w:i/>
        </w:rPr>
        <w:t>Selección de beneficiarios y/o proyectos</w:t>
      </w:r>
    </w:p>
    <w:p w:rsidR="006E1ED8" w:rsidRPr="005D1DF2" w:rsidRDefault="006E1ED8" w:rsidP="006E1ED8">
      <w:pPr>
        <w:spacing w:line="276" w:lineRule="auto"/>
        <w:jc w:val="both"/>
        <w:rPr>
          <w:rFonts w:ascii="Arial" w:eastAsia="Times" w:hAnsi="Arial" w:cs="Arial"/>
          <w:b/>
          <w:bCs/>
          <w:i/>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eastAsia="Times" w:hAnsi="Arial" w:cs="Arial"/>
          <w:b/>
          <w:iCs/>
        </w:rPr>
        <w:t xml:space="preserve">Los </w:t>
      </w:r>
      <w:r w:rsidRPr="005D1DF2">
        <w:rPr>
          <w:rFonts w:ascii="Arial" w:hAnsi="Arial" w:cs="Arial"/>
          <w:b/>
        </w:rPr>
        <w:t>procedimientos</w:t>
      </w:r>
      <w:r w:rsidRPr="005D1DF2">
        <w:rPr>
          <w:rFonts w:ascii="Arial" w:eastAsia="Times" w:hAnsi="Arial" w:cs="Arial"/>
          <w:b/>
          <w:iCs/>
        </w:rPr>
        <w:t xml:space="preserve"> del programa </w:t>
      </w:r>
      <w:r w:rsidRPr="005D1DF2">
        <w:rPr>
          <w:rFonts w:ascii="Arial" w:hAnsi="Arial" w:cs="Arial"/>
          <w:b/>
        </w:rPr>
        <w:t>para</w:t>
      </w:r>
      <w:r w:rsidRPr="005D1DF2">
        <w:rPr>
          <w:rFonts w:ascii="Arial" w:eastAsia="Times" w:hAnsi="Arial" w:cs="Arial"/>
          <w:b/>
          <w:iCs/>
        </w:rPr>
        <w:t xml:space="preserve"> la selección de beneficiarios y/o proyectos tienen las siguientes características: </w:t>
      </w:r>
    </w:p>
    <w:p w:rsidR="006E1ED8" w:rsidRPr="005D1DF2" w:rsidRDefault="006E1ED8" w:rsidP="00CF630E">
      <w:pPr>
        <w:pStyle w:val="Listavistosa-nfasis11"/>
        <w:numPr>
          <w:ilvl w:val="0"/>
          <w:numId w:val="117"/>
        </w:numPr>
        <w:tabs>
          <w:tab w:val="left" w:pos="284"/>
        </w:tabs>
        <w:spacing w:line="276" w:lineRule="auto"/>
        <w:jc w:val="both"/>
        <w:rPr>
          <w:rFonts w:ascii="Arial" w:hAnsi="Arial" w:cs="Arial"/>
          <w:b/>
          <w:lang w:eastAsia="en-US"/>
        </w:rPr>
      </w:pPr>
      <w:r w:rsidRPr="005D1DF2">
        <w:rPr>
          <w:rFonts w:ascii="Arial" w:eastAsia="Times" w:hAnsi="Arial" w:cs="Arial"/>
          <w:b/>
          <w:iCs/>
        </w:rPr>
        <w:t>Incluyen criterios de elegibilidad claramente especificados, es decir, no existe ambigüedad en su redacción.</w:t>
      </w:r>
    </w:p>
    <w:p w:rsidR="006E1ED8" w:rsidRPr="005D1DF2" w:rsidRDefault="006E1ED8" w:rsidP="00CF630E">
      <w:pPr>
        <w:pStyle w:val="Listavistosa-nfasis11"/>
        <w:numPr>
          <w:ilvl w:val="0"/>
          <w:numId w:val="117"/>
        </w:numPr>
        <w:tabs>
          <w:tab w:val="left" w:pos="284"/>
        </w:tabs>
        <w:spacing w:line="276" w:lineRule="auto"/>
        <w:jc w:val="both"/>
        <w:rPr>
          <w:rFonts w:ascii="Arial" w:hAnsi="Arial" w:cs="Arial"/>
          <w:b/>
          <w:lang w:eastAsia="en-US"/>
        </w:rPr>
      </w:pPr>
      <w:r w:rsidRPr="005D1DF2">
        <w:rPr>
          <w:rFonts w:ascii="Arial" w:hAnsi="Arial" w:cs="Arial"/>
          <w:b/>
          <w:lang w:eastAsia="en-US"/>
        </w:rPr>
        <w:t xml:space="preserve">Están estandarizados, es decir, son utilizados por todas las instancias ejecutoras. </w:t>
      </w:r>
    </w:p>
    <w:p w:rsidR="006E1ED8" w:rsidRPr="005D1DF2" w:rsidRDefault="006E1ED8" w:rsidP="00CF630E">
      <w:pPr>
        <w:pStyle w:val="Listavistosa-nfasis11"/>
        <w:numPr>
          <w:ilvl w:val="0"/>
          <w:numId w:val="117"/>
        </w:numPr>
        <w:tabs>
          <w:tab w:val="left" w:pos="284"/>
        </w:tabs>
        <w:spacing w:line="276" w:lineRule="auto"/>
        <w:jc w:val="both"/>
        <w:rPr>
          <w:rFonts w:ascii="Arial" w:eastAsia="Times" w:hAnsi="Arial" w:cs="Arial"/>
          <w:b/>
          <w:iCs/>
        </w:rPr>
      </w:pPr>
      <w:r w:rsidRPr="005D1DF2">
        <w:rPr>
          <w:rFonts w:ascii="Arial" w:hAnsi="Arial" w:cs="Arial"/>
          <w:b/>
          <w:lang w:eastAsia="en-US"/>
        </w:rPr>
        <w:t>Están sistematizados.</w:t>
      </w:r>
    </w:p>
    <w:p w:rsidR="006E1ED8" w:rsidRPr="005D1DF2" w:rsidRDefault="006E1ED8" w:rsidP="00CF630E">
      <w:pPr>
        <w:pStyle w:val="Listavistosa-nfasis11"/>
        <w:numPr>
          <w:ilvl w:val="0"/>
          <w:numId w:val="117"/>
        </w:numPr>
        <w:tabs>
          <w:tab w:val="left" w:pos="284"/>
        </w:tabs>
        <w:spacing w:line="276" w:lineRule="auto"/>
        <w:jc w:val="both"/>
        <w:rPr>
          <w:rFonts w:ascii="Arial" w:eastAsia="Times" w:hAnsi="Arial" w:cs="Arial"/>
          <w:b/>
          <w:iCs/>
        </w:rPr>
      </w:pPr>
      <w:r w:rsidRPr="005D1DF2">
        <w:rPr>
          <w:rFonts w:ascii="Arial" w:eastAsia="Times" w:hAnsi="Arial" w:cs="Arial"/>
          <w:b/>
          <w:iCs/>
        </w:rPr>
        <w:t>Están difundidos públicamente.</w:t>
      </w:r>
    </w:p>
    <w:p w:rsidR="006E1ED8" w:rsidRPr="005D1DF2" w:rsidRDefault="006E1ED8" w:rsidP="006E1ED8">
      <w:pPr>
        <w:pStyle w:val="Listavistosa-nfasis11"/>
        <w:tabs>
          <w:tab w:val="left" w:pos="284"/>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6E1ED8" w:rsidRPr="005D1DF2" w:rsidRDefault="006E1ED8" w:rsidP="006E1ED8">
      <w:pPr>
        <w:tabs>
          <w:tab w:val="left" w:pos="567"/>
        </w:tabs>
        <w:spacing w:line="276" w:lineRule="auto"/>
        <w:rPr>
          <w:rFonts w:ascii="Arial" w:eastAsia="Times" w:hAnsi="Arial" w:cs="Arial"/>
          <w:b/>
          <w:iCs/>
        </w:rPr>
      </w:pPr>
      <w:r w:rsidRPr="005D1DF2">
        <w:rPr>
          <w:rFonts w:ascii="Arial" w:eastAsia="Times" w:hAnsi="Arial" w:cs="Arial"/>
          <w:b/>
          <w:iCs/>
        </w:rPr>
        <w:t>Ponderación según CONEVAL:</w:t>
      </w:r>
    </w:p>
    <w:tbl>
      <w:tblPr>
        <w:tblW w:w="9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593"/>
        <w:gridCol w:w="9102"/>
      </w:tblGrid>
      <w:tr w:rsidR="006E1ED8" w:rsidRPr="005D1DF2" w:rsidTr="00256A7E">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115"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trHeight w:val="496"/>
        </w:trPr>
        <w:tc>
          <w:tcPr>
            <w:tcW w:w="58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115"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Los procedimientos para la selección de beneficiarios y/o proyectos tienen una de las características establecidas.</w:t>
            </w:r>
          </w:p>
        </w:tc>
      </w:tr>
      <w:tr w:rsidR="006E1ED8" w:rsidRPr="005D1DF2" w:rsidTr="00256A7E">
        <w:trPr>
          <w:trHeight w:val="266"/>
        </w:trPr>
        <w:tc>
          <w:tcPr>
            <w:tcW w:w="58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115"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Los procedimientos para la selección de beneficiarios y/o proyectos tienen dos de las características establecidas.</w:t>
            </w:r>
          </w:p>
        </w:tc>
      </w:tr>
      <w:tr w:rsidR="006E1ED8" w:rsidRPr="005D1DF2" w:rsidTr="00256A7E">
        <w:trPr>
          <w:trHeight w:val="474"/>
        </w:trPr>
        <w:tc>
          <w:tcPr>
            <w:tcW w:w="58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115"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Los procedimientos para la selección de beneficiarios y/o proyectos tienen tres de las características establecidas.</w:t>
            </w:r>
          </w:p>
        </w:tc>
      </w:tr>
      <w:tr w:rsidR="006E1ED8" w:rsidRPr="005D1DF2" w:rsidTr="00256A7E">
        <w:trPr>
          <w:trHeight w:val="428"/>
        </w:trPr>
        <w:tc>
          <w:tcPr>
            <w:tcW w:w="58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115"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Los procedimientos para la selección de beneficiarios y/o proyectos tienen todas las características establecidas.</w:t>
            </w:r>
          </w:p>
        </w:tc>
      </w:tr>
    </w:tbl>
    <w:p w:rsidR="006E1ED8" w:rsidRPr="005D1DF2" w:rsidRDefault="006E1ED8" w:rsidP="006E1ED8">
      <w:pPr>
        <w:pStyle w:val="Prrafodelista"/>
        <w:tabs>
          <w:tab w:val="left" w:pos="284"/>
          <w:tab w:val="left" w:pos="567"/>
        </w:tabs>
        <w:spacing w:line="276" w:lineRule="auto"/>
        <w:ind w:left="567"/>
        <w:jc w:val="both"/>
        <w:rPr>
          <w:rFonts w:ascii="Arial" w:eastAsia="Times" w:hAnsi="Arial" w:cs="Arial"/>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Evaluación:</w:t>
      </w:r>
    </w:p>
    <w:p w:rsidR="004860F3" w:rsidRPr="005D1DF2" w:rsidRDefault="004860F3" w:rsidP="004860F3">
      <w:pPr>
        <w:tabs>
          <w:tab w:val="left" w:pos="567"/>
        </w:tabs>
        <w:spacing w:line="276" w:lineRule="auto"/>
        <w:jc w:val="both"/>
        <w:rPr>
          <w:rFonts w:ascii="Arial" w:eastAsia="Times" w:hAnsi="Arial" w:cs="Arial"/>
          <w:iCs/>
        </w:rPr>
      </w:pPr>
      <w:r w:rsidRPr="005D1DF2">
        <w:rPr>
          <w:rFonts w:ascii="Arial" w:eastAsia="Times" w:hAnsi="Arial" w:cs="Arial"/>
          <w:iCs/>
        </w:rPr>
        <w:t>De la evaluación a la información y documentación proporcionada se determinó un nivel de 4</w:t>
      </w:r>
      <w:r w:rsidRPr="005D1DF2">
        <w:rPr>
          <w:rFonts w:ascii="Arial" w:eastAsia="Times" w:hAnsi="Arial" w:cs="Arial"/>
          <w:b/>
          <w:iCs/>
        </w:rPr>
        <w:t xml:space="preserve">, </w:t>
      </w:r>
      <w:r w:rsidRPr="005D1DF2">
        <w:rPr>
          <w:rFonts w:ascii="Arial" w:eastAsia="Times" w:hAnsi="Arial" w:cs="Arial"/>
          <w:iCs/>
        </w:rPr>
        <w:t xml:space="preserve">ya que los recursos se destinan al fortalecimiento de los servicios y bienes que presta el </w:t>
      </w:r>
      <w:r w:rsidR="00503682" w:rsidRPr="005D1DF2">
        <w:rPr>
          <w:rFonts w:ascii="Arial" w:eastAsia="Times" w:hAnsi="Arial" w:cs="Arial"/>
          <w:iCs/>
        </w:rPr>
        <w:t>Municipio</w:t>
      </w:r>
      <w:r w:rsidRPr="005D1DF2">
        <w:rPr>
          <w:rFonts w:ascii="Arial" w:eastAsia="Times" w:hAnsi="Arial" w:cs="Arial"/>
          <w:iCs/>
        </w:rPr>
        <w:t xml:space="preserve"> a la comunidad en general, principalmente en la recolección de residuos, el alumbrado público, el mantenimiento de </w:t>
      </w:r>
      <w:r w:rsidRPr="005D1DF2">
        <w:rPr>
          <w:rFonts w:ascii="Arial" w:hAnsi="Arial" w:cs="Arial"/>
          <w:color w:val="000000"/>
        </w:rPr>
        <w:t>infraestructura urbana y apoyo a la prevención del delito</w:t>
      </w:r>
      <w:r w:rsidRPr="005D1DF2">
        <w:rPr>
          <w:rFonts w:ascii="Arial" w:eastAsia="Times" w:hAnsi="Arial" w:cs="Arial"/>
          <w:iCs/>
        </w:rPr>
        <w:t>.</w:t>
      </w:r>
    </w:p>
    <w:p w:rsidR="006E1ED8" w:rsidRPr="005D1DF2" w:rsidRDefault="006E1ED8" w:rsidP="006E1ED8">
      <w:pPr>
        <w:tabs>
          <w:tab w:val="left" w:pos="567"/>
        </w:tabs>
        <w:spacing w:line="276" w:lineRule="auto"/>
        <w:ind w:left="426" w:hanging="426"/>
        <w:jc w:val="both"/>
        <w:rPr>
          <w:rFonts w:ascii="Arial" w:eastAsia="Times" w:hAnsi="Arial" w:cs="Arial"/>
          <w:b/>
          <w:iCs/>
        </w:rPr>
      </w:pPr>
    </w:p>
    <w:p w:rsidR="004860F3" w:rsidRPr="005D1DF2" w:rsidRDefault="004860F3" w:rsidP="004860F3">
      <w:pPr>
        <w:tabs>
          <w:tab w:val="left" w:pos="567"/>
        </w:tabs>
        <w:spacing w:line="276" w:lineRule="auto"/>
        <w:jc w:val="both"/>
        <w:rPr>
          <w:rFonts w:ascii="Arial" w:eastAsia="Times" w:hAnsi="Arial" w:cs="Arial"/>
          <w:b/>
          <w:iCs/>
        </w:rPr>
      </w:pPr>
      <w:r w:rsidRPr="005D1DF2">
        <w:rPr>
          <w:rFonts w:ascii="Arial" w:hAnsi="Arial" w:cs="Arial"/>
          <w:color w:val="000000"/>
        </w:rPr>
        <w:t>Por acuerdo del Cabildo Municipal se autoriza el presupuesto de egresos de cada año, el cual considera la distribución de</w:t>
      </w:r>
      <w:r w:rsidR="00F741F6" w:rsidRPr="005D1DF2">
        <w:rPr>
          <w:rFonts w:ascii="Arial" w:hAnsi="Arial" w:cs="Arial"/>
          <w:color w:val="000000"/>
        </w:rPr>
        <w:t xml:space="preserve"> </w:t>
      </w:r>
      <w:r w:rsidRPr="005D1DF2">
        <w:rPr>
          <w:rFonts w:ascii="Arial" w:hAnsi="Arial" w:cs="Arial"/>
          <w:color w:val="000000"/>
        </w:rPr>
        <w:t>l</w:t>
      </w:r>
      <w:r w:rsidR="00F741F6" w:rsidRPr="005D1DF2">
        <w:rPr>
          <w:rFonts w:ascii="Arial" w:hAnsi="Arial" w:cs="Arial"/>
          <w:color w:val="000000"/>
        </w:rPr>
        <w:t xml:space="preserve">os recursos </w:t>
      </w:r>
      <w:r w:rsidRPr="005D1DF2">
        <w:rPr>
          <w:rFonts w:ascii="Arial" w:hAnsi="Arial" w:cs="Arial"/>
          <w:color w:val="000000"/>
        </w:rPr>
        <w:t>FORTAMUN -DF</w:t>
      </w:r>
    </w:p>
    <w:p w:rsidR="00A37036" w:rsidRPr="005D1DF2" w:rsidRDefault="00A37036" w:rsidP="006E1ED8">
      <w:pPr>
        <w:tabs>
          <w:tab w:val="left" w:pos="567"/>
        </w:tabs>
        <w:spacing w:line="276" w:lineRule="auto"/>
        <w:ind w:left="426" w:hanging="426"/>
        <w:jc w:val="both"/>
        <w:rPr>
          <w:rFonts w:ascii="Arial" w:eastAsia="Times" w:hAnsi="Arial" w:cs="Arial"/>
          <w:b/>
          <w:iCs/>
        </w:rPr>
      </w:pPr>
    </w:p>
    <w:p w:rsidR="006E1ED8" w:rsidRPr="005D1DF2" w:rsidRDefault="006E1ED8" w:rsidP="006E1ED8">
      <w:pPr>
        <w:tabs>
          <w:tab w:val="left" w:pos="567"/>
        </w:tabs>
        <w:spacing w:line="276" w:lineRule="auto"/>
        <w:ind w:left="426" w:hanging="426"/>
        <w:jc w:val="both"/>
        <w:rPr>
          <w:rFonts w:ascii="Arial" w:eastAsia="Times" w:hAnsi="Arial" w:cs="Arial"/>
          <w:b/>
          <w:iCs/>
        </w:rPr>
      </w:pPr>
      <w:r w:rsidRPr="005D1DF2">
        <w:rPr>
          <w:rFonts w:ascii="Arial" w:eastAsia="Times" w:hAnsi="Arial" w:cs="Arial"/>
          <w:b/>
          <w:iCs/>
        </w:rPr>
        <w:t>Justificación:</w:t>
      </w:r>
    </w:p>
    <w:p w:rsidR="00F72304" w:rsidRPr="005D1DF2" w:rsidRDefault="00F72304" w:rsidP="004860F3">
      <w:pPr>
        <w:tabs>
          <w:tab w:val="left" w:pos="284"/>
          <w:tab w:val="left" w:pos="567"/>
        </w:tabs>
        <w:spacing w:line="276" w:lineRule="auto"/>
        <w:jc w:val="both"/>
        <w:rPr>
          <w:rFonts w:ascii="Arial" w:eastAsia="Times" w:hAnsi="Arial" w:cs="Arial"/>
        </w:rPr>
      </w:pPr>
    </w:p>
    <w:p w:rsidR="00F72304" w:rsidRPr="005D1DF2" w:rsidRDefault="00F72304" w:rsidP="004860F3">
      <w:pPr>
        <w:tabs>
          <w:tab w:val="left" w:pos="284"/>
          <w:tab w:val="left" w:pos="567"/>
        </w:tabs>
        <w:spacing w:line="276" w:lineRule="auto"/>
        <w:jc w:val="both"/>
        <w:rPr>
          <w:rFonts w:ascii="Arial" w:eastAsia="Times" w:hAnsi="Arial" w:cs="Arial"/>
        </w:rPr>
      </w:pPr>
      <w:r w:rsidRPr="00B22665">
        <w:rPr>
          <w:rFonts w:ascii="Arial" w:hAnsi="Arial" w:cs="Arial"/>
          <w:noProof/>
          <w:lang w:eastAsia="es-MX"/>
        </w:rPr>
        <w:drawing>
          <wp:inline distT="0" distB="0" distL="0" distR="0">
            <wp:extent cx="5607050" cy="5396230"/>
            <wp:effectExtent l="0" t="0" r="0"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7050" cy="5396230"/>
                    </a:xfrm>
                    <a:prstGeom prst="rect">
                      <a:avLst/>
                    </a:prstGeom>
                    <a:noFill/>
                    <a:ln>
                      <a:noFill/>
                    </a:ln>
                  </pic:spPr>
                </pic:pic>
              </a:graphicData>
            </a:graphic>
          </wp:inline>
        </w:drawing>
      </w:r>
    </w:p>
    <w:p w:rsidR="00F72304" w:rsidRPr="005D1DF2" w:rsidRDefault="00F72304" w:rsidP="004860F3">
      <w:pPr>
        <w:tabs>
          <w:tab w:val="left" w:pos="284"/>
          <w:tab w:val="left" w:pos="567"/>
        </w:tabs>
        <w:spacing w:line="276" w:lineRule="auto"/>
        <w:jc w:val="both"/>
        <w:rPr>
          <w:rFonts w:ascii="Arial" w:eastAsia="Times" w:hAnsi="Arial" w:cs="Arial"/>
        </w:rPr>
      </w:pPr>
    </w:p>
    <w:p w:rsidR="004860F3" w:rsidRPr="005D1DF2" w:rsidRDefault="004860F3" w:rsidP="006E1ED8">
      <w:pPr>
        <w:pStyle w:val="Prrafodelista"/>
        <w:tabs>
          <w:tab w:val="left" w:pos="284"/>
          <w:tab w:val="left" w:pos="567"/>
        </w:tabs>
        <w:spacing w:line="276" w:lineRule="auto"/>
        <w:ind w:left="567"/>
        <w:jc w:val="both"/>
        <w:rPr>
          <w:rFonts w:ascii="Arial" w:eastAsia="Times" w:hAnsi="Arial" w:cs="Arial"/>
        </w:rPr>
      </w:pPr>
    </w:p>
    <w:p w:rsidR="004860F3" w:rsidRPr="005D1DF2" w:rsidRDefault="004860F3" w:rsidP="006E1ED8">
      <w:pPr>
        <w:pStyle w:val="Prrafodelista"/>
        <w:tabs>
          <w:tab w:val="left" w:pos="284"/>
          <w:tab w:val="left" w:pos="567"/>
        </w:tabs>
        <w:spacing w:line="276" w:lineRule="auto"/>
        <w:ind w:left="567"/>
        <w:jc w:val="both"/>
        <w:rPr>
          <w:rFonts w:ascii="Arial" w:eastAsia="Times" w:hAnsi="Arial" w:cs="Arial"/>
        </w:rPr>
      </w:pP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B638B2" w:rsidRPr="005D1DF2" w:rsidRDefault="00B638B2" w:rsidP="00B638B2">
      <w:pPr>
        <w:pStyle w:val="Prrafodelista1"/>
        <w:overflowPunct/>
        <w:autoSpaceDE/>
        <w:adjustRightInd/>
        <w:spacing w:after="0" w:line="240" w:lineRule="atLeast"/>
        <w:ind w:left="0"/>
        <w:jc w:val="both"/>
        <w:rPr>
          <w:rFonts w:ascii="Arial" w:hAnsi="Arial" w:cs="Arial"/>
          <w:sz w:val="20"/>
          <w:szCs w:val="20"/>
        </w:rPr>
      </w:pPr>
      <w:r w:rsidRPr="005D1DF2">
        <w:rPr>
          <w:rFonts w:ascii="Arial" w:hAnsi="Arial" w:cs="Arial"/>
          <w:sz w:val="20"/>
          <w:szCs w:val="20"/>
        </w:rPr>
        <w:t>Como se señaló previamente se sugiere que dentro de los requerimientos a los beneficiarios y los proyectos para los apoyos cumplan, en el ámbito municipal, con:</w:t>
      </w:r>
    </w:p>
    <w:p w:rsidR="00B638B2" w:rsidRPr="005D1DF2" w:rsidRDefault="00B638B2" w:rsidP="00B638B2">
      <w:pPr>
        <w:pStyle w:val="Prrafodelista1"/>
        <w:overflowPunct/>
        <w:autoSpaceDE/>
        <w:adjustRightInd/>
        <w:spacing w:after="0" w:line="240" w:lineRule="atLeast"/>
        <w:ind w:left="0"/>
        <w:jc w:val="both"/>
        <w:rPr>
          <w:rFonts w:ascii="Arial" w:hAnsi="Arial" w:cs="Arial"/>
          <w:sz w:val="20"/>
          <w:szCs w:val="20"/>
        </w:rPr>
      </w:pPr>
    </w:p>
    <w:p w:rsidR="00B638B2" w:rsidRPr="005D1DF2" w:rsidRDefault="00B638B2" w:rsidP="00B638B2">
      <w:pPr>
        <w:pStyle w:val="Prrafodelista1"/>
        <w:spacing w:after="0" w:line="240" w:lineRule="atLeast"/>
        <w:ind w:left="0"/>
        <w:jc w:val="both"/>
        <w:rPr>
          <w:rFonts w:ascii="Arial" w:hAnsi="Arial" w:cs="Arial"/>
          <w:sz w:val="20"/>
          <w:szCs w:val="20"/>
        </w:rPr>
      </w:pPr>
      <w:r w:rsidRPr="005D1DF2">
        <w:rPr>
          <w:rFonts w:ascii="Arial" w:hAnsi="Arial" w:cs="Arial"/>
          <w:sz w:val="20"/>
          <w:szCs w:val="20"/>
        </w:rPr>
        <w:t>a) Criterios de elegibilidad claramente especificados, es decir, no existe ambigüedad en su redacción.</w:t>
      </w:r>
    </w:p>
    <w:p w:rsidR="00B638B2" w:rsidRPr="005D1DF2" w:rsidRDefault="00B638B2" w:rsidP="00B638B2">
      <w:pPr>
        <w:pStyle w:val="Prrafodelista1"/>
        <w:spacing w:after="0" w:line="240" w:lineRule="atLeast"/>
        <w:ind w:left="0"/>
        <w:jc w:val="both"/>
        <w:rPr>
          <w:rFonts w:ascii="Arial" w:hAnsi="Arial" w:cs="Arial"/>
          <w:sz w:val="20"/>
          <w:szCs w:val="20"/>
        </w:rPr>
      </w:pPr>
      <w:r w:rsidRPr="005D1DF2">
        <w:rPr>
          <w:rFonts w:ascii="Arial" w:hAnsi="Arial" w:cs="Arial"/>
          <w:sz w:val="20"/>
          <w:szCs w:val="20"/>
        </w:rPr>
        <w:t xml:space="preserve">b) Están estandarizados, es decir, son utilizados por todas las instancias ejecutoras. </w:t>
      </w:r>
    </w:p>
    <w:p w:rsidR="00B638B2" w:rsidRPr="005D1DF2" w:rsidRDefault="00B638B2" w:rsidP="00B638B2">
      <w:pPr>
        <w:pStyle w:val="Prrafodelista1"/>
        <w:spacing w:after="0" w:line="240" w:lineRule="atLeast"/>
        <w:ind w:left="0"/>
        <w:jc w:val="both"/>
        <w:rPr>
          <w:rFonts w:ascii="Arial" w:hAnsi="Arial" w:cs="Arial"/>
          <w:sz w:val="20"/>
          <w:szCs w:val="20"/>
        </w:rPr>
      </w:pPr>
      <w:r w:rsidRPr="005D1DF2">
        <w:rPr>
          <w:rFonts w:ascii="Arial" w:hAnsi="Arial" w:cs="Arial"/>
          <w:sz w:val="20"/>
          <w:szCs w:val="20"/>
        </w:rPr>
        <w:t>c) Estar sistematizados.</w:t>
      </w:r>
    </w:p>
    <w:p w:rsidR="00B638B2" w:rsidRPr="005D1DF2" w:rsidRDefault="00B638B2" w:rsidP="00B638B2">
      <w:pPr>
        <w:pStyle w:val="Prrafodelista1"/>
        <w:spacing w:after="0" w:line="240" w:lineRule="atLeast"/>
        <w:ind w:left="0"/>
        <w:jc w:val="both"/>
        <w:rPr>
          <w:rFonts w:ascii="Arial" w:hAnsi="Arial" w:cs="Arial"/>
          <w:sz w:val="20"/>
          <w:szCs w:val="20"/>
        </w:rPr>
      </w:pPr>
      <w:r w:rsidRPr="005D1DF2">
        <w:rPr>
          <w:rFonts w:ascii="Arial" w:hAnsi="Arial" w:cs="Arial"/>
          <w:sz w:val="20"/>
          <w:szCs w:val="20"/>
        </w:rPr>
        <w:t>d) Estar difundidos públicamente</w:t>
      </w:r>
    </w:p>
    <w:p w:rsidR="00ED40C4" w:rsidRPr="005D1DF2" w:rsidRDefault="00ED40C4"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6E1ED8" w:rsidRPr="005D1DF2" w:rsidRDefault="006E1ED8" w:rsidP="00E709CA">
      <w:pPr>
        <w:tabs>
          <w:tab w:val="left" w:pos="284"/>
          <w:tab w:val="left" w:pos="567"/>
        </w:tabs>
        <w:spacing w:line="276" w:lineRule="auto"/>
        <w:jc w:val="both"/>
        <w:rPr>
          <w:rFonts w:ascii="Arial" w:eastAsia="Times" w:hAnsi="Arial" w:cs="Arial"/>
        </w:rPr>
      </w:pPr>
    </w:p>
    <w:p w:rsidR="006E1ED8" w:rsidRPr="005D1DF2" w:rsidRDefault="006E1ED8" w:rsidP="006E1ED8">
      <w:pPr>
        <w:pStyle w:val="Prrafodelista"/>
        <w:tabs>
          <w:tab w:val="left" w:pos="284"/>
          <w:tab w:val="left" w:pos="567"/>
        </w:tabs>
        <w:spacing w:line="276" w:lineRule="auto"/>
        <w:ind w:left="567"/>
        <w:jc w:val="both"/>
        <w:rPr>
          <w:rFonts w:ascii="Arial" w:eastAsia="Times" w:hAnsi="Arial" w:cs="Arial"/>
        </w:rPr>
      </w:pPr>
    </w:p>
    <w:p w:rsidR="006E1ED8" w:rsidRPr="005D1DF2" w:rsidRDefault="006E1ED8" w:rsidP="006E1ED8">
      <w:pPr>
        <w:pStyle w:val="Prrafodelista"/>
        <w:tabs>
          <w:tab w:val="left" w:pos="284"/>
          <w:tab w:val="left" w:pos="567"/>
        </w:tabs>
        <w:spacing w:line="276" w:lineRule="auto"/>
        <w:ind w:left="567"/>
        <w:jc w:val="both"/>
        <w:rPr>
          <w:rFonts w:ascii="Arial" w:eastAsia="Times" w:hAnsi="Arial" w:cs="Arial"/>
        </w:rPr>
      </w:pPr>
    </w:p>
    <w:p w:rsidR="00F72304" w:rsidRPr="005D1DF2" w:rsidRDefault="00F72304" w:rsidP="006E1ED8">
      <w:pPr>
        <w:pStyle w:val="Prrafodelista"/>
        <w:tabs>
          <w:tab w:val="left" w:pos="284"/>
          <w:tab w:val="left" w:pos="567"/>
        </w:tabs>
        <w:spacing w:line="276" w:lineRule="auto"/>
        <w:ind w:left="567"/>
        <w:jc w:val="both"/>
        <w:rPr>
          <w:rFonts w:ascii="Arial" w:eastAsia="Times" w:hAnsi="Arial" w:cs="Arial"/>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hAnsi="Arial" w:cs="Arial"/>
          <w:b/>
          <w:lang w:eastAsia="en-US"/>
        </w:rPr>
        <w:t xml:space="preserve">El </w:t>
      </w:r>
      <w:r w:rsidRPr="005D1DF2">
        <w:rPr>
          <w:rFonts w:ascii="Arial" w:hAnsi="Arial" w:cs="Arial"/>
          <w:b/>
        </w:rPr>
        <w:t>programa cuenta</w:t>
      </w:r>
      <w:r w:rsidRPr="005D1DF2">
        <w:rPr>
          <w:rFonts w:ascii="Arial" w:hAnsi="Arial" w:cs="Arial"/>
          <w:b/>
          <w:lang w:eastAsia="en-US"/>
        </w:rPr>
        <w:t xml:space="preserve"> con mecanismos documentados para verificar el procedimiento de selección de beneficiarios y/o proyectos y tienen las siguientes características:</w:t>
      </w:r>
    </w:p>
    <w:p w:rsidR="006E1ED8" w:rsidRPr="005D1DF2" w:rsidRDefault="006E1ED8" w:rsidP="00CF630E">
      <w:pPr>
        <w:pStyle w:val="Listavistosa-nfasis11"/>
        <w:numPr>
          <w:ilvl w:val="0"/>
          <w:numId w:val="121"/>
        </w:numPr>
        <w:spacing w:line="276" w:lineRule="auto"/>
        <w:jc w:val="both"/>
        <w:rPr>
          <w:rFonts w:ascii="Arial" w:eastAsia="Times" w:hAnsi="Arial" w:cs="Arial"/>
          <w:b/>
          <w:iCs/>
        </w:rPr>
      </w:pPr>
      <w:r w:rsidRPr="005D1DF2">
        <w:rPr>
          <w:rFonts w:ascii="Arial" w:hAnsi="Arial" w:cs="Arial"/>
          <w:b/>
          <w:lang w:eastAsia="en-US"/>
        </w:rPr>
        <w:t>Permiten identificar si la selección se realiza con base en los criterios de elegibilidad y requisitos establecidos en los documentos normativos.</w:t>
      </w:r>
    </w:p>
    <w:p w:rsidR="006E1ED8" w:rsidRPr="005D1DF2" w:rsidRDefault="006E1ED8" w:rsidP="00CF630E">
      <w:pPr>
        <w:pStyle w:val="Listavistosa-nfasis11"/>
        <w:numPr>
          <w:ilvl w:val="0"/>
          <w:numId w:val="121"/>
        </w:numPr>
        <w:spacing w:line="276" w:lineRule="auto"/>
        <w:jc w:val="both"/>
        <w:rPr>
          <w:rFonts w:ascii="Arial" w:hAnsi="Arial" w:cs="Arial"/>
          <w:b/>
          <w:lang w:eastAsia="en-US"/>
        </w:rPr>
      </w:pPr>
      <w:r w:rsidRPr="005D1DF2">
        <w:rPr>
          <w:rFonts w:ascii="Arial" w:hAnsi="Arial" w:cs="Arial"/>
          <w:b/>
          <w:lang w:eastAsia="en-US"/>
        </w:rPr>
        <w:t>Están estandarizados, es decir son utilizados por todas las instancias ejecutoras.</w:t>
      </w:r>
    </w:p>
    <w:p w:rsidR="006E1ED8" w:rsidRPr="005D1DF2" w:rsidRDefault="006E1ED8" w:rsidP="00CF630E">
      <w:pPr>
        <w:pStyle w:val="Listavistosa-nfasis11"/>
        <w:numPr>
          <w:ilvl w:val="0"/>
          <w:numId w:val="121"/>
        </w:numPr>
        <w:spacing w:line="276" w:lineRule="auto"/>
        <w:jc w:val="both"/>
        <w:rPr>
          <w:rFonts w:ascii="Arial" w:hAnsi="Arial" w:cs="Arial"/>
          <w:b/>
          <w:lang w:eastAsia="en-US"/>
        </w:rPr>
      </w:pPr>
      <w:r w:rsidRPr="005D1DF2">
        <w:rPr>
          <w:rFonts w:ascii="Arial" w:hAnsi="Arial" w:cs="Arial"/>
          <w:b/>
          <w:lang w:eastAsia="en-US"/>
        </w:rPr>
        <w:t>Están sistematizados.</w:t>
      </w:r>
    </w:p>
    <w:p w:rsidR="006E1ED8" w:rsidRPr="005D1DF2" w:rsidRDefault="006E1ED8" w:rsidP="00CF630E">
      <w:pPr>
        <w:pStyle w:val="Listavistosa-nfasis11"/>
        <w:numPr>
          <w:ilvl w:val="0"/>
          <w:numId w:val="121"/>
        </w:numPr>
        <w:spacing w:line="276" w:lineRule="auto"/>
        <w:jc w:val="both"/>
        <w:rPr>
          <w:rFonts w:ascii="Arial" w:eastAsia="Times" w:hAnsi="Arial" w:cs="Arial"/>
          <w:b/>
          <w:iCs/>
        </w:rPr>
      </w:pPr>
      <w:r w:rsidRPr="005D1DF2">
        <w:rPr>
          <w:rFonts w:ascii="Arial" w:hAnsi="Arial" w:cs="Arial"/>
          <w:b/>
          <w:lang w:eastAsia="en-US"/>
        </w:rPr>
        <w:t>Son</w:t>
      </w:r>
      <w:r w:rsidRPr="005D1DF2">
        <w:rPr>
          <w:rFonts w:ascii="Arial" w:eastAsia="Times" w:hAnsi="Arial" w:cs="Arial"/>
          <w:b/>
          <w:iCs/>
        </w:rPr>
        <w:t xml:space="preserve"> conocidos por operadores del programa responsables del proceso de selección de proyectos y/o beneficiarios.</w:t>
      </w:r>
    </w:p>
    <w:p w:rsidR="006E1ED8" w:rsidRPr="005D1DF2" w:rsidRDefault="006E1ED8" w:rsidP="006E1ED8">
      <w:pPr>
        <w:pStyle w:val="Listavistosa-nfasis11"/>
        <w:spacing w:line="276" w:lineRule="auto"/>
        <w:jc w:val="both"/>
        <w:rPr>
          <w:rFonts w:ascii="Arial" w:eastAsia="Times" w:hAnsi="Arial" w:cs="Arial"/>
          <w:b/>
          <w:iCs/>
        </w:rPr>
      </w:pPr>
    </w:p>
    <w:p w:rsidR="006E1ED8" w:rsidRPr="005D1DF2" w:rsidRDefault="006E1ED8" w:rsidP="006E1ED8">
      <w:pPr>
        <w:tabs>
          <w:tab w:val="left" w:pos="567"/>
        </w:tabs>
        <w:spacing w:line="276" w:lineRule="auto"/>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6E1ED8" w:rsidRPr="005D1DF2" w:rsidRDefault="006E1ED8" w:rsidP="006E1ED8">
      <w:pPr>
        <w:tabs>
          <w:tab w:val="left" w:pos="567"/>
        </w:tabs>
        <w:spacing w:line="276" w:lineRule="auto"/>
        <w:rPr>
          <w:rFonts w:ascii="Arial" w:eastAsia="Times" w:hAnsi="Arial" w:cs="Arial"/>
          <w:b/>
          <w:iCs/>
        </w:rPr>
      </w:pPr>
      <w:r w:rsidRPr="005D1DF2">
        <w:rPr>
          <w:rFonts w:ascii="Arial" w:eastAsia="Times" w:hAnsi="Arial" w:cs="Arial"/>
          <w:b/>
          <w:iCs/>
        </w:rPr>
        <w:t>Ponderación según CONEVAL:</w:t>
      </w: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593"/>
        <w:gridCol w:w="9173"/>
      </w:tblGrid>
      <w:tr w:rsidR="006E1ED8" w:rsidRPr="005D1DF2" w:rsidTr="00256A7E">
        <w:trPr>
          <w:trHeight w:val="408"/>
          <w:jc w:val="center"/>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192"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19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la selección de </w:t>
            </w:r>
            <w:r w:rsidRPr="005D1DF2">
              <w:rPr>
                <w:rFonts w:ascii="Arial" w:hAnsi="Arial" w:cs="Arial"/>
                <w:lang w:eastAsia="en-US"/>
              </w:rPr>
              <w:t xml:space="preserve">beneficiarios y/o proyectos </w:t>
            </w:r>
            <w:r w:rsidRPr="005D1DF2">
              <w:rPr>
                <w:rFonts w:ascii="Arial" w:eastAsia="Times" w:hAnsi="Arial" w:cs="Arial"/>
                <w:iCs/>
                <w:lang w:eastAsia="es-MX"/>
              </w:rPr>
              <w:t>tienen una de las características establecidas.</w:t>
            </w:r>
          </w:p>
        </w:tc>
      </w:tr>
      <w:tr w:rsidR="006E1ED8" w:rsidRPr="005D1DF2" w:rsidTr="00256A7E">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19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la selección de </w:t>
            </w:r>
            <w:r w:rsidRPr="005D1DF2">
              <w:rPr>
                <w:rFonts w:ascii="Arial" w:hAnsi="Arial" w:cs="Arial"/>
                <w:lang w:eastAsia="en-US"/>
              </w:rPr>
              <w:t xml:space="preserve">beneficiarios y/o proyectos </w:t>
            </w:r>
            <w:r w:rsidRPr="005D1DF2">
              <w:rPr>
                <w:rFonts w:ascii="Arial" w:eastAsia="Times" w:hAnsi="Arial" w:cs="Arial"/>
                <w:iCs/>
                <w:lang w:eastAsia="es-MX"/>
              </w:rPr>
              <w:t>tienen dos de las características establecidas.</w:t>
            </w:r>
          </w:p>
        </w:tc>
      </w:tr>
      <w:tr w:rsidR="006E1ED8" w:rsidRPr="005D1DF2" w:rsidTr="00256A7E">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19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la selección de </w:t>
            </w:r>
            <w:r w:rsidRPr="005D1DF2">
              <w:rPr>
                <w:rFonts w:ascii="Arial" w:hAnsi="Arial" w:cs="Arial"/>
                <w:lang w:eastAsia="en-US"/>
              </w:rPr>
              <w:t xml:space="preserve">beneficiarios y/o proyectos </w:t>
            </w:r>
            <w:r w:rsidRPr="005D1DF2">
              <w:rPr>
                <w:rFonts w:ascii="Arial" w:eastAsia="Times" w:hAnsi="Arial" w:cs="Arial"/>
                <w:iCs/>
                <w:lang w:eastAsia="es-MX"/>
              </w:rPr>
              <w:t>tienen tres de las características establecidas.</w:t>
            </w:r>
          </w:p>
        </w:tc>
      </w:tr>
      <w:tr w:rsidR="006E1ED8" w:rsidRPr="005D1DF2" w:rsidTr="00256A7E">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19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la selección de </w:t>
            </w:r>
            <w:r w:rsidRPr="005D1DF2">
              <w:rPr>
                <w:rFonts w:ascii="Arial" w:hAnsi="Arial" w:cs="Arial"/>
                <w:lang w:eastAsia="en-US"/>
              </w:rPr>
              <w:t xml:space="preserve">beneficiarios y/o proyectos </w:t>
            </w:r>
            <w:r w:rsidRPr="005D1DF2">
              <w:rPr>
                <w:rFonts w:ascii="Arial" w:eastAsia="Times" w:hAnsi="Arial" w:cs="Arial"/>
                <w:iCs/>
                <w:lang w:eastAsia="es-MX"/>
              </w:rPr>
              <w:t>tienen todas las características establecidas.</w:t>
            </w:r>
          </w:p>
        </w:tc>
      </w:tr>
    </w:tbl>
    <w:p w:rsidR="006E1ED8" w:rsidRPr="005D1DF2" w:rsidRDefault="006E1ED8" w:rsidP="006E1ED8">
      <w:pPr>
        <w:pStyle w:val="Listavistosa-nfasis11"/>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Evaluación:</w:t>
      </w:r>
    </w:p>
    <w:p w:rsidR="00534867" w:rsidRPr="005D1DF2" w:rsidRDefault="00534867" w:rsidP="00534867">
      <w:pPr>
        <w:tabs>
          <w:tab w:val="left" w:pos="567"/>
        </w:tabs>
        <w:spacing w:line="276" w:lineRule="auto"/>
        <w:jc w:val="both"/>
        <w:rPr>
          <w:rFonts w:ascii="Arial" w:eastAsia="Times" w:hAnsi="Arial" w:cs="Arial"/>
          <w:iCs/>
        </w:rPr>
      </w:pPr>
      <w:r w:rsidRPr="005D1DF2">
        <w:rPr>
          <w:rFonts w:ascii="Arial" w:eastAsia="Times" w:hAnsi="Arial" w:cs="Arial"/>
          <w:iCs/>
        </w:rPr>
        <w:t>De la evaluación a la información y documentación proporcionada se determinó un nivel de 4</w:t>
      </w:r>
      <w:r w:rsidRPr="005D1DF2">
        <w:rPr>
          <w:rFonts w:ascii="Arial" w:eastAsia="Times" w:hAnsi="Arial" w:cs="Arial"/>
          <w:b/>
          <w:iCs/>
        </w:rPr>
        <w:t xml:space="preserve">, </w:t>
      </w:r>
      <w:r w:rsidRPr="005D1DF2">
        <w:rPr>
          <w:rFonts w:ascii="Arial" w:eastAsia="Times" w:hAnsi="Arial" w:cs="Arial"/>
          <w:iCs/>
        </w:rPr>
        <w:t xml:space="preserve">ya que los recursos se destinan al fortalecimiento de los servicios y bienes que presta el </w:t>
      </w:r>
      <w:r w:rsidR="00503682" w:rsidRPr="005D1DF2">
        <w:rPr>
          <w:rFonts w:ascii="Arial" w:eastAsia="Times" w:hAnsi="Arial" w:cs="Arial"/>
          <w:iCs/>
        </w:rPr>
        <w:t>Municipio</w:t>
      </w:r>
      <w:r w:rsidRPr="005D1DF2">
        <w:rPr>
          <w:rFonts w:ascii="Arial" w:eastAsia="Times" w:hAnsi="Arial" w:cs="Arial"/>
          <w:iCs/>
        </w:rPr>
        <w:t xml:space="preserve"> a la comunidad en general.</w:t>
      </w:r>
    </w:p>
    <w:p w:rsidR="006E1ED8" w:rsidRPr="005D1DF2" w:rsidRDefault="006E1ED8" w:rsidP="006E1ED8">
      <w:pPr>
        <w:pStyle w:val="Listavistosa-nfasis11"/>
        <w:tabs>
          <w:tab w:val="left" w:pos="284"/>
        </w:tabs>
        <w:spacing w:line="276" w:lineRule="auto"/>
        <w:ind w:left="0"/>
        <w:jc w:val="both"/>
        <w:rPr>
          <w:rFonts w:ascii="Arial" w:hAnsi="Arial" w:cs="Arial"/>
        </w:rPr>
      </w:pPr>
    </w:p>
    <w:p w:rsidR="006E1ED8" w:rsidRPr="005D1DF2" w:rsidRDefault="006E1ED8" w:rsidP="006E1ED8">
      <w:pPr>
        <w:tabs>
          <w:tab w:val="left" w:pos="567"/>
        </w:tabs>
        <w:spacing w:line="276" w:lineRule="auto"/>
        <w:ind w:left="426" w:hanging="426"/>
        <w:jc w:val="both"/>
        <w:rPr>
          <w:rFonts w:ascii="Arial" w:eastAsia="Times" w:hAnsi="Arial" w:cs="Arial"/>
          <w:b/>
          <w:iCs/>
        </w:rPr>
      </w:pPr>
      <w:r w:rsidRPr="005D1DF2">
        <w:rPr>
          <w:rFonts w:ascii="Arial" w:eastAsia="Times" w:hAnsi="Arial" w:cs="Arial"/>
          <w:b/>
          <w:iCs/>
        </w:rPr>
        <w:t>Justificación:</w:t>
      </w:r>
    </w:p>
    <w:p w:rsidR="00A37036" w:rsidRPr="005D1DF2" w:rsidRDefault="00A37036" w:rsidP="00A37036">
      <w:pPr>
        <w:overflowPunct/>
        <w:textAlignment w:val="auto"/>
        <w:rPr>
          <w:rFonts w:ascii="Arial" w:hAnsi="Arial" w:cs="Arial"/>
          <w:lang w:eastAsia="en-US"/>
        </w:rPr>
      </w:pPr>
    </w:p>
    <w:p w:rsidR="00A37036" w:rsidRPr="005D1DF2" w:rsidRDefault="00A37036" w:rsidP="00A37036">
      <w:pPr>
        <w:overflowPunct/>
        <w:textAlignment w:val="auto"/>
        <w:rPr>
          <w:rFonts w:ascii="Arial" w:hAnsi="Arial" w:cs="Arial"/>
          <w:lang w:eastAsia="en-US"/>
        </w:rPr>
      </w:pPr>
      <w:r w:rsidRPr="005D1DF2">
        <w:rPr>
          <w:rFonts w:ascii="Arial" w:hAnsi="Arial" w:cs="Arial"/>
          <w:lang w:eastAsia="en-US"/>
        </w:rPr>
        <w:t xml:space="preserve">La asignación de los recursos del </w:t>
      </w:r>
      <w:r w:rsidR="0085605A" w:rsidRPr="005D1DF2">
        <w:rPr>
          <w:rFonts w:ascii="Arial" w:hAnsi="Arial" w:cs="Arial"/>
          <w:lang w:eastAsia="en-US"/>
        </w:rPr>
        <w:t>Programa/</w:t>
      </w:r>
      <w:r w:rsidR="009E0460" w:rsidRPr="005D1DF2">
        <w:rPr>
          <w:rFonts w:ascii="Arial" w:hAnsi="Arial" w:cs="Arial"/>
          <w:lang w:eastAsia="en-US"/>
        </w:rPr>
        <w:t>Fondo</w:t>
      </w:r>
      <w:r w:rsidRPr="005D1DF2">
        <w:rPr>
          <w:rFonts w:ascii="Arial" w:hAnsi="Arial" w:cs="Arial"/>
          <w:lang w:eastAsia="en-US"/>
        </w:rPr>
        <w:t xml:space="preserve"> se destinó para la prestación de servicios públicos como alumbrado público, recolección de residuos sólidos, fortalecimiento a las finanzas municipales para el pago de deuda, infraestructura urbana y asignación de recursos para nómina de seguridad pública.</w:t>
      </w:r>
    </w:p>
    <w:p w:rsidR="006E1ED8" w:rsidRPr="005D1DF2" w:rsidRDefault="006E1ED8" w:rsidP="006E1ED8">
      <w:pPr>
        <w:spacing w:line="276" w:lineRule="auto"/>
        <w:jc w:val="both"/>
        <w:rPr>
          <w:rFonts w:ascii="Arial" w:hAnsi="Arial" w:cs="Arial"/>
        </w:rPr>
      </w:pP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ED40C4" w:rsidRPr="005D1DF2" w:rsidRDefault="005B085E"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hAnsi="Arial" w:cs="Arial"/>
          <w:sz w:val="20"/>
          <w:szCs w:val="20"/>
        </w:rPr>
        <w:t xml:space="preserve">Cumplir </w:t>
      </w:r>
      <w:r w:rsidR="00ED40C4" w:rsidRPr="005D1DF2">
        <w:rPr>
          <w:rFonts w:ascii="Arial" w:hAnsi="Arial" w:cs="Arial"/>
          <w:sz w:val="20"/>
          <w:szCs w:val="20"/>
        </w:rPr>
        <w:t xml:space="preserve">con </w:t>
      </w:r>
      <w:r w:rsidRPr="005D1DF2">
        <w:rPr>
          <w:rFonts w:ascii="Arial" w:hAnsi="Arial" w:cs="Arial"/>
          <w:sz w:val="20"/>
          <w:szCs w:val="20"/>
        </w:rPr>
        <w:t>la</w:t>
      </w:r>
      <w:r w:rsidR="00ED40C4" w:rsidRPr="005D1DF2">
        <w:rPr>
          <w:rFonts w:ascii="Arial" w:hAnsi="Arial" w:cs="Arial"/>
          <w:sz w:val="20"/>
          <w:szCs w:val="20"/>
        </w:rPr>
        <w:t xml:space="preserve"> asignación de recursos de conformidad con la L</w:t>
      </w:r>
      <w:r w:rsidRPr="005D1DF2">
        <w:rPr>
          <w:rFonts w:ascii="Arial" w:hAnsi="Arial" w:cs="Arial"/>
          <w:sz w:val="20"/>
          <w:szCs w:val="20"/>
        </w:rPr>
        <w:t>CF</w:t>
      </w:r>
      <w:r w:rsidR="00ED40C4" w:rsidRPr="005D1DF2">
        <w:rPr>
          <w:rFonts w:ascii="Arial" w:hAnsi="Arial" w:cs="Arial"/>
          <w:sz w:val="20"/>
          <w:szCs w:val="20"/>
        </w:rPr>
        <w:t xml:space="preserve">, dando prioridad al </w:t>
      </w:r>
      <w:r w:rsidRPr="005D1DF2">
        <w:rPr>
          <w:rFonts w:ascii="Arial" w:hAnsi="Arial" w:cs="Arial"/>
          <w:sz w:val="20"/>
          <w:szCs w:val="20"/>
        </w:rPr>
        <w:t>pago</w:t>
      </w:r>
      <w:r w:rsidR="00ED40C4" w:rsidRPr="005D1DF2">
        <w:rPr>
          <w:rFonts w:ascii="Arial" w:hAnsi="Arial" w:cs="Arial"/>
          <w:sz w:val="20"/>
          <w:szCs w:val="20"/>
        </w:rPr>
        <w:t xml:space="preserve">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p>
    <w:p w:rsidR="00534867" w:rsidRPr="005D1DF2" w:rsidRDefault="00534867" w:rsidP="006E1ED8">
      <w:pPr>
        <w:tabs>
          <w:tab w:val="left" w:pos="540"/>
        </w:tabs>
        <w:spacing w:line="276" w:lineRule="auto"/>
        <w:jc w:val="both"/>
        <w:rPr>
          <w:rFonts w:ascii="Arial" w:eastAsia="Times" w:hAnsi="Arial" w:cs="Arial"/>
          <w:b/>
          <w:bCs/>
          <w:i/>
        </w:rPr>
      </w:pPr>
    </w:p>
    <w:p w:rsidR="00534867" w:rsidRPr="005D1DF2" w:rsidRDefault="00534867" w:rsidP="006E1ED8">
      <w:pPr>
        <w:tabs>
          <w:tab w:val="left" w:pos="540"/>
        </w:tabs>
        <w:spacing w:line="276" w:lineRule="auto"/>
        <w:jc w:val="both"/>
        <w:rPr>
          <w:rFonts w:ascii="Arial" w:eastAsia="Times" w:hAnsi="Arial" w:cs="Arial"/>
          <w:b/>
          <w:bCs/>
          <w:i/>
        </w:rPr>
      </w:pPr>
    </w:p>
    <w:p w:rsidR="00534867" w:rsidRPr="005D1DF2" w:rsidRDefault="00534867" w:rsidP="006E1ED8">
      <w:pPr>
        <w:tabs>
          <w:tab w:val="left" w:pos="540"/>
        </w:tabs>
        <w:spacing w:line="276" w:lineRule="auto"/>
        <w:jc w:val="both"/>
        <w:rPr>
          <w:rFonts w:ascii="Arial" w:eastAsia="Times" w:hAnsi="Arial" w:cs="Arial"/>
          <w:b/>
          <w:bCs/>
          <w:i/>
        </w:rPr>
      </w:pPr>
    </w:p>
    <w:p w:rsidR="00534867" w:rsidRPr="005D1DF2" w:rsidRDefault="00534867" w:rsidP="006E1ED8">
      <w:pPr>
        <w:tabs>
          <w:tab w:val="left" w:pos="540"/>
        </w:tabs>
        <w:spacing w:line="276" w:lineRule="auto"/>
        <w:jc w:val="both"/>
        <w:rPr>
          <w:rFonts w:ascii="Arial" w:eastAsia="Times" w:hAnsi="Arial" w:cs="Arial"/>
          <w:b/>
          <w:bCs/>
          <w:i/>
        </w:rPr>
      </w:pPr>
    </w:p>
    <w:p w:rsidR="00B721FE" w:rsidRPr="005D1DF2" w:rsidRDefault="00B721FE" w:rsidP="006E1ED8">
      <w:pPr>
        <w:tabs>
          <w:tab w:val="left" w:pos="540"/>
        </w:tabs>
        <w:spacing w:line="276" w:lineRule="auto"/>
        <w:jc w:val="both"/>
        <w:rPr>
          <w:rFonts w:ascii="Arial" w:eastAsia="Times" w:hAnsi="Arial" w:cs="Arial"/>
          <w:b/>
          <w:bCs/>
          <w:i/>
        </w:rPr>
      </w:pPr>
    </w:p>
    <w:p w:rsidR="00F82A9C" w:rsidRPr="005D1DF2" w:rsidRDefault="00F82A9C" w:rsidP="006E1ED8">
      <w:pPr>
        <w:tabs>
          <w:tab w:val="left" w:pos="540"/>
        </w:tabs>
        <w:spacing w:line="276" w:lineRule="auto"/>
        <w:jc w:val="both"/>
        <w:rPr>
          <w:rFonts w:ascii="Arial" w:eastAsia="Times" w:hAnsi="Arial" w:cs="Arial"/>
          <w:b/>
          <w:bCs/>
          <w:i/>
        </w:rPr>
      </w:pPr>
    </w:p>
    <w:p w:rsidR="00F82A9C" w:rsidRPr="005D1DF2" w:rsidRDefault="00F82A9C" w:rsidP="006E1ED8">
      <w:pPr>
        <w:tabs>
          <w:tab w:val="left" w:pos="540"/>
        </w:tabs>
        <w:spacing w:line="276" w:lineRule="auto"/>
        <w:jc w:val="both"/>
        <w:rPr>
          <w:rFonts w:ascii="Arial" w:eastAsia="Times" w:hAnsi="Arial" w:cs="Arial"/>
          <w:b/>
          <w:bCs/>
          <w:i/>
        </w:rPr>
      </w:pPr>
    </w:p>
    <w:p w:rsidR="005B085E" w:rsidRPr="005D1DF2" w:rsidRDefault="005B085E" w:rsidP="006E1ED8">
      <w:pPr>
        <w:tabs>
          <w:tab w:val="left" w:pos="540"/>
        </w:tabs>
        <w:spacing w:line="276" w:lineRule="auto"/>
        <w:jc w:val="both"/>
        <w:rPr>
          <w:rFonts w:ascii="Arial" w:eastAsia="Times" w:hAnsi="Arial" w:cs="Arial"/>
          <w:b/>
          <w:bCs/>
          <w:i/>
        </w:rPr>
      </w:pPr>
    </w:p>
    <w:p w:rsidR="00DA7A06" w:rsidRPr="005D1DF2" w:rsidRDefault="00DA7A06" w:rsidP="006E1ED8">
      <w:pPr>
        <w:tabs>
          <w:tab w:val="left" w:pos="540"/>
        </w:tabs>
        <w:spacing w:line="276" w:lineRule="auto"/>
        <w:jc w:val="both"/>
        <w:rPr>
          <w:rFonts w:ascii="Arial" w:eastAsia="Times" w:hAnsi="Arial" w:cs="Arial"/>
          <w:b/>
          <w:bCs/>
          <w:i/>
        </w:rPr>
      </w:pP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eastAsia="Times" w:hAnsi="Arial" w:cs="Arial"/>
          <w:b/>
          <w:bCs/>
          <w:i/>
        </w:rPr>
        <w:t>Tipos de apoyos</w:t>
      </w:r>
    </w:p>
    <w:p w:rsidR="006E1ED8" w:rsidRPr="005D1DF2" w:rsidRDefault="006E1ED8" w:rsidP="006E1ED8">
      <w:pPr>
        <w:spacing w:line="276" w:lineRule="auto"/>
        <w:rPr>
          <w:rFonts w:ascii="Arial" w:eastAsia="Times" w:hAnsi="Arial" w:cs="Arial"/>
          <w:b/>
          <w:bCs/>
          <w:i/>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eastAsia="Times" w:hAnsi="Arial" w:cs="Arial"/>
          <w:b/>
          <w:iCs/>
        </w:rPr>
        <w:t xml:space="preserve">Los </w:t>
      </w:r>
      <w:r w:rsidRPr="005D1DF2">
        <w:rPr>
          <w:rFonts w:ascii="Arial" w:hAnsi="Arial" w:cs="Arial"/>
          <w:b/>
        </w:rPr>
        <w:t xml:space="preserve">procedimientos para </w:t>
      </w:r>
      <w:r w:rsidRPr="005D1DF2">
        <w:rPr>
          <w:rFonts w:ascii="Arial" w:eastAsia="Times" w:hAnsi="Arial" w:cs="Arial"/>
          <w:b/>
          <w:iCs/>
        </w:rPr>
        <w:t xml:space="preserve">otorgar los apoyos a los beneficiarios tienen las siguientes características: </w:t>
      </w:r>
    </w:p>
    <w:p w:rsidR="006E1ED8" w:rsidRPr="005D1DF2" w:rsidRDefault="006E1ED8" w:rsidP="00CF630E">
      <w:pPr>
        <w:pStyle w:val="Listavistosa-nfasis11"/>
        <w:numPr>
          <w:ilvl w:val="0"/>
          <w:numId w:val="118"/>
        </w:numPr>
        <w:tabs>
          <w:tab w:val="left" w:pos="284"/>
        </w:tabs>
        <w:spacing w:line="276" w:lineRule="auto"/>
        <w:jc w:val="both"/>
        <w:rPr>
          <w:rFonts w:ascii="Arial" w:hAnsi="Arial" w:cs="Arial"/>
          <w:b/>
          <w:lang w:eastAsia="en-US"/>
        </w:rPr>
      </w:pPr>
      <w:r w:rsidRPr="005D1DF2">
        <w:rPr>
          <w:rFonts w:ascii="Arial" w:hAnsi="Arial" w:cs="Arial"/>
          <w:b/>
          <w:lang w:eastAsia="en-US"/>
        </w:rPr>
        <w:t xml:space="preserve">Están estandarizados, es decir, son utilizados por todas las instancias ejecutoras. </w:t>
      </w:r>
    </w:p>
    <w:p w:rsidR="006E1ED8" w:rsidRPr="005D1DF2" w:rsidRDefault="006E1ED8" w:rsidP="00CF630E">
      <w:pPr>
        <w:pStyle w:val="Listavistosa-nfasis11"/>
        <w:numPr>
          <w:ilvl w:val="0"/>
          <w:numId w:val="118"/>
        </w:numPr>
        <w:tabs>
          <w:tab w:val="left" w:pos="284"/>
        </w:tabs>
        <w:spacing w:line="276" w:lineRule="auto"/>
        <w:jc w:val="both"/>
        <w:rPr>
          <w:rFonts w:ascii="Arial" w:hAnsi="Arial" w:cs="Arial"/>
          <w:b/>
          <w:lang w:eastAsia="en-US"/>
        </w:rPr>
      </w:pPr>
      <w:r w:rsidRPr="005D1DF2">
        <w:rPr>
          <w:rFonts w:ascii="Arial" w:hAnsi="Arial" w:cs="Arial"/>
          <w:b/>
          <w:lang w:eastAsia="en-US"/>
        </w:rPr>
        <w:t>Están sistematizados.</w:t>
      </w:r>
    </w:p>
    <w:p w:rsidR="006E1ED8" w:rsidRPr="005D1DF2" w:rsidRDefault="006E1ED8" w:rsidP="00CF630E">
      <w:pPr>
        <w:pStyle w:val="Listavistosa-nfasis11"/>
        <w:numPr>
          <w:ilvl w:val="0"/>
          <w:numId w:val="118"/>
        </w:numPr>
        <w:tabs>
          <w:tab w:val="left" w:pos="284"/>
        </w:tabs>
        <w:spacing w:line="276" w:lineRule="auto"/>
        <w:jc w:val="both"/>
        <w:rPr>
          <w:rFonts w:ascii="Arial" w:hAnsi="Arial" w:cs="Arial"/>
          <w:b/>
          <w:lang w:eastAsia="en-US"/>
        </w:rPr>
      </w:pPr>
      <w:r w:rsidRPr="005D1DF2">
        <w:rPr>
          <w:rFonts w:ascii="Arial" w:eastAsia="Times" w:hAnsi="Arial" w:cs="Arial"/>
          <w:b/>
          <w:iCs/>
        </w:rPr>
        <w:t>Están difundidos públicamente.</w:t>
      </w:r>
    </w:p>
    <w:p w:rsidR="006E1ED8" w:rsidRPr="005D1DF2" w:rsidRDefault="006E1ED8" w:rsidP="00CF630E">
      <w:pPr>
        <w:pStyle w:val="Listavistosa-nfasis11"/>
        <w:numPr>
          <w:ilvl w:val="0"/>
          <w:numId w:val="118"/>
        </w:numPr>
        <w:tabs>
          <w:tab w:val="left" w:pos="284"/>
        </w:tabs>
        <w:spacing w:line="276" w:lineRule="auto"/>
        <w:jc w:val="both"/>
        <w:rPr>
          <w:rFonts w:ascii="Arial" w:hAnsi="Arial" w:cs="Arial"/>
          <w:b/>
          <w:lang w:eastAsia="en-US"/>
        </w:rPr>
      </w:pPr>
      <w:r w:rsidRPr="005D1DF2">
        <w:rPr>
          <w:rFonts w:ascii="Arial" w:eastAsia="Times" w:hAnsi="Arial" w:cs="Arial"/>
          <w:b/>
          <w:iCs/>
        </w:rPr>
        <w:t>Están apegados al documento normativo del programa.</w:t>
      </w:r>
    </w:p>
    <w:p w:rsidR="006E1ED8" w:rsidRPr="005D1DF2" w:rsidRDefault="006E1ED8" w:rsidP="006E1ED8">
      <w:pPr>
        <w:tabs>
          <w:tab w:val="left" w:pos="284"/>
        </w:tabs>
        <w:spacing w:line="276" w:lineRule="auto"/>
        <w:jc w:val="both"/>
        <w:rPr>
          <w:rFonts w:ascii="Arial" w:hAnsi="Arial" w:cs="Arial"/>
          <w:b/>
          <w:lang w:eastAsia="en-US"/>
        </w:rPr>
      </w:pPr>
    </w:p>
    <w:p w:rsidR="006E1ED8" w:rsidRPr="005D1DF2" w:rsidRDefault="006E1ED8" w:rsidP="006E1ED8">
      <w:pPr>
        <w:tabs>
          <w:tab w:val="left" w:pos="567"/>
        </w:tabs>
        <w:spacing w:line="276" w:lineRule="auto"/>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6E1ED8" w:rsidRPr="005D1DF2" w:rsidRDefault="006E1ED8" w:rsidP="006E1ED8">
      <w:pPr>
        <w:tabs>
          <w:tab w:val="left" w:pos="567"/>
        </w:tabs>
        <w:spacing w:line="276" w:lineRule="auto"/>
        <w:rPr>
          <w:rFonts w:ascii="Arial" w:eastAsia="Times" w:hAnsi="Arial" w:cs="Arial"/>
          <w:b/>
          <w:iCs/>
        </w:rPr>
      </w:pPr>
      <w:r w:rsidRPr="005D1DF2">
        <w:rPr>
          <w:rFonts w:ascii="Arial" w:eastAsia="Times" w:hAnsi="Arial" w:cs="Arial"/>
          <w:b/>
          <w:iCs/>
        </w:rPr>
        <w:t>Ponderación según CONEVAL:</w:t>
      </w:r>
    </w:p>
    <w:tbl>
      <w:tblPr>
        <w:tblW w:w="97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79"/>
        <w:gridCol w:w="8988"/>
      </w:tblGrid>
      <w:tr w:rsidR="006E1ED8" w:rsidRPr="005D1DF2" w:rsidTr="00256A7E">
        <w:trPr>
          <w:jc w:val="center"/>
        </w:trPr>
        <w:tc>
          <w:tcPr>
            <w:tcW w:w="77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8988"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trHeight w:val="673"/>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8988"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procedimientos para otorgar los apoyos a los beneficiarios tienen una de las características establecidas.</w:t>
            </w:r>
          </w:p>
        </w:tc>
      </w:tr>
      <w:tr w:rsidR="006E1ED8" w:rsidRPr="005D1DF2" w:rsidTr="00256A7E">
        <w:trPr>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8988"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procedimientos para otorgar los apoyos a los beneficiarios tienen dos de las características establecidas.</w:t>
            </w:r>
          </w:p>
        </w:tc>
      </w:tr>
      <w:tr w:rsidR="006E1ED8" w:rsidRPr="005D1DF2" w:rsidTr="00256A7E">
        <w:trPr>
          <w:trHeight w:val="631"/>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8988"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procedimientos para otorgar los apoyos a los beneficiarios tienen tres de las características establecidas.</w:t>
            </w:r>
          </w:p>
        </w:tc>
      </w:tr>
      <w:tr w:rsidR="006E1ED8" w:rsidRPr="005D1DF2" w:rsidTr="00256A7E">
        <w:trPr>
          <w:trHeight w:val="738"/>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8988"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procedimientos para otorgar los apoyos a los beneficiarios tienen todas las características establecidas.</w:t>
            </w:r>
          </w:p>
        </w:tc>
      </w:tr>
    </w:tbl>
    <w:p w:rsidR="006E1ED8" w:rsidRPr="005D1DF2" w:rsidRDefault="006E1ED8" w:rsidP="006E1ED8">
      <w:pPr>
        <w:tabs>
          <w:tab w:val="left" w:pos="567"/>
        </w:tabs>
        <w:spacing w:line="276" w:lineRule="auto"/>
        <w:jc w:val="both"/>
        <w:rPr>
          <w:rFonts w:ascii="Arial" w:eastAsia="Times" w:hAnsi="Arial" w:cs="Arial"/>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Evaluación:</w:t>
      </w:r>
    </w:p>
    <w:p w:rsidR="004D4123" w:rsidRPr="005D1DF2" w:rsidRDefault="004D4123" w:rsidP="004D4123">
      <w:pPr>
        <w:tabs>
          <w:tab w:val="left" w:pos="567"/>
        </w:tabs>
        <w:spacing w:line="276" w:lineRule="auto"/>
        <w:jc w:val="both"/>
        <w:rPr>
          <w:rFonts w:ascii="Arial" w:eastAsia="Times" w:hAnsi="Arial" w:cs="Arial"/>
          <w:iCs/>
        </w:rPr>
      </w:pPr>
      <w:r w:rsidRPr="005D1DF2">
        <w:rPr>
          <w:rFonts w:ascii="Arial" w:eastAsia="Times" w:hAnsi="Arial" w:cs="Arial"/>
          <w:iCs/>
        </w:rPr>
        <w:t>De la evaluación a la información y documentación proporcionada se determinó un nivel de 4</w:t>
      </w:r>
      <w:r w:rsidRPr="005D1DF2">
        <w:rPr>
          <w:rFonts w:ascii="Arial" w:eastAsia="Times" w:hAnsi="Arial" w:cs="Arial"/>
          <w:b/>
          <w:iCs/>
        </w:rPr>
        <w:t xml:space="preserve">, </w:t>
      </w:r>
      <w:r w:rsidRPr="005D1DF2">
        <w:rPr>
          <w:rFonts w:ascii="Arial" w:eastAsia="Times" w:hAnsi="Arial" w:cs="Arial"/>
          <w:iCs/>
        </w:rPr>
        <w:t xml:space="preserve">ya que los recursos se destinan al fortalecimiento de los servicios y bienes que presta el </w:t>
      </w:r>
      <w:r w:rsidR="00503682" w:rsidRPr="005D1DF2">
        <w:rPr>
          <w:rFonts w:ascii="Arial" w:eastAsia="Times" w:hAnsi="Arial" w:cs="Arial"/>
          <w:iCs/>
        </w:rPr>
        <w:t>Municipio</w:t>
      </w:r>
      <w:r w:rsidRPr="005D1DF2">
        <w:rPr>
          <w:rFonts w:ascii="Arial" w:eastAsia="Times" w:hAnsi="Arial" w:cs="Arial"/>
          <w:iCs/>
        </w:rPr>
        <w:t xml:space="preserve"> a la comunidad en general.</w:t>
      </w:r>
    </w:p>
    <w:p w:rsidR="006E1ED8" w:rsidRPr="005D1DF2" w:rsidRDefault="006E1ED8" w:rsidP="006E1ED8">
      <w:pPr>
        <w:tabs>
          <w:tab w:val="left" w:pos="567"/>
        </w:tabs>
        <w:spacing w:line="276" w:lineRule="auto"/>
        <w:ind w:left="426" w:hanging="426"/>
        <w:jc w:val="both"/>
        <w:rPr>
          <w:rFonts w:ascii="Arial" w:eastAsia="Times" w:hAnsi="Arial" w:cs="Arial"/>
          <w:iCs/>
        </w:rPr>
      </w:pPr>
    </w:p>
    <w:p w:rsidR="006E1ED8" w:rsidRPr="005D1DF2" w:rsidRDefault="006E1ED8" w:rsidP="006E1ED8">
      <w:pPr>
        <w:tabs>
          <w:tab w:val="left" w:pos="567"/>
        </w:tabs>
        <w:spacing w:line="276" w:lineRule="auto"/>
        <w:ind w:left="426" w:hanging="426"/>
        <w:jc w:val="both"/>
        <w:rPr>
          <w:rFonts w:ascii="Arial" w:eastAsia="Times" w:hAnsi="Arial" w:cs="Arial"/>
        </w:rPr>
      </w:pPr>
      <w:r w:rsidRPr="005D1DF2">
        <w:rPr>
          <w:rFonts w:ascii="Arial" w:eastAsia="Times" w:hAnsi="Arial" w:cs="Arial"/>
          <w:b/>
          <w:iCs/>
        </w:rPr>
        <w:t>Justificación:</w:t>
      </w:r>
    </w:p>
    <w:p w:rsidR="00DA7A06" w:rsidRPr="005D1DF2" w:rsidRDefault="00DA7A06" w:rsidP="006E1ED8">
      <w:pPr>
        <w:spacing w:line="276" w:lineRule="auto"/>
        <w:jc w:val="both"/>
        <w:rPr>
          <w:rFonts w:ascii="Arial" w:hAnsi="Arial" w:cs="Arial"/>
          <w:lang w:eastAsia="en-US"/>
        </w:rPr>
      </w:pPr>
    </w:p>
    <w:p w:rsidR="006E1ED8" w:rsidRPr="005D1DF2" w:rsidRDefault="00DA7A06" w:rsidP="006E1ED8">
      <w:pPr>
        <w:spacing w:line="276" w:lineRule="auto"/>
        <w:jc w:val="both"/>
        <w:rPr>
          <w:rFonts w:ascii="Arial" w:hAnsi="Arial" w:cs="Arial"/>
        </w:rPr>
      </w:pPr>
      <w:r w:rsidRPr="005D1DF2">
        <w:rPr>
          <w:rFonts w:ascii="Arial" w:hAnsi="Arial" w:cs="Arial"/>
          <w:lang w:eastAsia="en-US"/>
        </w:rPr>
        <w:t xml:space="preserve">La asignación de los recursos del </w:t>
      </w:r>
      <w:r w:rsidR="0085605A" w:rsidRPr="005D1DF2">
        <w:rPr>
          <w:rFonts w:ascii="Arial" w:hAnsi="Arial" w:cs="Arial"/>
          <w:lang w:eastAsia="en-US"/>
        </w:rPr>
        <w:t>Programa/</w:t>
      </w:r>
      <w:r w:rsidR="009E0460" w:rsidRPr="005D1DF2">
        <w:rPr>
          <w:rFonts w:ascii="Arial" w:hAnsi="Arial" w:cs="Arial"/>
          <w:lang w:eastAsia="en-US"/>
        </w:rPr>
        <w:t>Fondo</w:t>
      </w:r>
      <w:r w:rsidRPr="005D1DF2">
        <w:rPr>
          <w:rFonts w:ascii="Arial" w:hAnsi="Arial" w:cs="Arial"/>
          <w:lang w:eastAsia="en-US"/>
        </w:rPr>
        <w:t xml:space="preserve"> se destinó para la prestación de servicios públicos como alumbrado público, recolección de residuos sólidos, fortalecimiento a las finanzas municipales para el pago de deuda, infraestructura urbana y asignación de recursos para nómina de seguridad pública.</w:t>
      </w:r>
    </w:p>
    <w:p w:rsidR="00DA7A06" w:rsidRPr="005D1DF2" w:rsidRDefault="00DA7A06" w:rsidP="006E1ED8">
      <w:pPr>
        <w:tabs>
          <w:tab w:val="left" w:pos="540"/>
        </w:tabs>
        <w:spacing w:line="276" w:lineRule="auto"/>
        <w:jc w:val="both"/>
        <w:rPr>
          <w:rFonts w:ascii="Arial" w:hAnsi="Arial" w:cs="Arial"/>
          <w:b/>
          <w:lang w:eastAsia="en-US"/>
        </w:rPr>
      </w:pP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DA7A06" w:rsidRPr="005D1DF2" w:rsidRDefault="00DA7A06" w:rsidP="00AD438B">
      <w:pPr>
        <w:tabs>
          <w:tab w:val="left" w:pos="284"/>
          <w:tab w:val="left" w:pos="993"/>
        </w:tabs>
        <w:spacing w:line="276" w:lineRule="auto"/>
        <w:jc w:val="both"/>
        <w:rPr>
          <w:rFonts w:ascii="Arial" w:hAnsi="Arial" w:cs="Arial"/>
        </w:rPr>
      </w:pPr>
    </w:p>
    <w:p w:rsidR="00AD438B" w:rsidRPr="005D1DF2" w:rsidRDefault="00FA064E" w:rsidP="00ED40C4">
      <w:pPr>
        <w:pStyle w:val="Prrafodelista1"/>
        <w:overflowPunct/>
        <w:autoSpaceDE/>
        <w:autoSpaceDN/>
        <w:adjustRightInd/>
        <w:spacing w:after="0" w:line="240" w:lineRule="atLeast"/>
        <w:ind w:left="0"/>
        <w:contextualSpacing w:val="0"/>
        <w:jc w:val="both"/>
        <w:textAlignment w:val="auto"/>
        <w:rPr>
          <w:rFonts w:ascii="Arial" w:hAnsi="Arial" w:cs="Arial"/>
          <w:sz w:val="20"/>
          <w:szCs w:val="20"/>
        </w:rPr>
      </w:pPr>
      <w:r w:rsidRPr="005D1DF2">
        <w:rPr>
          <w:rFonts w:ascii="Arial" w:hAnsi="Arial" w:cs="Arial"/>
          <w:sz w:val="20"/>
          <w:szCs w:val="20"/>
        </w:rPr>
        <w:t>Cumplir con la asignación de recursos de conformidad con la LCF, dando prioridad al pago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p>
    <w:p w:rsidR="006E1ED8" w:rsidRPr="005D1DF2" w:rsidRDefault="006E1ED8" w:rsidP="006E1ED8">
      <w:pPr>
        <w:pStyle w:val="Listavistosa-nfasis11"/>
        <w:tabs>
          <w:tab w:val="left" w:pos="284"/>
        </w:tabs>
        <w:spacing w:line="276" w:lineRule="auto"/>
        <w:ind w:left="0"/>
        <w:jc w:val="both"/>
        <w:rPr>
          <w:rFonts w:ascii="Arial" w:hAnsi="Arial" w:cs="Arial"/>
        </w:rPr>
      </w:pPr>
    </w:p>
    <w:p w:rsidR="00FA064E" w:rsidRPr="005D1DF2" w:rsidRDefault="00FA064E" w:rsidP="006E1ED8">
      <w:pPr>
        <w:pStyle w:val="Listavistosa-nfasis11"/>
        <w:tabs>
          <w:tab w:val="left" w:pos="284"/>
        </w:tabs>
        <w:spacing w:line="276" w:lineRule="auto"/>
        <w:ind w:left="0"/>
        <w:jc w:val="both"/>
        <w:rPr>
          <w:rFonts w:ascii="Arial" w:hAnsi="Arial" w:cs="Arial"/>
        </w:rPr>
      </w:pPr>
    </w:p>
    <w:p w:rsidR="00FA064E" w:rsidRPr="005D1DF2" w:rsidRDefault="00FA064E" w:rsidP="006E1ED8">
      <w:pPr>
        <w:pStyle w:val="Listavistosa-nfasis11"/>
        <w:tabs>
          <w:tab w:val="left" w:pos="284"/>
        </w:tabs>
        <w:spacing w:line="276" w:lineRule="auto"/>
        <w:ind w:left="0"/>
        <w:jc w:val="both"/>
        <w:rPr>
          <w:rFonts w:ascii="Arial" w:hAnsi="Arial" w:cs="Arial"/>
        </w:rPr>
      </w:pPr>
    </w:p>
    <w:p w:rsidR="00FA064E" w:rsidRPr="005D1DF2" w:rsidRDefault="00FA064E" w:rsidP="006E1ED8">
      <w:pPr>
        <w:pStyle w:val="Listavistosa-nfasis11"/>
        <w:tabs>
          <w:tab w:val="left" w:pos="284"/>
        </w:tabs>
        <w:spacing w:line="276" w:lineRule="auto"/>
        <w:ind w:left="0"/>
        <w:jc w:val="both"/>
        <w:rPr>
          <w:rFonts w:ascii="Arial" w:hAnsi="Arial" w:cs="Arial"/>
        </w:rPr>
      </w:pPr>
    </w:p>
    <w:p w:rsidR="006E1ED8" w:rsidRPr="005D1DF2" w:rsidRDefault="006E1ED8" w:rsidP="006E1ED8">
      <w:pPr>
        <w:tabs>
          <w:tab w:val="left" w:pos="540"/>
        </w:tabs>
        <w:spacing w:line="276" w:lineRule="auto"/>
        <w:jc w:val="both"/>
        <w:rPr>
          <w:rFonts w:ascii="Arial" w:hAnsi="Arial" w:cs="Arial"/>
        </w:rPr>
      </w:pPr>
    </w:p>
    <w:p w:rsidR="006E1ED8" w:rsidRPr="005D1DF2" w:rsidRDefault="006E1ED8" w:rsidP="006E1ED8">
      <w:pPr>
        <w:tabs>
          <w:tab w:val="left" w:pos="540"/>
        </w:tabs>
        <w:spacing w:line="276" w:lineRule="auto"/>
        <w:jc w:val="both"/>
        <w:rPr>
          <w:rFonts w:ascii="Arial" w:hAnsi="Arial" w:cs="Arial"/>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hAnsi="Arial" w:cs="Arial"/>
          <w:b/>
          <w:lang w:eastAsia="en-US"/>
        </w:rPr>
        <w:t xml:space="preserve">El </w:t>
      </w:r>
      <w:r w:rsidRPr="005D1DF2">
        <w:rPr>
          <w:rFonts w:ascii="Arial" w:hAnsi="Arial" w:cs="Arial"/>
          <w:b/>
        </w:rPr>
        <w:t>programa cuenta</w:t>
      </w:r>
      <w:r w:rsidRPr="005D1DF2">
        <w:rPr>
          <w:rFonts w:ascii="Arial" w:hAnsi="Arial" w:cs="Arial"/>
          <w:b/>
          <w:lang w:eastAsia="en-US"/>
        </w:rPr>
        <w:t xml:space="preserve"> con mecanismos documentados para verificar el procedimiento </w:t>
      </w:r>
      <w:r w:rsidR="007B74F3" w:rsidRPr="005D1DF2">
        <w:rPr>
          <w:rFonts w:ascii="Arial" w:hAnsi="Arial" w:cs="Arial"/>
          <w:b/>
          <w:lang w:eastAsia="en-US"/>
        </w:rPr>
        <w:t>de entrega</w:t>
      </w:r>
      <w:r w:rsidRPr="005D1DF2">
        <w:rPr>
          <w:rFonts w:ascii="Arial" w:hAnsi="Arial" w:cs="Arial"/>
          <w:b/>
          <w:lang w:eastAsia="en-US"/>
        </w:rPr>
        <w:t xml:space="preserve"> de apoyos a beneficiarios y tienen las siguientes características</w:t>
      </w:r>
      <w:r w:rsidRPr="005D1DF2">
        <w:rPr>
          <w:rFonts w:ascii="Arial" w:eastAsia="Times" w:hAnsi="Arial" w:cs="Arial"/>
          <w:b/>
        </w:rPr>
        <w:t>:</w:t>
      </w:r>
    </w:p>
    <w:p w:rsidR="006E1ED8" w:rsidRPr="005D1DF2" w:rsidRDefault="006E1ED8" w:rsidP="00CF630E">
      <w:pPr>
        <w:pStyle w:val="Listavistosa-nfasis11"/>
        <w:numPr>
          <w:ilvl w:val="0"/>
          <w:numId w:val="119"/>
        </w:numPr>
        <w:spacing w:line="276" w:lineRule="auto"/>
        <w:jc w:val="both"/>
        <w:rPr>
          <w:rFonts w:ascii="Arial" w:hAnsi="Arial" w:cs="Arial"/>
          <w:b/>
          <w:lang w:eastAsia="en-US"/>
        </w:rPr>
      </w:pPr>
      <w:r w:rsidRPr="005D1DF2">
        <w:rPr>
          <w:rFonts w:ascii="Arial" w:hAnsi="Arial" w:cs="Arial"/>
          <w:b/>
          <w:lang w:eastAsia="en-US"/>
        </w:rPr>
        <w:t xml:space="preserve">Permiten identificar si </w:t>
      </w:r>
      <w:r w:rsidRPr="005D1DF2">
        <w:rPr>
          <w:rFonts w:ascii="Arial" w:eastAsia="Times" w:hAnsi="Arial" w:cs="Arial"/>
          <w:b/>
        </w:rPr>
        <w:t>los apoyos a entregar son acordes a lo establecido en los documentos normativos del programa</w:t>
      </w:r>
      <w:r w:rsidRPr="005D1DF2">
        <w:rPr>
          <w:rFonts w:ascii="Arial" w:hAnsi="Arial" w:cs="Arial"/>
          <w:b/>
          <w:lang w:eastAsia="en-US"/>
        </w:rPr>
        <w:t>.</w:t>
      </w:r>
    </w:p>
    <w:p w:rsidR="006E1ED8" w:rsidRPr="005D1DF2" w:rsidRDefault="006E1ED8" w:rsidP="00CF630E">
      <w:pPr>
        <w:pStyle w:val="Listavistosa-nfasis11"/>
        <w:numPr>
          <w:ilvl w:val="0"/>
          <w:numId w:val="119"/>
        </w:numPr>
        <w:tabs>
          <w:tab w:val="left" w:pos="284"/>
        </w:tabs>
        <w:spacing w:line="276" w:lineRule="auto"/>
        <w:jc w:val="both"/>
        <w:rPr>
          <w:rFonts w:ascii="Arial" w:eastAsia="Times" w:hAnsi="Arial" w:cs="Arial"/>
          <w:b/>
          <w:iCs/>
        </w:rPr>
      </w:pPr>
      <w:r w:rsidRPr="005D1DF2">
        <w:rPr>
          <w:rFonts w:ascii="Arial" w:eastAsia="Times" w:hAnsi="Arial" w:cs="Arial"/>
          <w:b/>
          <w:iCs/>
        </w:rPr>
        <w:t xml:space="preserve">Están estandarizados, </w:t>
      </w:r>
      <w:r w:rsidRPr="005D1DF2">
        <w:rPr>
          <w:rFonts w:ascii="Arial" w:hAnsi="Arial" w:cs="Arial"/>
          <w:b/>
          <w:lang w:eastAsia="en-US"/>
        </w:rPr>
        <w:t>es decir, son utilizados por todas las instancias ejecutoras.</w:t>
      </w:r>
    </w:p>
    <w:p w:rsidR="006E1ED8" w:rsidRPr="005D1DF2" w:rsidRDefault="006E1ED8" w:rsidP="00CF630E">
      <w:pPr>
        <w:pStyle w:val="Listavistosa-nfasis11"/>
        <w:numPr>
          <w:ilvl w:val="0"/>
          <w:numId w:val="119"/>
        </w:numPr>
        <w:tabs>
          <w:tab w:val="left" w:pos="284"/>
        </w:tabs>
        <w:spacing w:line="276" w:lineRule="auto"/>
        <w:jc w:val="both"/>
        <w:rPr>
          <w:rFonts w:ascii="Arial" w:eastAsia="Times" w:hAnsi="Arial" w:cs="Arial"/>
          <w:b/>
          <w:iCs/>
        </w:rPr>
      </w:pPr>
      <w:r w:rsidRPr="005D1DF2">
        <w:rPr>
          <w:rFonts w:ascii="Arial" w:eastAsia="Times" w:hAnsi="Arial" w:cs="Arial"/>
          <w:b/>
          <w:iCs/>
        </w:rPr>
        <w:t>Están sistematizados.</w:t>
      </w:r>
    </w:p>
    <w:p w:rsidR="006E1ED8" w:rsidRPr="005D1DF2" w:rsidRDefault="006E1ED8" w:rsidP="00CF630E">
      <w:pPr>
        <w:pStyle w:val="Listavistosa-nfasis11"/>
        <w:numPr>
          <w:ilvl w:val="0"/>
          <w:numId w:val="119"/>
        </w:numPr>
        <w:tabs>
          <w:tab w:val="left" w:pos="284"/>
        </w:tabs>
        <w:spacing w:line="276" w:lineRule="auto"/>
        <w:jc w:val="both"/>
        <w:rPr>
          <w:rFonts w:ascii="Arial" w:eastAsia="Times" w:hAnsi="Arial" w:cs="Arial"/>
          <w:b/>
          <w:iCs/>
        </w:rPr>
      </w:pPr>
      <w:r w:rsidRPr="005D1DF2">
        <w:rPr>
          <w:rFonts w:ascii="Arial" w:eastAsia="Times" w:hAnsi="Arial" w:cs="Arial"/>
          <w:b/>
          <w:iCs/>
        </w:rPr>
        <w:t>Son conocidos por operadores del programa.</w:t>
      </w:r>
    </w:p>
    <w:p w:rsidR="006E1ED8" w:rsidRPr="005D1DF2" w:rsidRDefault="006E1ED8" w:rsidP="006E1ED8">
      <w:pPr>
        <w:pStyle w:val="Listavistosa-nfasis11"/>
        <w:tabs>
          <w:tab w:val="left" w:pos="284"/>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center"/>
        <w:rPr>
          <w:rFonts w:ascii="Arial" w:eastAsia="Times" w:hAnsi="Arial" w:cs="Arial"/>
          <w:b/>
          <w:iCs/>
        </w:rPr>
      </w:pPr>
      <w:r w:rsidRPr="005D1DF2">
        <w:rPr>
          <w:rFonts w:ascii="Arial" w:eastAsia="Times" w:hAnsi="Arial" w:cs="Arial"/>
          <w:b/>
          <w:iCs/>
        </w:rPr>
        <w:t xml:space="preserve">Análisis </w:t>
      </w:r>
      <w:r w:rsidR="007C7E41" w:rsidRPr="005D1DF2">
        <w:rPr>
          <w:rFonts w:ascii="Arial" w:eastAsia="Times" w:hAnsi="Arial" w:cs="Arial"/>
          <w:b/>
          <w:iCs/>
        </w:rPr>
        <w:t>Final</w:t>
      </w:r>
    </w:p>
    <w:p w:rsidR="006E1ED8" w:rsidRPr="005D1DF2" w:rsidRDefault="006E1ED8" w:rsidP="006E1ED8">
      <w:pPr>
        <w:tabs>
          <w:tab w:val="left" w:pos="567"/>
        </w:tabs>
        <w:spacing w:line="276" w:lineRule="auto"/>
        <w:rPr>
          <w:rFonts w:ascii="Arial" w:eastAsia="Times" w:hAnsi="Arial" w:cs="Arial"/>
          <w:b/>
          <w:iCs/>
        </w:rPr>
      </w:pPr>
      <w:r w:rsidRPr="005D1DF2">
        <w:rPr>
          <w:rFonts w:ascii="Arial" w:eastAsia="Times" w:hAnsi="Arial" w:cs="Arial"/>
          <w:b/>
          <w:iCs/>
        </w:rPr>
        <w:t>Ponderación según CONEVAL:</w:t>
      </w:r>
    </w:p>
    <w:tbl>
      <w:tblPr>
        <w:tblW w:w="9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82"/>
        <w:gridCol w:w="9183"/>
      </w:tblGrid>
      <w:tr w:rsidR="006E1ED8" w:rsidRPr="005D1DF2" w:rsidTr="00256A7E">
        <w:trPr>
          <w:jc w:val="center"/>
        </w:trPr>
        <w:tc>
          <w:tcPr>
            <w:tcW w:w="782" w:type="dxa"/>
            <w:tcBorders>
              <w:top w:val="single" w:sz="4" w:space="0" w:color="auto"/>
              <w:left w:val="single" w:sz="4" w:space="0" w:color="auto"/>
              <w:bottom w:val="single" w:sz="4" w:space="0" w:color="auto"/>
              <w:right w:val="single" w:sz="4" w:space="0" w:color="auto"/>
            </w:tcBorders>
            <w:shd w:val="clear" w:color="auto" w:fill="auto"/>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183" w:type="dxa"/>
            <w:tcBorders>
              <w:top w:val="single" w:sz="4" w:space="0" w:color="auto"/>
              <w:left w:val="single" w:sz="4" w:space="0" w:color="auto"/>
              <w:bottom w:val="single" w:sz="4" w:space="0" w:color="auto"/>
              <w:right w:val="single" w:sz="4" w:space="0" w:color="auto"/>
            </w:tcBorders>
            <w:shd w:val="clear" w:color="auto" w:fill="auto"/>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183"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w:t>
            </w:r>
            <w:r w:rsidRPr="005D1DF2">
              <w:rPr>
                <w:rFonts w:ascii="Arial" w:hAnsi="Arial" w:cs="Arial"/>
                <w:lang w:eastAsia="en-US"/>
              </w:rPr>
              <w:t>el procedimiento de entrega de</w:t>
            </w:r>
            <w:r w:rsidRPr="005D1DF2">
              <w:rPr>
                <w:rFonts w:ascii="Arial" w:eastAsia="Times" w:hAnsi="Arial" w:cs="Arial"/>
              </w:rPr>
              <w:t xml:space="preserve"> apoyos a beneficiarios </w:t>
            </w:r>
            <w:r w:rsidRPr="005D1DF2">
              <w:rPr>
                <w:rFonts w:ascii="Arial" w:eastAsia="Times" w:hAnsi="Arial" w:cs="Arial"/>
                <w:iCs/>
                <w:lang w:eastAsia="es-MX"/>
              </w:rPr>
              <w:t>tienen una de las características establecidas.</w:t>
            </w:r>
          </w:p>
        </w:tc>
      </w:tr>
      <w:tr w:rsidR="006E1ED8" w:rsidRPr="005D1DF2" w:rsidTr="00256A7E">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183"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w:t>
            </w:r>
            <w:r w:rsidRPr="005D1DF2">
              <w:rPr>
                <w:rFonts w:ascii="Arial" w:hAnsi="Arial" w:cs="Arial"/>
                <w:lang w:eastAsia="en-US"/>
              </w:rPr>
              <w:t>el procedimiento de entrega de</w:t>
            </w:r>
            <w:r w:rsidRPr="005D1DF2">
              <w:rPr>
                <w:rFonts w:ascii="Arial" w:eastAsia="Times" w:hAnsi="Arial" w:cs="Arial"/>
              </w:rPr>
              <w:t xml:space="preserve"> apoyos a beneficiarios </w:t>
            </w:r>
            <w:r w:rsidRPr="005D1DF2">
              <w:rPr>
                <w:rFonts w:ascii="Arial" w:eastAsia="Times" w:hAnsi="Arial" w:cs="Arial"/>
                <w:iCs/>
                <w:lang w:eastAsia="es-MX"/>
              </w:rPr>
              <w:t>tienen dos de las características establecidas.</w:t>
            </w:r>
          </w:p>
        </w:tc>
      </w:tr>
      <w:tr w:rsidR="006E1ED8" w:rsidRPr="005D1DF2" w:rsidTr="00256A7E">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183"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w:t>
            </w:r>
            <w:r w:rsidRPr="005D1DF2">
              <w:rPr>
                <w:rFonts w:ascii="Arial" w:hAnsi="Arial" w:cs="Arial"/>
                <w:lang w:eastAsia="en-US"/>
              </w:rPr>
              <w:t>el procedimiento de entrega de</w:t>
            </w:r>
            <w:r w:rsidRPr="005D1DF2">
              <w:rPr>
                <w:rFonts w:ascii="Arial" w:eastAsia="Times" w:hAnsi="Arial" w:cs="Arial"/>
              </w:rPr>
              <w:t xml:space="preserve"> apoyos a beneficiarios</w:t>
            </w:r>
            <w:r w:rsidRPr="005D1DF2">
              <w:rPr>
                <w:rFonts w:ascii="Arial" w:eastAsia="Times" w:hAnsi="Arial" w:cs="Arial"/>
                <w:iCs/>
                <w:lang w:eastAsia="es-MX"/>
              </w:rPr>
              <w:t xml:space="preserve"> tienen tres de las características establecidas.</w:t>
            </w:r>
          </w:p>
        </w:tc>
      </w:tr>
      <w:tr w:rsidR="006E1ED8" w:rsidRPr="005D1DF2" w:rsidTr="00256A7E">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183"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verificar </w:t>
            </w:r>
            <w:r w:rsidRPr="005D1DF2">
              <w:rPr>
                <w:rFonts w:ascii="Arial" w:hAnsi="Arial" w:cs="Arial"/>
                <w:lang w:eastAsia="en-US"/>
              </w:rPr>
              <w:t>el procedimiento de entrega de</w:t>
            </w:r>
            <w:r w:rsidRPr="005D1DF2">
              <w:rPr>
                <w:rFonts w:ascii="Arial" w:eastAsia="Times" w:hAnsi="Arial" w:cs="Arial"/>
              </w:rPr>
              <w:t xml:space="preserve"> apoyos a beneficiarios</w:t>
            </w:r>
            <w:r w:rsidRPr="005D1DF2">
              <w:rPr>
                <w:rFonts w:ascii="Arial" w:eastAsia="Times" w:hAnsi="Arial" w:cs="Arial"/>
                <w:iCs/>
                <w:lang w:eastAsia="es-MX"/>
              </w:rPr>
              <w:t xml:space="preserve"> tienen todas las características establecidas.</w:t>
            </w:r>
          </w:p>
        </w:tc>
      </w:tr>
    </w:tbl>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757837" w:rsidP="006E1ED8">
      <w:pPr>
        <w:pStyle w:val="Listavistosa-nfasis11"/>
        <w:tabs>
          <w:tab w:val="left" w:pos="284"/>
        </w:tabs>
        <w:spacing w:line="276" w:lineRule="auto"/>
        <w:ind w:left="0"/>
        <w:jc w:val="both"/>
        <w:rPr>
          <w:rFonts w:ascii="Arial" w:hAnsi="Arial" w:cs="Arial"/>
          <w:color w:val="FF0000"/>
        </w:rPr>
      </w:pPr>
      <w:r w:rsidRPr="005D1DF2">
        <w:rPr>
          <w:rFonts w:ascii="Arial" w:hAnsi="Arial" w:cs="Arial"/>
        </w:rPr>
        <w:t xml:space="preserve">De conformidad con la Ley de Coordinación Fiscal, Artículo 36, se señalan los mecanismos para la asignación de recursos </w:t>
      </w:r>
      <w:r w:rsidR="00F431FF" w:rsidRPr="005D1DF2">
        <w:rPr>
          <w:rFonts w:ascii="Arial" w:hAnsi="Arial" w:cs="Arial"/>
        </w:rPr>
        <w:t>FORTAMUN-DF</w:t>
      </w:r>
      <w:r w:rsidRPr="005D1DF2">
        <w:rPr>
          <w:rFonts w:ascii="Arial" w:hAnsi="Arial" w:cs="Arial"/>
        </w:rPr>
        <w:t>, por lo tanto, de</w:t>
      </w:r>
      <w:r w:rsidR="006E1ED8" w:rsidRPr="005D1DF2">
        <w:rPr>
          <w:rFonts w:ascii="Arial" w:hAnsi="Arial" w:cs="Arial"/>
        </w:rPr>
        <w:t xml:space="preserve"> la información y documentación proporcionada, se ponderó el cumplimiento en un nivel </w:t>
      </w:r>
      <w:r w:rsidRPr="005D1DF2">
        <w:rPr>
          <w:rFonts w:ascii="Arial" w:hAnsi="Arial" w:cs="Arial"/>
        </w:rPr>
        <w:t>4.</w:t>
      </w:r>
    </w:p>
    <w:p w:rsidR="006E1ED8" w:rsidRPr="005D1DF2" w:rsidRDefault="006E1ED8" w:rsidP="006E1ED8">
      <w:pPr>
        <w:tabs>
          <w:tab w:val="left" w:pos="567"/>
        </w:tabs>
        <w:spacing w:line="276" w:lineRule="auto"/>
        <w:ind w:left="426" w:hanging="426"/>
        <w:jc w:val="both"/>
        <w:rPr>
          <w:rFonts w:ascii="Arial" w:eastAsia="Times" w:hAnsi="Arial" w:cs="Arial"/>
          <w:iCs/>
        </w:rPr>
      </w:pPr>
    </w:p>
    <w:p w:rsidR="006E1ED8" w:rsidRPr="005D1DF2" w:rsidRDefault="006E1ED8" w:rsidP="006E1ED8">
      <w:pPr>
        <w:tabs>
          <w:tab w:val="left" w:pos="567"/>
        </w:tabs>
        <w:spacing w:line="276" w:lineRule="auto"/>
        <w:ind w:left="426" w:hanging="426"/>
        <w:jc w:val="both"/>
        <w:rPr>
          <w:rFonts w:ascii="Arial" w:eastAsia="Times" w:hAnsi="Arial" w:cs="Arial"/>
          <w:b/>
          <w:iCs/>
        </w:rPr>
      </w:pPr>
      <w:r w:rsidRPr="005D1DF2">
        <w:rPr>
          <w:rFonts w:ascii="Arial" w:eastAsia="Times" w:hAnsi="Arial" w:cs="Arial"/>
          <w:b/>
          <w:iCs/>
        </w:rPr>
        <w:t>Justificación:</w:t>
      </w:r>
    </w:p>
    <w:p w:rsidR="003154D5" w:rsidRPr="005D1DF2" w:rsidRDefault="003154D5" w:rsidP="006E1ED8">
      <w:pPr>
        <w:pStyle w:val="Listavistosa-nfasis11"/>
        <w:tabs>
          <w:tab w:val="left" w:pos="284"/>
        </w:tabs>
        <w:spacing w:line="276" w:lineRule="auto"/>
        <w:ind w:left="0"/>
        <w:jc w:val="both"/>
        <w:rPr>
          <w:rFonts w:ascii="Arial" w:hAnsi="Arial" w:cs="Arial"/>
        </w:rPr>
      </w:pPr>
    </w:p>
    <w:p w:rsidR="003154D5" w:rsidRPr="005D1DF2" w:rsidRDefault="003154D5" w:rsidP="003154D5">
      <w:pPr>
        <w:spacing w:line="276" w:lineRule="auto"/>
        <w:jc w:val="both"/>
        <w:rPr>
          <w:rFonts w:ascii="Arial" w:hAnsi="Arial" w:cs="Arial"/>
        </w:rPr>
      </w:pPr>
      <w:r w:rsidRPr="005D1DF2">
        <w:rPr>
          <w:rFonts w:ascii="Arial" w:hAnsi="Arial" w:cs="Arial"/>
          <w:lang w:eastAsia="en-US"/>
        </w:rPr>
        <w:t xml:space="preserve">La asignación de los recursos del </w:t>
      </w:r>
      <w:r w:rsidR="0085605A" w:rsidRPr="005D1DF2">
        <w:rPr>
          <w:rFonts w:ascii="Arial" w:hAnsi="Arial" w:cs="Arial"/>
          <w:lang w:eastAsia="en-US"/>
        </w:rPr>
        <w:t>Programa/</w:t>
      </w:r>
      <w:r w:rsidR="009E0460" w:rsidRPr="005D1DF2">
        <w:rPr>
          <w:rFonts w:ascii="Arial" w:hAnsi="Arial" w:cs="Arial"/>
          <w:lang w:eastAsia="en-US"/>
        </w:rPr>
        <w:t>Fondo</w:t>
      </w:r>
      <w:r w:rsidRPr="005D1DF2">
        <w:rPr>
          <w:rFonts w:ascii="Arial" w:hAnsi="Arial" w:cs="Arial"/>
          <w:lang w:eastAsia="en-US"/>
        </w:rPr>
        <w:t xml:space="preserve"> se destinó para la prestación de servicios públicos como alumbrado público, recolección de residuos sólidos, fortalecimiento a las finanzas municipales para el pago de deuda, infraestructura urbana y asignación de recursos para nómina de seguridad pública.</w:t>
      </w:r>
    </w:p>
    <w:p w:rsidR="006E1ED8" w:rsidRPr="005D1DF2" w:rsidRDefault="006E1ED8" w:rsidP="006E1ED8">
      <w:pPr>
        <w:pStyle w:val="Listavistosa-nfasis11"/>
        <w:tabs>
          <w:tab w:val="left" w:pos="284"/>
        </w:tabs>
        <w:spacing w:line="276" w:lineRule="auto"/>
        <w:ind w:left="0"/>
        <w:jc w:val="both"/>
        <w:rPr>
          <w:rFonts w:ascii="Arial" w:hAnsi="Arial" w:cs="Arial"/>
        </w:rPr>
      </w:pP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E709CA" w:rsidRPr="005D1DF2" w:rsidRDefault="00E709CA" w:rsidP="00E709CA">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hAnsi="Arial" w:cs="Arial"/>
          <w:sz w:val="20"/>
          <w:szCs w:val="20"/>
        </w:rPr>
        <w:t>Continuar con el cumplimiento de asignación de recursos de conformidad con la L</w:t>
      </w:r>
      <w:r w:rsidR="00736A3B" w:rsidRPr="005D1DF2">
        <w:rPr>
          <w:rFonts w:ascii="Arial" w:hAnsi="Arial" w:cs="Arial"/>
          <w:sz w:val="20"/>
          <w:szCs w:val="20"/>
        </w:rPr>
        <w:t>CF</w:t>
      </w:r>
      <w:r w:rsidRPr="005D1DF2">
        <w:rPr>
          <w:rFonts w:ascii="Arial" w:hAnsi="Arial" w:cs="Arial"/>
          <w:sz w:val="20"/>
          <w:szCs w:val="20"/>
        </w:rPr>
        <w:t>,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p>
    <w:p w:rsidR="006E1ED8" w:rsidRPr="005D1DF2" w:rsidRDefault="006E1ED8" w:rsidP="006E1ED8">
      <w:pPr>
        <w:overflowPunct/>
        <w:textAlignment w:val="auto"/>
        <w:rPr>
          <w:rFonts w:ascii="Arial" w:hAnsi="Arial" w:cs="Arial"/>
          <w:b/>
          <w:lang w:eastAsia="en-US"/>
        </w:rPr>
      </w:pPr>
    </w:p>
    <w:p w:rsidR="00AD438B" w:rsidRPr="005D1DF2" w:rsidRDefault="00AD438B" w:rsidP="006E1ED8">
      <w:pPr>
        <w:overflowPunct/>
        <w:textAlignment w:val="auto"/>
        <w:rPr>
          <w:rFonts w:ascii="Arial" w:hAnsi="Arial" w:cs="Arial"/>
          <w:b/>
          <w:lang w:eastAsia="en-US"/>
        </w:rPr>
      </w:pPr>
    </w:p>
    <w:p w:rsidR="00AD438B" w:rsidRPr="005D1DF2" w:rsidRDefault="00AD438B" w:rsidP="006E1ED8">
      <w:pPr>
        <w:overflowPunct/>
        <w:textAlignment w:val="auto"/>
        <w:rPr>
          <w:rFonts w:ascii="Arial" w:hAnsi="Arial" w:cs="Arial"/>
          <w:b/>
          <w:lang w:eastAsia="en-US"/>
        </w:rPr>
      </w:pPr>
    </w:p>
    <w:p w:rsidR="00AD438B" w:rsidRPr="005D1DF2" w:rsidRDefault="00AD438B" w:rsidP="006E1ED8">
      <w:pPr>
        <w:overflowPunct/>
        <w:textAlignment w:val="auto"/>
        <w:rPr>
          <w:rFonts w:ascii="Arial" w:hAnsi="Arial" w:cs="Arial"/>
          <w:b/>
          <w:lang w:eastAsia="en-US"/>
        </w:rPr>
      </w:pPr>
    </w:p>
    <w:p w:rsidR="00AD438B" w:rsidRPr="005D1DF2" w:rsidRDefault="00AD438B" w:rsidP="006E1ED8">
      <w:pPr>
        <w:overflowPunct/>
        <w:textAlignment w:val="auto"/>
        <w:rPr>
          <w:rFonts w:ascii="Arial" w:hAnsi="Arial" w:cs="Arial"/>
          <w:b/>
          <w:lang w:eastAsia="en-US"/>
        </w:rPr>
      </w:pPr>
    </w:p>
    <w:p w:rsidR="00AD438B" w:rsidRPr="005D1DF2" w:rsidRDefault="00AD438B" w:rsidP="006E1ED8">
      <w:pPr>
        <w:overflowPunct/>
        <w:textAlignment w:val="auto"/>
        <w:rPr>
          <w:rFonts w:ascii="Arial" w:hAnsi="Arial" w:cs="Arial"/>
          <w:b/>
          <w:lang w:eastAsia="en-US"/>
        </w:rPr>
      </w:pPr>
    </w:p>
    <w:p w:rsidR="00AD438B" w:rsidRPr="005D1DF2" w:rsidRDefault="00AD438B" w:rsidP="006E1ED8">
      <w:pPr>
        <w:overflowPunct/>
        <w:textAlignment w:val="auto"/>
        <w:rPr>
          <w:rFonts w:ascii="Arial" w:hAnsi="Arial" w:cs="Arial"/>
          <w:b/>
          <w:lang w:eastAsia="en-US"/>
        </w:rPr>
      </w:pPr>
    </w:p>
    <w:p w:rsidR="00AD438B" w:rsidRPr="005D1DF2" w:rsidRDefault="00AD438B" w:rsidP="006E1ED8">
      <w:pPr>
        <w:overflowPunct/>
        <w:textAlignment w:val="auto"/>
        <w:rPr>
          <w:rFonts w:ascii="Arial" w:hAnsi="Arial" w:cs="Arial"/>
          <w:b/>
          <w:lang w:eastAsia="en-US"/>
        </w:rPr>
      </w:pPr>
    </w:p>
    <w:p w:rsidR="00AD438B" w:rsidRPr="005D1DF2" w:rsidRDefault="00AD438B" w:rsidP="006E1ED8">
      <w:pPr>
        <w:overflowPunct/>
        <w:textAlignment w:val="auto"/>
        <w:rPr>
          <w:rFonts w:ascii="Arial" w:hAnsi="Arial" w:cs="Arial"/>
          <w:b/>
          <w:lang w:eastAsia="en-US"/>
        </w:rPr>
      </w:pPr>
    </w:p>
    <w:p w:rsidR="00AD438B" w:rsidRPr="005D1DF2" w:rsidRDefault="00AD438B" w:rsidP="006E1ED8">
      <w:pPr>
        <w:overflowPunct/>
        <w:textAlignment w:val="auto"/>
        <w:rPr>
          <w:rFonts w:ascii="Arial" w:hAnsi="Arial" w:cs="Arial"/>
          <w:b/>
          <w:lang w:eastAsia="en-US"/>
        </w:rPr>
      </w:pPr>
    </w:p>
    <w:p w:rsidR="00C52F4C" w:rsidRPr="005D1DF2" w:rsidRDefault="00C52F4C" w:rsidP="006E1ED8">
      <w:pPr>
        <w:overflowPunct/>
        <w:textAlignment w:val="auto"/>
        <w:rPr>
          <w:rFonts w:ascii="Arial" w:hAnsi="Arial" w:cs="Arial"/>
          <w:b/>
          <w:lang w:eastAsia="en-U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eastAsia="Times" w:hAnsi="Arial" w:cs="Arial"/>
          <w:b/>
          <w:iCs/>
        </w:rPr>
        <w:t xml:space="preserve">Los procedimientos de </w:t>
      </w:r>
      <w:r w:rsidRPr="005D1DF2">
        <w:rPr>
          <w:rFonts w:ascii="Arial" w:hAnsi="Arial" w:cs="Arial"/>
          <w:b/>
          <w:lang w:eastAsia="en-US"/>
        </w:rPr>
        <w:t xml:space="preserve">ejecución de obras y/o acciones </w:t>
      </w:r>
      <w:r w:rsidRPr="005D1DF2">
        <w:rPr>
          <w:rFonts w:ascii="Arial" w:eastAsia="Times" w:hAnsi="Arial" w:cs="Arial"/>
          <w:b/>
          <w:iCs/>
        </w:rPr>
        <w:t xml:space="preserve">tienen las siguientes características: </w:t>
      </w:r>
    </w:p>
    <w:p w:rsidR="006E1ED8" w:rsidRPr="005D1DF2" w:rsidRDefault="006E1ED8" w:rsidP="00CF630E">
      <w:pPr>
        <w:pStyle w:val="Listavistosa-nfasis11"/>
        <w:numPr>
          <w:ilvl w:val="0"/>
          <w:numId w:val="123"/>
        </w:numPr>
        <w:tabs>
          <w:tab w:val="left" w:pos="284"/>
        </w:tabs>
        <w:spacing w:line="276" w:lineRule="auto"/>
        <w:jc w:val="both"/>
        <w:rPr>
          <w:rFonts w:ascii="Arial" w:hAnsi="Arial" w:cs="Arial"/>
          <w:b/>
          <w:lang w:eastAsia="en-US"/>
        </w:rPr>
      </w:pPr>
      <w:r w:rsidRPr="005D1DF2">
        <w:rPr>
          <w:rFonts w:ascii="Arial" w:hAnsi="Arial" w:cs="Arial"/>
          <w:b/>
          <w:lang w:eastAsia="en-US"/>
        </w:rPr>
        <w:t xml:space="preserve">Están estandarizados, es decir, son utilizados por todas las instancias ejecutoras. </w:t>
      </w:r>
    </w:p>
    <w:p w:rsidR="006E1ED8" w:rsidRPr="005D1DF2" w:rsidRDefault="006E1ED8" w:rsidP="00CF630E">
      <w:pPr>
        <w:pStyle w:val="Listavistosa-nfasis11"/>
        <w:numPr>
          <w:ilvl w:val="0"/>
          <w:numId w:val="123"/>
        </w:numPr>
        <w:tabs>
          <w:tab w:val="left" w:pos="284"/>
        </w:tabs>
        <w:spacing w:line="276" w:lineRule="auto"/>
        <w:jc w:val="both"/>
        <w:rPr>
          <w:rFonts w:ascii="Arial" w:hAnsi="Arial" w:cs="Arial"/>
          <w:b/>
          <w:lang w:eastAsia="en-US"/>
        </w:rPr>
      </w:pPr>
      <w:r w:rsidRPr="005D1DF2">
        <w:rPr>
          <w:rFonts w:ascii="Arial" w:hAnsi="Arial" w:cs="Arial"/>
          <w:b/>
          <w:lang w:eastAsia="en-US"/>
        </w:rPr>
        <w:t>Están sistematizados.</w:t>
      </w:r>
    </w:p>
    <w:p w:rsidR="006E1ED8" w:rsidRPr="005D1DF2" w:rsidRDefault="006E1ED8" w:rsidP="00CF630E">
      <w:pPr>
        <w:pStyle w:val="Listavistosa-nfasis11"/>
        <w:numPr>
          <w:ilvl w:val="0"/>
          <w:numId w:val="123"/>
        </w:numPr>
        <w:tabs>
          <w:tab w:val="left" w:pos="284"/>
        </w:tabs>
        <w:spacing w:line="276" w:lineRule="auto"/>
        <w:jc w:val="both"/>
        <w:rPr>
          <w:rFonts w:ascii="Arial" w:hAnsi="Arial" w:cs="Arial"/>
          <w:b/>
          <w:lang w:eastAsia="en-US"/>
        </w:rPr>
      </w:pPr>
      <w:r w:rsidRPr="005D1DF2">
        <w:rPr>
          <w:rFonts w:ascii="Arial" w:hAnsi="Arial" w:cs="Arial"/>
          <w:b/>
          <w:lang w:eastAsia="en-US"/>
        </w:rPr>
        <w:t>Están</w:t>
      </w:r>
      <w:r w:rsidRPr="005D1DF2">
        <w:rPr>
          <w:rFonts w:ascii="Arial" w:eastAsia="Times" w:hAnsi="Arial" w:cs="Arial"/>
          <w:b/>
          <w:iCs/>
        </w:rPr>
        <w:t xml:space="preserve"> difundidos públicamente.</w:t>
      </w:r>
    </w:p>
    <w:p w:rsidR="006E1ED8" w:rsidRPr="005D1DF2" w:rsidRDefault="006E1ED8" w:rsidP="00CF630E">
      <w:pPr>
        <w:pStyle w:val="Listavistosa-nfasis11"/>
        <w:numPr>
          <w:ilvl w:val="0"/>
          <w:numId w:val="123"/>
        </w:numPr>
        <w:tabs>
          <w:tab w:val="left" w:pos="284"/>
        </w:tabs>
        <w:spacing w:line="276" w:lineRule="auto"/>
        <w:jc w:val="both"/>
        <w:rPr>
          <w:rFonts w:ascii="Arial" w:hAnsi="Arial" w:cs="Arial"/>
          <w:b/>
          <w:lang w:eastAsia="en-US"/>
        </w:rPr>
      </w:pPr>
      <w:r w:rsidRPr="005D1DF2">
        <w:rPr>
          <w:rFonts w:ascii="Arial" w:hAnsi="Arial" w:cs="Arial"/>
          <w:b/>
          <w:lang w:eastAsia="en-US"/>
        </w:rPr>
        <w:t>Están apegados al documento normativo del programa.</w:t>
      </w:r>
    </w:p>
    <w:p w:rsidR="006E1ED8" w:rsidRPr="005D1DF2" w:rsidRDefault="006E1ED8" w:rsidP="006E1ED8">
      <w:pPr>
        <w:tabs>
          <w:tab w:val="left" w:pos="567"/>
        </w:tabs>
        <w:spacing w:line="276" w:lineRule="auto"/>
        <w:jc w:val="both"/>
        <w:rPr>
          <w:rFonts w:ascii="Arial" w:eastAsia="Times" w:hAnsi="Arial" w:cs="Arial"/>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79"/>
        <w:gridCol w:w="9130"/>
      </w:tblGrid>
      <w:tr w:rsidR="006E1ED8" w:rsidRPr="005D1DF2" w:rsidTr="00256A7E">
        <w:trPr>
          <w:jc w:val="center"/>
        </w:trPr>
        <w:tc>
          <w:tcPr>
            <w:tcW w:w="77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13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trHeight w:val="238"/>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13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procedimientos </w:t>
            </w:r>
            <w:r w:rsidRPr="005D1DF2">
              <w:rPr>
                <w:rFonts w:ascii="Arial" w:hAnsi="Arial" w:cs="Arial"/>
              </w:rPr>
              <w:t xml:space="preserve">de </w:t>
            </w:r>
            <w:r w:rsidRPr="005D1DF2">
              <w:rPr>
                <w:rFonts w:ascii="Arial" w:hAnsi="Arial" w:cs="Arial"/>
                <w:lang w:eastAsia="en-US"/>
              </w:rPr>
              <w:t xml:space="preserve">ejecución de obras y/o acciones </w:t>
            </w:r>
            <w:r w:rsidRPr="005D1DF2">
              <w:rPr>
                <w:rFonts w:ascii="Arial" w:eastAsia="Times" w:hAnsi="Arial" w:cs="Arial"/>
                <w:iCs/>
                <w:lang w:eastAsia="es-MX"/>
              </w:rPr>
              <w:t>tienen una de las características establecidas.</w:t>
            </w:r>
          </w:p>
        </w:tc>
      </w:tr>
      <w:tr w:rsidR="006E1ED8" w:rsidRPr="005D1DF2" w:rsidTr="00256A7E">
        <w:trPr>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13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procedimientos </w:t>
            </w:r>
            <w:r w:rsidRPr="005D1DF2">
              <w:rPr>
                <w:rFonts w:ascii="Arial" w:hAnsi="Arial" w:cs="Arial"/>
              </w:rPr>
              <w:t xml:space="preserve">de </w:t>
            </w:r>
            <w:r w:rsidRPr="005D1DF2">
              <w:rPr>
                <w:rFonts w:ascii="Arial" w:hAnsi="Arial" w:cs="Arial"/>
                <w:lang w:eastAsia="en-US"/>
              </w:rPr>
              <w:t xml:space="preserve">ejecución de obras y/o acciones </w:t>
            </w:r>
            <w:r w:rsidRPr="005D1DF2">
              <w:rPr>
                <w:rFonts w:ascii="Arial" w:eastAsia="Times" w:hAnsi="Arial" w:cs="Arial"/>
                <w:iCs/>
                <w:lang w:eastAsia="es-MX"/>
              </w:rPr>
              <w:t>tienen dos de las características establecidas.</w:t>
            </w:r>
          </w:p>
        </w:tc>
      </w:tr>
      <w:tr w:rsidR="006E1ED8" w:rsidRPr="005D1DF2" w:rsidTr="00256A7E">
        <w:trPr>
          <w:trHeight w:val="461"/>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13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procedimientos </w:t>
            </w:r>
            <w:r w:rsidRPr="005D1DF2">
              <w:rPr>
                <w:rFonts w:ascii="Arial" w:hAnsi="Arial" w:cs="Arial"/>
              </w:rPr>
              <w:t xml:space="preserve">de </w:t>
            </w:r>
            <w:r w:rsidRPr="005D1DF2">
              <w:rPr>
                <w:rFonts w:ascii="Arial" w:hAnsi="Arial" w:cs="Arial"/>
                <w:lang w:eastAsia="en-US"/>
              </w:rPr>
              <w:t>ejecución de obras y/o acciones</w:t>
            </w:r>
            <w:r w:rsidRPr="005D1DF2">
              <w:rPr>
                <w:rFonts w:ascii="Arial" w:eastAsia="Times" w:hAnsi="Arial" w:cs="Arial"/>
                <w:iCs/>
                <w:lang w:eastAsia="es-MX"/>
              </w:rPr>
              <w:t xml:space="preserve"> tienen tres de las características establecidas.</w:t>
            </w:r>
          </w:p>
        </w:tc>
      </w:tr>
      <w:tr w:rsidR="006E1ED8" w:rsidRPr="005D1DF2" w:rsidTr="00256A7E">
        <w:trPr>
          <w:trHeight w:val="574"/>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13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procedimientos </w:t>
            </w:r>
            <w:r w:rsidRPr="005D1DF2">
              <w:rPr>
                <w:rFonts w:ascii="Arial" w:hAnsi="Arial" w:cs="Arial"/>
              </w:rPr>
              <w:t>de</w:t>
            </w:r>
            <w:r w:rsidRPr="005D1DF2">
              <w:rPr>
                <w:rFonts w:ascii="Arial" w:hAnsi="Arial" w:cs="Arial"/>
                <w:lang w:eastAsia="en-US"/>
              </w:rPr>
              <w:t xml:space="preserve"> ejecución de obras y/o acciones </w:t>
            </w:r>
            <w:r w:rsidRPr="005D1DF2">
              <w:rPr>
                <w:rFonts w:ascii="Arial" w:eastAsia="Times" w:hAnsi="Arial" w:cs="Arial"/>
                <w:iCs/>
                <w:lang w:eastAsia="es-MX"/>
              </w:rPr>
              <w:t>tienen todas las características establecidas.</w:t>
            </w:r>
          </w:p>
        </w:tc>
      </w:tr>
    </w:tbl>
    <w:p w:rsidR="006E1ED8" w:rsidRPr="005D1DF2" w:rsidRDefault="006E1ED8" w:rsidP="006E1ED8">
      <w:pPr>
        <w:tabs>
          <w:tab w:val="left" w:pos="567"/>
        </w:tabs>
        <w:spacing w:line="276" w:lineRule="auto"/>
        <w:jc w:val="both"/>
        <w:rPr>
          <w:rFonts w:ascii="Arial" w:eastAsia="Times" w:hAnsi="Arial" w:cs="Arial"/>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6E1ED8" w:rsidP="006E1ED8">
      <w:pPr>
        <w:overflowPunct/>
        <w:textAlignment w:val="auto"/>
        <w:rPr>
          <w:rFonts w:ascii="Arial" w:eastAsia="Times" w:hAnsi="Arial" w:cs="Arial"/>
          <w:iCs/>
        </w:rPr>
      </w:pPr>
      <w:r w:rsidRPr="005D1DF2">
        <w:rPr>
          <w:rFonts w:ascii="Arial" w:eastAsia="Times" w:hAnsi="Arial" w:cs="Arial"/>
          <w:iCs/>
        </w:rPr>
        <w:t xml:space="preserve">De la evaluación a la información y documentación proporcionada, se ponderó el cumplimiento en un nivel </w:t>
      </w:r>
      <w:r w:rsidRPr="005D1DF2">
        <w:rPr>
          <w:rFonts w:ascii="Arial" w:eastAsia="Times" w:hAnsi="Arial" w:cs="Arial"/>
          <w:b/>
          <w:iCs/>
        </w:rPr>
        <w:t>4</w:t>
      </w:r>
      <w:r w:rsidRPr="005D1DF2">
        <w:rPr>
          <w:rFonts w:ascii="Arial" w:hAnsi="Arial" w:cs="Arial"/>
        </w:rPr>
        <w:t xml:space="preserve">, ya que presenta documentos </w:t>
      </w:r>
      <w:r w:rsidR="003154D5" w:rsidRPr="005D1DF2">
        <w:rPr>
          <w:rFonts w:ascii="Arial" w:hAnsi="Arial" w:cs="Arial"/>
        </w:rPr>
        <w:t xml:space="preserve">que muestran los indicadores de servicios públicos 2015 que se prestan por parte del </w:t>
      </w:r>
      <w:r w:rsidR="00503682" w:rsidRPr="005D1DF2">
        <w:rPr>
          <w:rFonts w:ascii="Arial" w:hAnsi="Arial" w:cs="Arial"/>
        </w:rPr>
        <w:t>Municipio</w:t>
      </w:r>
      <w:r w:rsidR="003154D5" w:rsidRPr="005D1DF2">
        <w:rPr>
          <w:rFonts w:ascii="Arial" w:hAnsi="Arial" w:cs="Arial"/>
        </w:rPr>
        <w:t xml:space="preserve"> de Puebla</w:t>
      </w:r>
      <w:r w:rsidRPr="005D1DF2">
        <w:rPr>
          <w:rFonts w:ascii="Arial" w:hAnsi="Arial" w:cs="Arial"/>
        </w:rPr>
        <w:t>, de la misma forma existe evidencia en la página de internet que se encuentran difundidos públicamente.</w:t>
      </w:r>
    </w:p>
    <w:p w:rsidR="006E1ED8" w:rsidRPr="005D1DF2" w:rsidRDefault="006E1ED8" w:rsidP="006E1ED8">
      <w:pPr>
        <w:tabs>
          <w:tab w:val="left" w:pos="567"/>
        </w:tabs>
        <w:spacing w:line="276" w:lineRule="auto"/>
        <w:ind w:left="426" w:hanging="426"/>
        <w:jc w:val="both"/>
        <w:rPr>
          <w:rFonts w:ascii="Arial" w:eastAsia="Times" w:hAnsi="Arial" w:cs="Arial"/>
          <w:iCs/>
        </w:rPr>
      </w:pPr>
    </w:p>
    <w:p w:rsidR="006E1ED8" w:rsidRPr="005D1DF2" w:rsidRDefault="006E1ED8" w:rsidP="006E1ED8">
      <w:pPr>
        <w:tabs>
          <w:tab w:val="left" w:pos="567"/>
        </w:tabs>
        <w:spacing w:line="276" w:lineRule="auto"/>
        <w:ind w:left="426" w:hanging="426"/>
        <w:jc w:val="both"/>
        <w:rPr>
          <w:rFonts w:ascii="Arial" w:eastAsia="Times" w:hAnsi="Arial" w:cs="Arial"/>
          <w:b/>
          <w:iCs/>
        </w:rPr>
      </w:pPr>
      <w:r w:rsidRPr="005D1DF2">
        <w:rPr>
          <w:rFonts w:ascii="Arial" w:eastAsia="Times" w:hAnsi="Arial" w:cs="Arial"/>
          <w:b/>
          <w:iCs/>
        </w:rPr>
        <w:t>Justificación:</w:t>
      </w:r>
    </w:p>
    <w:p w:rsidR="006E1ED8" w:rsidRPr="00B22665" w:rsidRDefault="006E1ED8" w:rsidP="003154D5">
      <w:pPr>
        <w:pStyle w:val="Listavistosa-nfasis11"/>
        <w:spacing w:line="276" w:lineRule="auto"/>
        <w:ind w:left="0"/>
        <w:jc w:val="both"/>
        <w:rPr>
          <w:rFonts w:ascii="Arial" w:hAnsi="Arial" w:cs="Arial"/>
          <w:lang w:eastAsia="es-MX"/>
        </w:rPr>
      </w:pPr>
      <w:r w:rsidRPr="005D1DF2">
        <w:rPr>
          <w:rFonts w:ascii="Arial" w:hAnsi="Arial" w:cs="Arial"/>
        </w:rPr>
        <w:t>Se apega a lo establecido en la Ley de Obras Públicas y Servicios Relacionados con las Mismas y su Reglamento</w:t>
      </w:r>
      <w:r w:rsidR="003154D5" w:rsidRPr="005D1DF2">
        <w:rPr>
          <w:rFonts w:ascii="Arial" w:hAnsi="Arial" w:cs="Arial"/>
        </w:rPr>
        <w:t>.</w:t>
      </w:r>
      <w:r w:rsidR="00EF37B1" w:rsidRPr="005D1DF2">
        <w:rPr>
          <w:rFonts w:ascii="Arial" w:hAnsi="Arial" w:cs="Arial"/>
        </w:rPr>
        <w:t xml:space="preserve"> En su caso, está el apego a las Reglas de Operación SUBSEMUN.</w:t>
      </w:r>
    </w:p>
    <w:p w:rsidR="006E1ED8" w:rsidRPr="00B22665" w:rsidRDefault="006E1ED8" w:rsidP="006E1ED8">
      <w:pPr>
        <w:pStyle w:val="Listavistosa-nfasis11"/>
        <w:spacing w:line="276" w:lineRule="auto"/>
        <w:ind w:left="0"/>
        <w:jc w:val="both"/>
        <w:rPr>
          <w:rFonts w:ascii="Arial" w:hAnsi="Arial" w:cs="Arial"/>
          <w:lang w:eastAsia="es-MX"/>
        </w:rPr>
      </w:pPr>
      <w:r w:rsidRPr="00B22665">
        <w:rPr>
          <w:rFonts w:ascii="Arial" w:hAnsi="Arial" w:cs="Arial"/>
          <w:lang w:eastAsia="es-MX"/>
        </w:rPr>
        <w:t xml:space="preserve">Se difunden en la </w:t>
      </w:r>
      <w:r w:rsidR="007B74F3" w:rsidRPr="005D1DF2">
        <w:rPr>
          <w:rFonts w:ascii="Arial" w:hAnsi="Arial" w:cs="Arial"/>
          <w:lang w:eastAsia="es-MX"/>
        </w:rPr>
        <w:t>página</w:t>
      </w:r>
      <w:r w:rsidRPr="00B22665">
        <w:rPr>
          <w:rFonts w:ascii="Arial" w:hAnsi="Arial" w:cs="Arial"/>
          <w:lang w:eastAsia="es-MX"/>
        </w:rPr>
        <w:t xml:space="preserve"> de transparencia en la </w:t>
      </w:r>
      <w:r w:rsidR="00016DB8" w:rsidRPr="00B22665">
        <w:rPr>
          <w:rFonts w:ascii="Arial" w:hAnsi="Arial" w:cs="Arial"/>
          <w:lang w:eastAsia="es-MX"/>
        </w:rPr>
        <w:t xml:space="preserve">página </w:t>
      </w:r>
      <w:r w:rsidRPr="00B22665">
        <w:rPr>
          <w:rFonts w:ascii="Arial" w:hAnsi="Arial" w:cs="Arial"/>
          <w:lang w:eastAsia="es-MX"/>
        </w:rPr>
        <w:t xml:space="preserve">oficial del H. Ayuntamiento de Puebla </w:t>
      </w:r>
      <w:r w:rsidR="00E709CA" w:rsidRPr="00B22665">
        <w:rPr>
          <w:rFonts w:ascii="Arial" w:hAnsi="Arial" w:cs="Arial"/>
          <w:lang w:eastAsia="es-MX"/>
        </w:rPr>
        <w:t xml:space="preserve">los indicadores de los servicios públicos que presta el H. Ayuntamiento del </w:t>
      </w:r>
      <w:r w:rsidR="00503682" w:rsidRPr="005D1DF2">
        <w:rPr>
          <w:rFonts w:ascii="Arial" w:hAnsi="Arial" w:cs="Arial"/>
          <w:lang w:eastAsia="es-MX"/>
        </w:rPr>
        <w:t>Municipio</w:t>
      </w:r>
      <w:r w:rsidR="00E709CA" w:rsidRPr="00B22665">
        <w:rPr>
          <w:rFonts w:ascii="Arial" w:hAnsi="Arial" w:cs="Arial"/>
          <w:lang w:eastAsia="es-MX"/>
        </w:rPr>
        <w:t xml:space="preserve"> de Puebla, donde se integran los recursos del </w:t>
      </w:r>
      <w:r w:rsidR="0085605A" w:rsidRPr="005D1DF2">
        <w:rPr>
          <w:rFonts w:ascii="Arial" w:hAnsi="Arial" w:cs="Arial"/>
          <w:lang w:eastAsia="es-MX"/>
        </w:rPr>
        <w:t>Programa/</w:t>
      </w:r>
      <w:r w:rsidR="009E0460" w:rsidRPr="005D1DF2">
        <w:rPr>
          <w:rFonts w:ascii="Arial" w:hAnsi="Arial" w:cs="Arial"/>
          <w:lang w:eastAsia="es-MX"/>
        </w:rPr>
        <w:t>Fondo</w:t>
      </w:r>
      <w:r w:rsidR="00E709CA" w:rsidRPr="00B22665">
        <w:rPr>
          <w:rFonts w:ascii="Arial" w:hAnsi="Arial" w:cs="Arial"/>
          <w:lang w:eastAsia="es-MX"/>
        </w:rPr>
        <w:t>:</w:t>
      </w:r>
    </w:p>
    <w:p w:rsidR="00912B8B" w:rsidRPr="00B22665" w:rsidRDefault="00912B8B" w:rsidP="00912B8B">
      <w:pPr>
        <w:rPr>
          <w:rFonts w:ascii="Arial" w:hAnsi="Arial" w:cs="Arial"/>
        </w:rPr>
      </w:pPr>
      <w:r w:rsidRPr="00B22665">
        <w:rPr>
          <w:rFonts w:ascii="Arial" w:hAnsi="Arial" w:cs="Arial"/>
          <w:noProof/>
          <w:lang w:eastAsia="es-MX"/>
        </w:rPr>
        <w:drawing>
          <wp:inline distT="0" distB="0" distL="0" distR="0">
            <wp:extent cx="5782962" cy="3599273"/>
            <wp:effectExtent l="0" t="0" r="8255" b="1270"/>
            <wp:docPr id="77089" name="Picture 7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3847" cy="3630944"/>
                    </a:xfrm>
                    <a:prstGeom prst="rect">
                      <a:avLst/>
                    </a:prstGeom>
                    <a:noFill/>
                    <a:ln>
                      <a:noFill/>
                    </a:ln>
                  </pic:spPr>
                </pic:pic>
              </a:graphicData>
            </a:graphic>
          </wp:inline>
        </w:drawing>
      </w:r>
    </w:p>
    <w:p w:rsidR="00912B8B" w:rsidRPr="00B22665" w:rsidRDefault="00912B8B" w:rsidP="00912B8B">
      <w:pPr>
        <w:rPr>
          <w:rFonts w:ascii="Arial" w:hAnsi="Arial" w:cs="Arial"/>
        </w:rPr>
      </w:pPr>
    </w:p>
    <w:p w:rsidR="00912B8B" w:rsidRPr="00B22665" w:rsidRDefault="00912B8B" w:rsidP="00912B8B">
      <w:pPr>
        <w:rPr>
          <w:rFonts w:ascii="Arial" w:hAnsi="Arial" w:cs="Arial"/>
        </w:rPr>
      </w:pPr>
    </w:p>
    <w:p w:rsidR="00912B8B" w:rsidRPr="00B22665" w:rsidRDefault="00912B8B" w:rsidP="00912B8B">
      <w:pPr>
        <w:rPr>
          <w:rFonts w:ascii="Arial" w:hAnsi="Arial" w:cs="Arial"/>
        </w:rPr>
      </w:pPr>
      <w:r w:rsidRPr="00B22665">
        <w:rPr>
          <w:rFonts w:ascii="Arial" w:hAnsi="Arial" w:cs="Arial"/>
          <w:noProof/>
          <w:lang w:eastAsia="es-MX"/>
        </w:rPr>
        <w:drawing>
          <wp:inline distT="0" distB="0" distL="0" distR="0">
            <wp:extent cx="5968313" cy="3970020"/>
            <wp:effectExtent l="0" t="0" r="0" b="0"/>
            <wp:docPr id="77090" name="Picture 77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3779" cy="3980307"/>
                    </a:xfrm>
                    <a:prstGeom prst="rect">
                      <a:avLst/>
                    </a:prstGeom>
                    <a:noFill/>
                    <a:ln>
                      <a:noFill/>
                    </a:ln>
                  </pic:spPr>
                </pic:pic>
              </a:graphicData>
            </a:graphic>
          </wp:inline>
        </w:drawing>
      </w:r>
    </w:p>
    <w:p w:rsidR="00912B8B" w:rsidRPr="00B22665" w:rsidRDefault="00912B8B" w:rsidP="00912B8B">
      <w:pPr>
        <w:rPr>
          <w:rFonts w:ascii="Arial" w:hAnsi="Arial" w:cs="Arial"/>
          <w:lang w:eastAsia="es-MX"/>
        </w:rPr>
      </w:pPr>
      <w:r w:rsidRPr="00B22665">
        <w:rPr>
          <w:rFonts w:ascii="Arial" w:hAnsi="Arial" w:cs="Arial"/>
          <w:noProof/>
          <w:lang w:eastAsia="es-MX"/>
        </w:rPr>
        <w:drawing>
          <wp:inline distT="0" distB="0" distL="0" distR="0">
            <wp:extent cx="6400800" cy="3688631"/>
            <wp:effectExtent l="0" t="0" r="0" b="7620"/>
            <wp:docPr id="77091" name="Picture 7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54649" cy="3719663"/>
                    </a:xfrm>
                    <a:prstGeom prst="rect">
                      <a:avLst/>
                    </a:prstGeom>
                    <a:noFill/>
                    <a:ln>
                      <a:noFill/>
                    </a:ln>
                  </pic:spPr>
                </pic:pic>
              </a:graphicData>
            </a:graphic>
          </wp:inline>
        </w:drawing>
      </w:r>
    </w:p>
    <w:p w:rsidR="00912B8B" w:rsidRPr="00B22665" w:rsidRDefault="00912B8B" w:rsidP="00912B8B">
      <w:pPr>
        <w:rPr>
          <w:rFonts w:ascii="Arial" w:hAnsi="Arial" w:cs="Arial"/>
          <w:lang w:eastAsia="es-MX"/>
        </w:rPr>
      </w:pPr>
    </w:p>
    <w:p w:rsidR="00912B8B" w:rsidRPr="00B22665" w:rsidRDefault="00912B8B" w:rsidP="00912B8B">
      <w:pPr>
        <w:rPr>
          <w:rFonts w:ascii="Arial" w:hAnsi="Arial" w:cs="Arial"/>
          <w:lang w:eastAsia="es-MX"/>
        </w:rPr>
      </w:pPr>
    </w:p>
    <w:p w:rsidR="00912B8B" w:rsidRPr="00B22665" w:rsidRDefault="00912B8B" w:rsidP="00912B8B">
      <w:pPr>
        <w:rPr>
          <w:rFonts w:ascii="Arial" w:hAnsi="Arial" w:cs="Arial"/>
          <w:lang w:eastAsia="es-MX"/>
        </w:rPr>
      </w:pPr>
      <w:r w:rsidRPr="00B22665">
        <w:rPr>
          <w:rFonts w:ascii="Arial" w:hAnsi="Arial" w:cs="Arial"/>
          <w:noProof/>
          <w:lang w:eastAsia="es-MX"/>
        </w:rPr>
        <w:drawing>
          <wp:inline distT="0" distB="0" distL="0" distR="0">
            <wp:extent cx="6462584" cy="36544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2601" cy="3665744"/>
                    </a:xfrm>
                    <a:prstGeom prst="rect">
                      <a:avLst/>
                    </a:prstGeom>
                    <a:noFill/>
                    <a:ln>
                      <a:noFill/>
                    </a:ln>
                  </pic:spPr>
                </pic:pic>
              </a:graphicData>
            </a:graphic>
          </wp:inline>
        </w:drawing>
      </w:r>
    </w:p>
    <w:p w:rsidR="00912B8B" w:rsidRPr="00B22665" w:rsidRDefault="00912B8B" w:rsidP="00912B8B">
      <w:pPr>
        <w:rPr>
          <w:rFonts w:ascii="Arial" w:hAnsi="Arial" w:cs="Arial"/>
        </w:rPr>
      </w:pPr>
      <w:r w:rsidRPr="00B22665">
        <w:rPr>
          <w:rFonts w:ascii="Arial" w:hAnsi="Arial" w:cs="Arial"/>
          <w:noProof/>
          <w:lang w:eastAsia="es-MX"/>
        </w:rPr>
        <w:drawing>
          <wp:inline distT="0" distB="0" distL="0" distR="0">
            <wp:extent cx="6017740" cy="3513455"/>
            <wp:effectExtent l="0" t="0" r="2540" b="0"/>
            <wp:docPr id="77092" name="Picture 77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7875" cy="3519372"/>
                    </a:xfrm>
                    <a:prstGeom prst="rect">
                      <a:avLst/>
                    </a:prstGeom>
                    <a:noFill/>
                    <a:ln>
                      <a:noFill/>
                    </a:ln>
                  </pic:spPr>
                </pic:pic>
              </a:graphicData>
            </a:graphic>
          </wp:inline>
        </w:drawing>
      </w:r>
    </w:p>
    <w:p w:rsidR="002663D2" w:rsidRPr="00B22665" w:rsidRDefault="002663D2" w:rsidP="006E1ED8">
      <w:pPr>
        <w:pStyle w:val="Listavistosa-nfasis11"/>
        <w:spacing w:line="276" w:lineRule="auto"/>
        <w:ind w:left="0"/>
        <w:jc w:val="both"/>
        <w:rPr>
          <w:rFonts w:ascii="Arial" w:hAnsi="Arial" w:cs="Arial"/>
          <w:lang w:eastAsia="es-MX"/>
        </w:rPr>
      </w:pPr>
    </w:p>
    <w:p w:rsidR="003154D5" w:rsidRPr="00B22665" w:rsidRDefault="00016DB8" w:rsidP="006E1ED8">
      <w:pPr>
        <w:pStyle w:val="Listavistosa-nfasis11"/>
        <w:spacing w:line="276" w:lineRule="auto"/>
        <w:ind w:left="0"/>
        <w:jc w:val="both"/>
        <w:rPr>
          <w:rFonts w:ascii="Arial" w:hAnsi="Arial" w:cs="Arial"/>
          <w:lang w:eastAsia="es-MX"/>
        </w:rPr>
      </w:pPr>
      <w:r w:rsidRPr="00B22665">
        <w:rPr>
          <w:rFonts w:ascii="Arial" w:hAnsi="Arial" w:cs="Arial"/>
        </w:rPr>
        <w:t xml:space="preserve">FUENTE: </w:t>
      </w:r>
      <w:hyperlink r:id="rId142" w:history="1">
        <w:r w:rsidR="003154D5" w:rsidRPr="00B22665">
          <w:rPr>
            <w:rStyle w:val="Hipervnculo"/>
            <w:rFonts w:ascii="Arial" w:hAnsi="Arial" w:cs="Arial"/>
            <w:lang w:eastAsia="es-MX"/>
          </w:rPr>
          <w:t>http://www.pueblacapital.gob.mx/v-ejecucion-de-las-aportaciones-federales-y-locales/182-ejecucion-de-las-aportaciones-federales-y-locales/3911-informes-trimestrales-de-ejercicio-2015-de-recursos-federales</w:t>
        </w:r>
      </w:hyperlink>
    </w:p>
    <w:p w:rsidR="006E1ED8" w:rsidRPr="00B22665" w:rsidRDefault="006E1ED8" w:rsidP="006E1ED8">
      <w:pPr>
        <w:pStyle w:val="Listavistosa-nfasis11"/>
        <w:spacing w:line="276" w:lineRule="auto"/>
        <w:ind w:left="0"/>
        <w:jc w:val="both"/>
        <w:rPr>
          <w:rFonts w:ascii="Arial" w:hAnsi="Arial" w:cs="Arial"/>
          <w:lang w:eastAsia="es-MX"/>
        </w:rPr>
      </w:pPr>
    </w:p>
    <w:p w:rsidR="00912B8B" w:rsidRPr="00B22665" w:rsidRDefault="00912B8B" w:rsidP="006E1ED8">
      <w:pPr>
        <w:pStyle w:val="Listavistosa-nfasis11"/>
        <w:spacing w:line="276" w:lineRule="auto"/>
        <w:ind w:left="0"/>
        <w:jc w:val="both"/>
        <w:rPr>
          <w:rFonts w:ascii="Arial" w:hAnsi="Arial" w:cs="Arial"/>
          <w:lang w:eastAsia="es-MX"/>
        </w:rPr>
      </w:pPr>
    </w:p>
    <w:p w:rsidR="006E1ED8" w:rsidRPr="005D1DF2" w:rsidRDefault="006E1ED8" w:rsidP="006E1ED8">
      <w:pPr>
        <w:tabs>
          <w:tab w:val="left" w:pos="540"/>
        </w:tabs>
        <w:spacing w:line="276" w:lineRule="auto"/>
        <w:jc w:val="both"/>
        <w:rPr>
          <w:rFonts w:ascii="Arial" w:hAnsi="Arial" w:cs="Arial"/>
          <w:b/>
          <w:lang w:eastAsia="en-US"/>
        </w:rPr>
      </w:pPr>
      <w:r w:rsidRPr="005D1DF2">
        <w:rPr>
          <w:rFonts w:ascii="Arial" w:hAnsi="Arial" w:cs="Arial"/>
          <w:b/>
          <w:lang w:eastAsia="en-US"/>
        </w:rPr>
        <w:t>Sugerencia:</w:t>
      </w:r>
    </w:p>
    <w:p w:rsidR="006E1ED8" w:rsidRPr="005D1DF2" w:rsidRDefault="006E1ED8" w:rsidP="006E1ED8">
      <w:pPr>
        <w:overflowPunct/>
        <w:textAlignment w:val="auto"/>
        <w:rPr>
          <w:rFonts w:ascii="Arial" w:hAnsi="Arial" w:cs="Arial"/>
          <w:b/>
          <w:lang w:eastAsia="en-US"/>
        </w:rPr>
      </w:pPr>
    </w:p>
    <w:p w:rsidR="006E1ED8" w:rsidRPr="005D1DF2" w:rsidRDefault="005C5ED6" w:rsidP="006E1ED8">
      <w:pPr>
        <w:overflowPunct/>
        <w:textAlignment w:val="auto"/>
        <w:rPr>
          <w:rFonts w:ascii="Arial" w:hAnsi="Arial" w:cs="Arial"/>
          <w:b/>
          <w:lang w:eastAsia="en-US"/>
        </w:rPr>
      </w:pPr>
      <w:r w:rsidRPr="005D1DF2">
        <w:rPr>
          <w:rFonts w:ascii="Arial" w:hAnsi="Arial" w:cs="Arial"/>
        </w:rPr>
        <w:t xml:space="preserve">Para la ejecución de obras a realizarse con los recursos del </w:t>
      </w:r>
      <w:r w:rsidR="0089296F">
        <w:rPr>
          <w:rFonts w:ascii="Arial" w:hAnsi="Arial" w:cs="Arial"/>
        </w:rPr>
        <w:t>Programa/Fondo</w:t>
      </w:r>
      <w:r w:rsidRPr="005D1DF2">
        <w:rPr>
          <w:rFonts w:ascii="Arial" w:hAnsi="Arial" w:cs="Arial"/>
        </w:rPr>
        <w:t xml:space="preserve"> se recomienda el apego a las leyes en la materia de obra pública y servicios relacionados con la misma, tanto en la ejecución, como en la calidad y la supervisión de las mismas. Así mismo, contar con la evidencia justificativa y comprobatoria.</w:t>
      </w:r>
    </w:p>
    <w:p w:rsidR="004D4123" w:rsidRPr="005D1DF2" w:rsidRDefault="004D4123" w:rsidP="006E1ED8">
      <w:pPr>
        <w:overflowPunct/>
        <w:textAlignment w:val="auto"/>
        <w:rPr>
          <w:rFonts w:ascii="Arial" w:hAnsi="Arial" w:cs="Arial"/>
          <w:b/>
          <w:lang w:eastAsia="en-US"/>
        </w:rPr>
      </w:pPr>
    </w:p>
    <w:p w:rsidR="004D4123" w:rsidRPr="005D1DF2" w:rsidRDefault="004D4123" w:rsidP="006E1ED8">
      <w:pPr>
        <w:overflowPunct/>
        <w:textAlignment w:val="auto"/>
        <w:rPr>
          <w:rFonts w:ascii="Arial" w:hAnsi="Arial" w:cs="Arial"/>
          <w:b/>
          <w:lang w:eastAsia="en-US"/>
        </w:rPr>
      </w:pPr>
    </w:p>
    <w:p w:rsidR="004D4123" w:rsidRPr="005D1DF2" w:rsidRDefault="004D4123"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912B8B" w:rsidRPr="005D1DF2" w:rsidRDefault="00912B8B" w:rsidP="006E1ED8">
      <w:pPr>
        <w:overflowPunct/>
        <w:textAlignment w:val="auto"/>
        <w:rPr>
          <w:rFonts w:ascii="Arial" w:hAnsi="Arial" w:cs="Arial"/>
          <w:b/>
          <w:lang w:eastAsia="en-US"/>
        </w:rPr>
      </w:pPr>
    </w:p>
    <w:p w:rsidR="00016DB8" w:rsidRPr="005D1DF2" w:rsidRDefault="00016DB8" w:rsidP="006E1ED8">
      <w:pPr>
        <w:overflowPunct/>
        <w:textAlignment w:val="auto"/>
        <w:rPr>
          <w:rFonts w:ascii="Arial" w:hAnsi="Arial" w:cs="Arial"/>
          <w:b/>
          <w:lang w:eastAsia="en-US"/>
        </w:rPr>
      </w:pPr>
    </w:p>
    <w:p w:rsidR="00016DB8" w:rsidRPr="005D1DF2" w:rsidRDefault="00016DB8" w:rsidP="006E1ED8">
      <w:pPr>
        <w:overflowPunct/>
        <w:textAlignment w:val="auto"/>
        <w:rPr>
          <w:rFonts w:ascii="Arial" w:hAnsi="Arial" w:cs="Arial"/>
          <w:b/>
          <w:lang w:eastAsia="en-US"/>
        </w:rPr>
      </w:pPr>
    </w:p>
    <w:p w:rsidR="00016DB8" w:rsidRPr="005D1DF2" w:rsidRDefault="00016DB8" w:rsidP="006E1ED8">
      <w:pPr>
        <w:overflowPunct/>
        <w:textAlignment w:val="auto"/>
        <w:rPr>
          <w:rFonts w:ascii="Arial" w:hAnsi="Arial" w:cs="Arial"/>
          <w:b/>
          <w:lang w:eastAsia="en-US"/>
        </w:rPr>
      </w:pPr>
    </w:p>
    <w:p w:rsidR="00016DB8" w:rsidRPr="005D1DF2" w:rsidRDefault="00016DB8" w:rsidP="006E1ED8">
      <w:pPr>
        <w:overflowPunct/>
        <w:textAlignment w:val="auto"/>
        <w:rPr>
          <w:rFonts w:ascii="Arial" w:hAnsi="Arial" w:cs="Arial"/>
          <w:b/>
          <w:lang w:eastAsia="en-U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hAnsi="Arial" w:cs="Arial"/>
          <w:b/>
          <w:lang w:eastAsia="en-US"/>
        </w:rPr>
        <w:t xml:space="preserve">El </w:t>
      </w:r>
      <w:r w:rsidRPr="005D1DF2">
        <w:rPr>
          <w:rFonts w:ascii="Arial" w:hAnsi="Arial" w:cs="Arial"/>
          <w:b/>
        </w:rPr>
        <w:t>programa cuenta</w:t>
      </w:r>
      <w:r w:rsidRPr="005D1DF2">
        <w:rPr>
          <w:rFonts w:ascii="Arial" w:hAnsi="Arial" w:cs="Arial"/>
          <w:b/>
          <w:lang w:eastAsia="en-US"/>
        </w:rPr>
        <w:t xml:space="preserve"> con mecanismos documentados para dar seguimiento a la ejecución de obras y acciones y tienen las siguientes características:</w:t>
      </w:r>
    </w:p>
    <w:p w:rsidR="006E1ED8" w:rsidRPr="005D1DF2" w:rsidRDefault="006E1ED8" w:rsidP="00CF630E">
      <w:pPr>
        <w:pStyle w:val="Listavistosa-nfasis11"/>
        <w:numPr>
          <w:ilvl w:val="0"/>
          <w:numId w:val="122"/>
        </w:numPr>
        <w:spacing w:line="276" w:lineRule="auto"/>
        <w:jc w:val="both"/>
        <w:rPr>
          <w:rFonts w:ascii="Arial" w:hAnsi="Arial" w:cs="Arial"/>
          <w:b/>
          <w:lang w:eastAsia="en-US"/>
        </w:rPr>
      </w:pPr>
      <w:r w:rsidRPr="005D1DF2">
        <w:rPr>
          <w:rFonts w:ascii="Arial" w:hAnsi="Arial" w:cs="Arial"/>
          <w:b/>
          <w:lang w:eastAsia="en-US"/>
        </w:rPr>
        <w:t xml:space="preserve">Permiten identificar si </w:t>
      </w:r>
      <w:r w:rsidRPr="005D1DF2">
        <w:rPr>
          <w:rFonts w:ascii="Arial" w:eastAsia="Times" w:hAnsi="Arial" w:cs="Arial"/>
          <w:b/>
        </w:rPr>
        <w:t>las obras y/o acciones se realizan acorde a lo establecido en los documentos normativos del programa</w:t>
      </w:r>
      <w:r w:rsidRPr="005D1DF2">
        <w:rPr>
          <w:rFonts w:ascii="Arial" w:hAnsi="Arial" w:cs="Arial"/>
          <w:b/>
          <w:lang w:eastAsia="en-US"/>
        </w:rPr>
        <w:t>.</w:t>
      </w:r>
    </w:p>
    <w:p w:rsidR="006E1ED8" w:rsidRPr="005D1DF2" w:rsidRDefault="006E1ED8" w:rsidP="00CF630E">
      <w:pPr>
        <w:pStyle w:val="Listavistosa-nfasis11"/>
        <w:numPr>
          <w:ilvl w:val="0"/>
          <w:numId w:val="122"/>
        </w:numPr>
        <w:spacing w:line="276" w:lineRule="auto"/>
        <w:jc w:val="both"/>
        <w:rPr>
          <w:rFonts w:ascii="Arial" w:hAnsi="Arial" w:cs="Arial"/>
          <w:b/>
          <w:lang w:eastAsia="en-US"/>
        </w:rPr>
      </w:pPr>
      <w:r w:rsidRPr="005D1DF2">
        <w:rPr>
          <w:rFonts w:ascii="Arial" w:hAnsi="Arial" w:cs="Arial"/>
          <w:b/>
          <w:lang w:eastAsia="en-US"/>
        </w:rPr>
        <w:t>Están estandarizados, es decir, son utilizados por todas las instancias ejecutoras.</w:t>
      </w:r>
    </w:p>
    <w:p w:rsidR="006E1ED8" w:rsidRPr="005D1DF2" w:rsidRDefault="006E1ED8" w:rsidP="00CF630E">
      <w:pPr>
        <w:pStyle w:val="Listavistosa-nfasis11"/>
        <w:numPr>
          <w:ilvl w:val="0"/>
          <w:numId w:val="122"/>
        </w:numPr>
        <w:spacing w:line="276" w:lineRule="auto"/>
        <w:jc w:val="both"/>
        <w:rPr>
          <w:rFonts w:ascii="Arial" w:hAnsi="Arial" w:cs="Arial"/>
          <w:b/>
          <w:lang w:eastAsia="en-US"/>
        </w:rPr>
      </w:pPr>
      <w:r w:rsidRPr="005D1DF2">
        <w:rPr>
          <w:rFonts w:ascii="Arial" w:hAnsi="Arial" w:cs="Arial"/>
          <w:b/>
          <w:lang w:eastAsia="en-US"/>
        </w:rPr>
        <w:t>Están sistematizados.</w:t>
      </w:r>
    </w:p>
    <w:p w:rsidR="006E1ED8" w:rsidRPr="005D1DF2" w:rsidRDefault="006E1ED8" w:rsidP="00CF630E">
      <w:pPr>
        <w:pStyle w:val="Listavistosa-nfasis11"/>
        <w:numPr>
          <w:ilvl w:val="0"/>
          <w:numId w:val="122"/>
        </w:numPr>
        <w:spacing w:line="276" w:lineRule="auto"/>
        <w:jc w:val="both"/>
        <w:rPr>
          <w:rFonts w:ascii="Arial" w:eastAsia="Times" w:hAnsi="Arial" w:cs="Arial"/>
          <w:b/>
          <w:iCs/>
        </w:rPr>
      </w:pPr>
      <w:r w:rsidRPr="005D1DF2">
        <w:rPr>
          <w:rFonts w:ascii="Arial" w:hAnsi="Arial" w:cs="Arial"/>
          <w:b/>
          <w:lang w:eastAsia="en-US"/>
        </w:rPr>
        <w:t>Son conocidos</w:t>
      </w:r>
      <w:r w:rsidRPr="005D1DF2">
        <w:rPr>
          <w:rFonts w:ascii="Arial" w:eastAsia="Times" w:hAnsi="Arial" w:cs="Arial"/>
          <w:b/>
          <w:iCs/>
        </w:rPr>
        <w:t xml:space="preserve"> por operadores del programa.</w:t>
      </w:r>
    </w:p>
    <w:p w:rsidR="006E1ED8" w:rsidRPr="005D1DF2" w:rsidRDefault="006E1ED8" w:rsidP="006E1ED8">
      <w:pPr>
        <w:pStyle w:val="Listavistosa-nfasis11"/>
        <w:spacing w:line="276" w:lineRule="auto"/>
        <w:ind w:left="360"/>
        <w:rPr>
          <w:rFonts w:ascii="Arial" w:eastAsia="Times" w:hAnsi="Arial" w:cs="Arial"/>
        </w:rPr>
      </w:pPr>
    </w:p>
    <w:p w:rsidR="006E1ED8" w:rsidRPr="005D1DF2" w:rsidRDefault="006E1ED8" w:rsidP="006E1ED8">
      <w:pPr>
        <w:spacing w:line="276" w:lineRule="auto"/>
        <w:jc w:val="both"/>
        <w:rPr>
          <w:rFonts w:ascii="Arial" w:eastAsia="Times" w:hAnsi="Arial" w:cs="Arial"/>
        </w:rPr>
      </w:pP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29"/>
        <w:gridCol w:w="9074"/>
      </w:tblGrid>
      <w:tr w:rsidR="006E1ED8" w:rsidRPr="005D1DF2" w:rsidTr="00256A7E">
        <w:trPr>
          <w:jc w:val="center"/>
        </w:trPr>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74"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07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dar seguimiento a la ejecución de obras y/o </w:t>
            </w:r>
            <w:r w:rsidRPr="005D1DF2">
              <w:rPr>
                <w:rFonts w:ascii="Arial" w:hAnsi="Arial" w:cs="Arial"/>
                <w:lang w:eastAsia="en-US"/>
              </w:rPr>
              <w:t xml:space="preserve">acciones </w:t>
            </w:r>
            <w:r w:rsidRPr="005D1DF2">
              <w:rPr>
                <w:rFonts w:ascii="Arial" w:eastAsia="Times" w:hAnsi="Arial" w:cs="Arial"/>
                <w:iCs/>
                <w:lang w:eastAsia="es-MX"/>
              </w:rPr>
              <w:t>tienen una de las características establecidas.</w:t>
            </w:r>
          </w:p>
        </w:tc>
      </w:tr>
      <w:tr w:rsidR="006E1ED8" w:rsidRPr="005D1DF2" w:rsidTr="00256A7E">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07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dar seguimiento a la ejecución de obras y/o </w:t>
            </w:r>
            <w:r w:rsidRPr="005D1DF2">
              <w:rPr>
                <w:rFonts w:ascii="Arial" w:hAnsi="Arial" w:cs="Arial"/>
                <w:lang w:eastAsia="en-US"/>
              </w:rPr>
              <w:t xml:space="preserve">acciones </w:t>
            </w:r>
            <w:r w:rsidRPr="005D1DF2">
              <w:rPr>
                <w:rFonts w:ascii="Arial" w:eastAsia="Times" w:hAnsi="Arial" w:cs="Arial"/>
                <w:iCs/>
                <w:lang w:eastAsia="es-MX"/>
              </w:rPr>
              <w:t>tienen dos de las características establecidas.</w:t>
            </w:r>
          </w:p>
        </w:tc>
      </w:tr>
      <w:tr w:rsidR="006E1ED8" w:rsidRPr="005D1DF2" w:rsidTr="00256A7E">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07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dar seguimiento a la ejecución de obras y/o </w:t>
            </w:r>
            <w:r w:rsidRPr="005D1DF2">
              <w:rPr>
                <w:rFonts w:ascii="Arial" w:hAnsi="Arial" w:cs="Arial"/>
                <w:lang w:eastAsia="en-US"/>
              </w:rPr>
              <w:t xml:space="preserve">acciones </w:t>
            </w:r>
            <w:r w:rsidRPr="005D1DF2">
              <w:rPr>
                <w:rFonts w:ascii="Arial" w:eastAsia="Times" w:hAnsi="Arial" w:cs="Arial"/>
                <w:iCs/>
                <w:lang w:eastAsia="es-MX"/>
              </w:rPr>
              <w:t>tienen tres de las características establecidas.</w:t>
            </w:r>
          </w:p>
        </w:tc>
      </w:tr>
      <w:tr w:rsidR="006E1ED8" w:rsidRPr="005D1DF2" w:rsidTr="00256A7E">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07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 xml:space="preserve">Los mecanismos para dar seguimiento a la ejecución de obras y/o </w:t>
            </w:r>
            <w:r w:rsidRPr="005D1DF2">
              <w:rPr>
                <w:rFonts w:ascii="Arial" w:hAnsi="Arial" w:cs="Arial"/>
                <w:lang w:eastAsia="en-US"/>
              </w:rPr>
              <w:t xml:space="preserve">acciones </w:t>
            </w:r>
            <w:r w:rsidRPr="005D1DF2">
              <w:rPr>
                <w:rFonts w:ascii="Arial" w:eastAsia="Times" w:hAnsi="Arial" w:cs="Arial"/>
                <w:iCs/>
                <w:lang w:eastAsia="es-MX"/>
              </w:rPr>
              <w:t>tienen todas las características establecidas.</w:t>
            </w:r>
          </w:p>
        </w:tc>
      </w:tr>
    </w:tbl>
    <w:p w:rsidR="006E1ED8" w:rsidRPr="005D1DF2" w:rsidRDefault="006E1ED8" w:rsidP="006E1ED8">
      <w:pPr>
        <w:spacing w:line="276" w:lineRule="auto"/>
        <w:jc w:val="both"/>
        <w:rPr>
          <w:rFonts w:ascii="Arial" w:eastAsia="Times" w:hAnsi="Arial" w:cs="Arial"/>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6E1ED8" w:rsidP="006E1ED8">
      <w:pPr>
        <w:overflowPunct/>
        <w:textAlignment w:val="auto"/>
        <w:rPr>
          <w:rFonts w:ascii="Arial" w:eastAsia="Times" w:hAnsi="Arial" w:cs="Arial"/>
          <w:b/>
          <w:iCs/>
          <w:color w:val="FF0000"/>
          <w:highlight w:val="yellow"/>
        </w:rPr>
      </w:pPr>
      <w:r w:rsidRPr="005D1DF2">
        <w:rPr>
          <w:rFonts w:ascii="Arial" w:eastAsia="Times" w:hAnsi="Arial" w:cs="Arial"/>
          <w:iCs/>
        </w:rPr>
        <w:t xml:space="preserve">De la evaluación a la información y documentación proporcionada, se ponderó el cumplimiento en un </w:t>
      </w:r>
      <w:r w:rsidRPr="005D1DF2">
        <w:rPr>
          <w:rFonts w:ascii="Arial" w:eastAsia="Times" w:hAnsi="Arial" w:cs="Arial"/>
          <w:b/>
          <w:iCs/>
        </w:rPr>
        <w:t>nivel 4</w:t>
      </w:r>
      <w:r w:rsidRPr="005D1DF2">
        <w:rPr>
          <w:rFonts w:ascii="Arial" w:hAnsi="Arial" w:cs="Arial"/>
        </w:rPr>
        <w:t>, ya que cumple con todas las características para el seguimiento a la ejecución de obras y acciones.</w:t>
      </w:r>
      <w:r w:rsidRPr="005D1DF2">
        <w:rPr>
          <w:rFonts w:ascii="Arial" w:hAnsi="Arial" w:cs="Arial"/>
          <w:b/>
          <w:color w:val="FF0000"/>
        </w:rPr>
        <w:t xml:space="preserve"> </w:t>
      </w:r>
    </w:p>
    <w:p w:rsidR="006E1ED8" w:rsidRPr="005D1DF2" w:rsidRDefault="006E1ED8" w:rsidP="006E1ED8">
      <w:pPr>
        <w:pStyle w:val="Listavistosa-nfasis11"/>
        <w:tabs>
          <w:tab w:val="left" w:pos="284"/>
        </w:tabs>
        <w:spacing w:line="276" w:lineRule="auto"/>
        <w:ind w:left="0"/>
        <w:jc w:val="both"/>
        <w:rPr>
          <w:rFonts w:ascii="Arial" w:hAnsi="Arial" w:cs="Arial"/>
        </w:rPr>
      </w:pPr>
    </w:p>
    <w:p w:rsidR="006E1ED8" w:rsidRPr="005D1DF2" w:rsidRDefault="006E1ED8" w:rsidP="006E1ED8">
      <w:pPr>
        <w:tabs>
          <w:tab w:val="left" w:pos="567"/>
        </w:tabs>
        <w:spacing w:line="276" w:lineRule="auto"/>
        <w:ind w:left="426" w:hanging="426"/>
        <w:jc w:val="both"/>
        <w:rPr>
          <w:rFonts w:ascii="Arial" w:eastAsia="Times" w:hAnsi="Arial" w:cs="Arial"/>
          <w:b/>
          <w:iCs/>
        </w:rPr>
      </w:pPr>
      <w:r w:rsidRPr="005D1DF2">
        <w:rPr>
          <w:rFonts w:ascii="Arial" w:eastAsia="Times" w:hAnsi="Arial" w:cs="Arial"/>
          <w:b/>
          <w:iCs/>
        </w:rPr>
        <w:t>Justificación:</w:t>
      </w:r>
    </w:p>
    <w:p w:rsidR="006E1ED8" w:rsidRPr="005D1DF2" w:rsidRDefault="00E709CA" w:rsidP="006E1ED8">
      <w:pPr>
        <w:pStyle w:val="Listavistosa-nfasis11"/>
        <w:spacing w:line="276" w:lineRule="auto"/>
        <w:ind w:left="0"/>
        <w:jc w:val="both"/>
        <w:rPr>
          <w:rFonts w:ascii="Arial" w:hAnsi="Arial" w:cs="Arial"/>
        </w:rPr>
      </w:pPr>
      <w:r w:rsidRPr="005D1DF2">
        <w:rPr>
          <w:rFonts w:ascii="Arial" w:hAnsi="Arial" w:cs="Arial"/>
        </w:rPr>
        <w:t>Se tienen las cé</w:t>
      </w:r>
      <w:r w:rsidR="006E1ED8" w:rsidRPr="005D1DF2">
        <w:rPr>
          <w:rFonts w:ascii="Arial" w:hAnsi="Arial" w:cs="Arial"/>
        </w:rPr>
        <w:t>dulas básicas de obra que contienen la información general, además las geo referencias con la ubicación de las obras</w:t>
      </w:r>
      <w:r w:rsidR="00CA6D0F" w:rsidRPr="005D1DF2">
        <w:rPr>
          <w:rFonts w:ascii="Arial" w:hAnsi="Arial" w:cs="Arial"/>
        </w:rPr>
        <w:t>.</w:t>
      </w:r>
    </w:p>
    <w:p w:rsidR="006E1ED8" w:rsidRPr="005D1DF2" w:rsidRDefault="006E1ED8" w:rsidP="006E1ED8">
      <w:pPr>
        <w:pStyle w:val="Listavistosa-nfasis11"/>
        <w:spacing w:line="276" w:lineRule="auto"/>
        <w:ind w:left="0"/>
        <w:jc w:val="both"/>
        <w:rPr>
          <w:rFonts w:ascii="Arial" w:hAnsi="Arial" w:cs="Arial"/>
        </w:rPr>
      </w:pPr>
    </w:p>
    <w:p w:rsidR="006E1ED8" w:rsidRPr="005D1DF2" w:rsidRDefault="006E1ED8" w:rsidP="006E1ED8">
      <w:pPr>
        <w:pStyle w:val="Listavistosa-nfasis11"/>
        <w:spacing w:line="276" w:lineRule="auto"/>
        <w:ind w:left="0"/>
        <w:jc w:val="both"/>
        <w:rPr>
          <w:rFonts w:ascii="Arial" w:hAnsi="Arial" w:cs="Arial"/>
        </w:rPr>
      </w:pPr>
      <w:r w:rsidRPr="005D1DF2">
        <w:rPr>
          <w:rFonts w:ascii="Arial" w:hAnsi="Arial" w:cs="Arial"/>
        </w:rPr>
        <w:t xml:space="preserve">Para el caso de Obra Pública el </w:t>
      </w:r>
      <w:r w:rsidR="00E836F3" w:rsidRPr="005D1DF2">
        <w:rPr>
          <w:rFonts w:ascii="Arial" w:hAnsi="Arial" w:cs="Arial"/>
        </w:rPr>
        <w:t>Único</w:t>
      </w:r>
      <w:r w:rsidRPr="005D1DF2">
        <w:rPr>
          <w:rFonts w:ascii="Arial" w:hAnsi="Arial" w:cs="Arial"/>
        </w:rPr>
        <w:t xml:space="preserve"> ejecutor es la Secretaría de Infraestructura y Servicios Públicos. Cada departamento realiza sus cédulas básicas dependiendo del tipo de obra que se ejecute. </w:t>
      </w:r>
    </w:p>
    <w:p w:rsidR="006E1ED8" w:rsidRPr="005D1DF2" w:rsidRDefault="006E1ED8" w:rsidP="006E1ED8">
      <w:pPr>
        <w:pStyle w:val="Listavistosa-nfasis11"/>
        <w:spacing w:line="276" w:lineRule="auto"/>
        <w:ind w:left="0"/>
        <w:jc w:val="both"/>
        <w:rPr>
          <w:rFonts w:ascii="Arial" w:eastAsia="Times" w:hAnsi="Arial" w:cs="Arial"/>
          <w:b/>
          <w:iCs/>
        </w:rPr>
      </w:pPr>
    </w:p>
    <w:p w:rsidR="006E1ED8" w:rsidRPr="005D1DF2" w:rsidRDefault="006E1ED8" w:rsidP="006E1ED8">
      <w:pPr>
        <w:tabs>
          <w:tab w:val="left" w:pos="284"/>
          <w:tab w:val="left" w:pos="993"/>
        </w:tabs>
        <w:spacing w:line="276" w:lineRule="auto"/>
        <w:jc w:val="both"/>
        <w:rPr>
          <w:rFonts w:ascii="Arial" w:hAnsi="Arial" w:cs="Arial"/>
          <w:lang w:eastAsia="en-US"/>
        </w:rPr>
      </w:pPr>
      <w:r w:rsidRPr="005D1DF2">
        <w:rPr>
          <w:rFonts w:ascii="Arial" w:hAnsi="Arial" w:cs="Arial"/>
          <w:b/>
          <w:lang w:eastAsia="en-US"/>
        </w:rPr>
        <w:t>Sugerencia:</w:t>
      </w:r>
    </w:p>
    <w:p w:rsidR="005C5ED6" w:rsidRPr="005D1DF2" w:rsidRDefault="005C5ED6" w:rsidP="005C5ED6">
      <w:pPr>
        <w:jc w:val="both"/>
        <w:rPr>
          <w:rFonts w:ascii="Arial" w:hAnsi="Arial" w:cs="Arial"/>
        </w:rPr>
      </w:pPr>
      <w:r w:rsidRPr="005D1DF2">
        <w:rPr>
          <w:rFonts w:ascii="Arial" w:hAnsi="Arial" w:cs="Arial"/>
        </w:rPr>
        <w:t>Como complemento a la sugerencia anterior, se debe considerar que los mecanismos cuenten por lo menos, ya con la ayuda de las herramientas tecnológicas, con lo siguiente:</w:t>
      </w:r>
    </w:p>
    <w:p w:rsidR="005C5ED6" w:rsidRPr="005D1DF2" w:rsidRDefault="005C5ED6" w:rsidP="005C5ED6">
      <w:pPr>
        <w:pStyle w:val="Listavistosa-nfasis11"/>
        <w:numPr>
          <w:ilvl w:val="0"/>
          <w:numId w:val="139"/>
        </w:numPr>
        <w:spacing w:line="276" w:lineRule="auto"/>
        <w:jc w:val="both"/>
        <w:rPr>
          <w:rFonts w:ascii="Arial" w:hAnsi="Arial" w:cs="Arial"/>
          <w:lang w:eastAsia="en-US"/>
        </w:rPr>
      </w:pPr>
      <w:r w:rsidRPr="005D1DF2">
        <w:rPr>
          <w:rFonts w:ascii="Arial" w:hAnsi="Arial" w:cs="Arial"/>
          <w:lang w:eastAsia="en-US"/>
        </w:rPr>
        <w:t xml:space="preserve">Permiten identificar si </w:t>
      </w:r>
      <w:r w:rsidRPr="005D1DF2">
        <w:rPr>
          <w:rFonts w:ascii="Arial" w:eastAsia="Times" w:hAnsi="Arial" w:cs="Arial"/>
        </w:rPr>
        <w:t xml:space="preserve">las obras y/o acciones se realizan acorde a lo establecido en los documentos normativos del </w:t>
      </w:r>
      <w:r w:rsidR="0089296F">
        <w:rPr>
          <w:rFonts w:ascii="Arial" w:eastAsia="Times" w:hAnsi="Arial" w:cs="Arial"/>
        </w:rPr>
        <w:t>Programa/Fondo</w:t>
      </w:r>
      <w:r w:rsidRPr="005D1DF2">
        <w:rPr>
          <w:rFonts w:ascii="Arial" w:hAnsi="Arial" w:cs="Arial"/>
          <w:lang w:eastAsia="en-US"/>
        </w:rPr>
        <w:t>.</w:t>
      </w:r>
    </w:p>
    <w:p w:rsidR="005C5ED6" w:rsidRPr="005D1DF2" w:rsidRDefault="005C5ED6" w:rsidP="005C5ED6">
      <w:pPr>
        <w:pStyle w:val="Listavistosa-nfasis11"/>
        <w:numPr>
          <w:ilvl w:val="0"/>
          <w:numId w:val="139"/>
        </w:numPr>
        <w:spacing w:line="276" w:lineRule="auto"/>
        <w:jc w:val="both"/>
        <w:rPr>
          <w:rFonts w:ascii="Arial" w:hAnsi="Arial" w:cs="Arial"/>
          <w:lang w:eastAsia="en-US"/>
        </w:rPr>
      </w:pPr>
      <w:r w:rsidRPr="005D1DF2">
        <w:rPr>
          <w:rFonts w:ascii="Arial" w:hAnsi="Arial" w:cs="Arial"/>
          <w:lang w:eastAsia="en-US"/>
        </w:rPr>
        <w:t>Están estandarizados, es decir, son utilizados por todas las instancias ejecutoras.</w:t>
      </w:r>
    </w:p>
    <w:p w:rsidR="005C5ED6" w:rsidRPr="005D1DF2" w:rsidRDefault="005C5ED6" w:rsidP="005C5ED6">
      <w:pPr>
        <w:pStyle w:val="Listavistosa-nfasis11"/>
        <w:numPr>
          <w:ilvl w:val="0"/>
          <w:numId w:val="139"/>
        </w:numPr>
        <w:spacing w:line="276" w:lineRule="auto"/>
        <w:jc w:val="both"/>
        <w:rPr>
          <w:rFonts w:ascii="Arial" w:hAnsi="Arial" w:cs="Arial"/>
          <w:lang w:eastAsia="en-US"/>
        </w:rPr>
      </w:pPr>
      <w:r w:rsidRPr="005D1DF2">
        <w:rPr>
          <w:rFonts w:ascii="Arial" w:hAnsi="Arial" w:cs="Arial"/>
          <w:lang w:eastAsia="en-US"/>
        </w:rPr>
        <w:t>Están sistematizados.</w:t>
      </w:r>
    </w:p>
    <w:p w:rsidR="005C5ED6" w:rsidRPr="005D1DF2" w:rsidRDefault="005C5ED6" w:rsidP="005C5ED6">
      <w:pPr>
        <w:pStyle w:val="Listavistosa-nfasis11"/>
        <w:numPr>
          <w:ilvl w:val="0"/>
          <w:numId w:val="139"/>
        </w:numPr>
        <w:spacing w:line="276" w:lineRule="auto"/>
        <w:jc w:val="both"/>
        <w:rPr>
          <w:rFonts w:ascii="Arial" w:eastAsia="Times" w:hAnsi="Arial" w:cs="Arial"/>
          <w:iCs/>
        </w:rPr>
      </w:pPr>
      <w:r w:rsidRPr="005D1DF2">
        <w:rPr>
          <w:rFonts w:ascii="Arial" w:hAnsi="Arial" w:cs="Arial"/>
          <w:lang w:eastAsia="en-US"/>
        </w:rPr>
        <w:t>Son conocidos</w:t>
      </w:r>
      <w:r w:rsidRPr="005D1DF2">
        <w:rPr>
          <w:rFonts w:ascii="Arial" w:eastAsia="Times" w:hAnsi="Arial" w:cs="Arial"/>
          <w:iCs/>
        </w:rPr>
        <w:t xml:space="preserve"> por operadores del </w:t>
      </w:r>
      <w:r w:rsidR="0089296F">
        <w:rPr>
          <w:rFonts w:ascii="Arial" w:eastAsia="Times" w:hAnsi="Arial" w:cs="Arial"/>
          <w:iCs/>
        </w:rPr>
        <w:t>Programa/Fondo</w:t>
      </w:r>
      <w:r w:rsidRPr="005D1DF2">
        <w:rPr>
          <w:rFonts w:ascii="Arial" w:eastAsia="Times" w:hAnsi="Arial" w:cs="Arial"/>
          <w:iCs/>
        </w:rPr>
        <w:t>.</w:t>
      </w:r>
    </w:p>
    <w:p w:rsidR="006E1ED8" w:rsidRPr="005D1DF2" w:rsidRDefault="006E1ED8" w:rsidP="006E1ED8">
      <w:pPr>
        <w:overflowPunct/>
        <w:jc w:val="both"/>
        <w:textAlignment w:val="auto"/>
        <w:rPr>
          <w:rFonts w:ascii="Arial" w:hAnsi="Arial" w:cs="Arial"/>
          <w:b/>
          <w:lang w:eastAsia="en-US"/>
        </w:rPr>
      </w:pPr>
      <w:r w:rsidRPr="005D1DF2">
        <w:rPr>
          <w:rFonts w:ascii="Arial" w:hAnsi="Arial" w:cs="Arial"/>
        </w:rPr>
        <w:t>.</w:t>
      </w:r>
    </w:p>
    <w:p w:rsidR="006E1ED8" w:rsidRPr="005D1DF2" w:rsidRDefault="006E1ED8" w:rsidP="006E1ED8">
      <w:pPr>
        <w:overflowPunct/>
        <w:jc w:val="both"/>
        <w:textAlignment w:val="auto"/>
        <w:rPr>
          <w:rFonts w:ascii="Arial" w:hAnsi="Arial" w:cs="Arial"/>
          <w:b/>
          <w:lang w:eastAsia="en-US"/>
        </w:rPr>
      </w:pPr>
    </w:p>
    <w:p w:rsidR="00CA6D0F" w:rsidRPr="005D1DF2" w:rsidRDefault="00CA6D0F" w:rsidP="006E1ED8">
      <w:pPr>
        <w:overflowPunct/>
        <w:jc w:val="both"/>
        <w:textAlignment w:val="auto"/>
        <w:rPr>
          <w:rFonts w:ascii="Arial" w:hAnsi="Arial" w:cs="Arial"/>
          <w:b/>
          <w:lang w:eastAsia="en-US"/>
        </w:rPr>
      </w:pPr>
    </w:p>
    <w:p w:rsidR="006E1ED8" w:rsidRPr="005D1DF2" w:rsidRDefault="006E1ED8" w:rsidP="006E1ED8">
      <w:pPr>
        <w:overflowPunct/>
        <w:jc w:val="both"/>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62104F" w:rsidRPr="005D1DF2" w:rsidRDefault="0062104F" w:rsidP="006E1ED8">
      <w:pPr>
        <w:overflowPunct/>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62104F" w:rsidRPr="005D1DF2" w:rsidRDefault="0062104F" w:rsidP="006E1ED8">
      <w:pPr>
        <w:overflowPunct/>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6E1ED8" w:rsidRPr="005D1DF2" w:rsidRDefault="006E1ED8" w:rsidP="006E1ED8">
      <w:pPr>
        <w:spacing w:line="276" w:lineRule="auto"/>
        <w:rPr>
          <w:rFonts w:ascii="Arial" w:hAnsi="Arial" w:cs="Arial"/>
          <w:b/>
          <w:bCs/>
          <w:smallCaps/>
        </w:rPr>
      </w:pPr>
      <w:r w:rsidRPr="005D1DF2">
        <w:rPr>
          <w:rFonts w:ascii="Arial" w:hAnsi="Arial" w:cs="Arial"/>
          <w:b/>
          <w:bCs/>
          <w:smallCaps/>
        </w:rPr>
        <w:t>Mejora y simplificación regulatoria</w:t>
      </w:r>
    </w:p>
    <w:p w:rsidR="006E1ED8" w:rsidRPr="005D1DF2" w:rsidRDefault="006E1ED8" w:rsidP="006E1ED8">
      <w:pPr>
        <w:spacing w:line="276" w:lineRule="auto"/>
        <w:jc w:val="center"/>
        <w:rPr>
          <w:rFonts w:ascii="Arial" w:hAnsi="Arial" w:cs="Arial"/>
          <w:b/>
          <w:bCs/>
          <w:smallCap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rPr>
      </w:pPr>
      <w:r w:rsidRPr="005D1DF2">
        <w:rPr>
          <w:rFonts w:ascii="Arial" w:hAnsi="Arial" w:cs="Arial"/>
          <w:b/>
          <w:lang w:eastAsia="en-US"/>
        </w:rPr>
        <w:t>¿Cuáles cambios sustantivos en el documento normativo se han hecho en los últimos tres años que han permitido agilizar el proceso de apoyo a los solicitantes?</w:t>
      </w:r>
    </w:p>
    <w:p w:rsidR="006E1ED8" w:rsidRPr="005D1DF2" w:rsidRDefault="006E1ED8" w:rsidP="006E1ED8">
      <w:pPr>
        <w:pStyle w:val="Listavistosa-nfasis11"/>
        <w:spacing w:line="276" w:lineRule="auto"/>
        <w:ind w:left="360"/>
        <w:jc w:val="both"/>
        <w:rPr>
          <w:rFonts w:ascii="Arial" w:hAnsi="Arial" w:cs="Arial"/>
          <w:lang w:eastAsia="en-US"/>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rPr>
          <w:rFonts w:ascii="Arial" w:hAnsi="Arial" w:cs="Arial"/>
          <w:b/>
          <w:sz w:val="20"/>
          <w:szCs w:val="20"/>
          <w:lang w:val="es-MX" w:eastAsia="en-US"/>
        </w:rPr>
      </w:pPr>
      <w:r w:rsidRPr="005D1DF2">
        <w:rPr>
          <w:rFonts w:ascii="Arial" w:hAnsi="Arial" w:cs="Arial"/>
          <w:b/>
          <w:sz w:val="20"/>
          <w:szCs w:val="20"/>
          <w:lang w:val="es-MX" w:eastAsia="en-US"/>
        </w:rPr>
        <w:t>Evaluación:</w:t>
      </w:r>
    </w:p>
    <w:p w:rsidR="0062104F" w:rsidRPr="005D1DF2" w:rsidRDefault="006E1ED8" w:rsidP="0062104F">
      <w:pPr>
        <w:tabs>
          <w:tab w:val="left" w:pos="567"/>
        </w:tabs>
        <w:spacing w:line="276" w:lineRule="auto"/>
        <w:jc w:val="both"/>
        <w:rPr>
          <w:rFonts w:ascii="Arial" w:eastAsia="Times" w:hAnsi="Arial" w:cs="Arial"/>
          <w:iCs/>
        </w:rPr>
      </w:pPr>
      <w:r w:rsidRPr="005D1DF2">
        <w:rPr>
          <w:rFonts w:ascii="Arial" w:eastAsia="Times" w:hAnsi="Arial" w:cs="Arial"/>
          <w:iCs/>
        </w:rPr>
        <w:t xml:space="preserve">De la evaluación a la información y documentación proporcionada, se ponderó que </w:t>
      </w:r>
      <w:r w:rsidRPr="005D1DF2">
        <w:rPr>
          <w:rFonts w:ascii="Arial" w:eastAsia="Times" w:hAnsi="Arial" w:cs="Arial"/>
          <w:b/>
          <w:iCs/>
        </w:rPr>
        <w:t>cumple</w:t>
      </w:r>
      <w:r w:rsidRPr="005D1DF2">
        <w:rPr>
          <w:rFonts w:ascii="Arial" w:eastAsia="Times" w:hAnsi="Arial" w:cs="Arial"/>
          <w:iCs/>
        </w:rPr>
        <w:t xml:space="preserve"> ya que </w:t>
      </w:r>
      <w:r w:rsidR="0062104F" w:rsidRPr="005D1DF2">
        <w:rPr>
          <w:rFonts w:ascii="Arial" w:eastAsia="Times" w:hAnsi="Arial" w:cs="Arial"/>
          <w:iCs/>
        </w:rPr>
        <w:t xml:space="preserve">cada año se han apegado a las </w:t>
      </w:r>
      <w:r w:rsidR="005C5ED6" w:rsidRPr="005D1DF2">
        <w:rPr>
          <w:rFonts w:ascii="Arial" w:eastAsia="Times" w:hAnsi="Arial" w:cs="Arial"/>
          <w:iCs/>
        </w:rPr>
        <w:t xml:space="preserve">disposiciones establecidas en la LCF para el ejercicio de recursos </w:t>
      </w:r>
      <w:r w:rsidR="0062104F" w:rsidRPr="005D1DF2">
        <w:rPr>
          <w:rFonts w:ascii="Arial" w:eastAsia="Times" w:hAnsi="Arial" w:cs="Arial"/>
          <w:iCs/>
        </w:rPr>
        <w:t xml:space="preserve">del </w:t>
      </w:r>
      <w:r w:rsidR="00F431FF" w:rsidRPr="005D1DF2">
        <w:rPr>
          <w:rFonts w:ascii="Arial" w:eastAsia="Times" w:hAnsi="Arial" w:cs="Arial"/>
          <w:iCs/>
        </w:rPr>
        <w:t>FORTAMUN-DF</w:t>
      </w:r>
      <w:r w:rsidR="0062104F" w:rsidRPr="005D1DF2">
        <w:rPr>
          <w:rFonts w:ascii="Arial" w:eastAsia="Times" w:hAnsi="Arial" w:cs="Arial"/>
          <w:iCs/>
        </w:rPr>
        <w:t xml:space="preserve"> en la asignación de recursos primordialmente</w:t>
      </w:r>
      <w:r w:rsidR="000D7994" w:rsidRPr="005D1DF2">
        <w:rPr>
          <w:rFonts w:ascii="Arial" w:eastAsia="Times" w:hAnsi="Arial" w:cs="Arial"/>
          <w:iCs/>
        </w:rPr>
        <w:t xml:space="preserve"> destinados a</w:t>
      </w:r>
      <w:r w:rsidR="0062104F" w:rsidRPr="005D1DF2">
        <w:rPr>
          <w:rFonts w:ascii="Arial" w:eastAsia="Times" w:hAnsi="Arial" w:cs="Arial"/>
          <w:iCs/>
        </w:rPr>
        <w:t xml:space="preserve"> la recolección de residuos, el alumbrado público, el mantenimiento de </w:t>
      </w:r>
      <w:r w:rsidR="0062104F" w:rsidRPr="005D1DF2">
        <w:rPr>
          <w:rFonts w:ascii="Arial" w:hAnsi="Arial" w:cs="Arial"/>
          <w:color w:val="000000"/>
        </w:rPr>
        <w:t>infraestructura urbana y apoyo a la prevención del delito</w:t>
      </w:r>
      <w:r w:rsidR="0062104F" w:rsidRPr="005D1DF2">
        <w:rPr>
          <w:rFonts w:ascii="Arial" w:eastAsia="Times" w:hAnsi="Arial" w:cs="Arial"/>
          <w:iCs/>
        </w:rPr>
        <w:t>.</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62104F" w:rsidRPr="005D1DF2" w:rsidRDefault="0062104F" w:rsidP="0062104F">
      <w:pPr>
        <w:tabs>
          <w:tab w:val="left" w:pos="567"/>
        </w:tabs>
        <w:spacing w:line="276" w:lineRule="auto"/>
        <w:jc w:val="both"/>
        <w:rPr>
          <w:rFonts w:ascii="Arial" w:eastAsia="Times" w:hAnsi="Arial" w:cs="Arial"/>
          <w:iCs/>
        </w:rPr>
      </w:pPr>
      <w:r w:rsidRPr="005D1DF2">
        <w:rPr>
          <w:rFonts w:ascii="Arial" w:eastAsia="Times" w:hAnsi="Arial" w:cs="Arial"/>
          <w:iCs/>
        </w:rPr>
        <w:t xml:space="preserve">Al ser un recurso federal </w:t>
      </w:r>
      <w:r w:rsidR="005C5ED6" w:rsidRPr="005D1DF2">
        <w:rPr>
          <w:rFonts w:ascii="Arial" w:eastAsia="Times" w:hAnsi="Arial" w:cs="Arial"/>
          <w:iCs/>
        </w:rPr>
        <w:t xml:space="preserve">regulado por la LCF, </w:t>
      </w:r>
      <w:r w:rsidRPr="005D1DF2">
        <w:rPr>
          <w:rFonts w:ascii="Arial" w:eastAsia="Times" w:hAnsi="Arial" w:cs="Arial"/>
          <w:iCs/>
        </w:rPr>
        <w:t xml:space="preserve">se toman como base las </w:t>
      </w:r>
      <w:r w:rsidR="005C5ED6" w:rsidRPr="005D1DF2">
        <w:rPr>
          <w:rFonts w:ascii="Arial" w:eastAsia="Times" w:hAnsi="Arial" w:cs="Arial"/>
          <w:iCs/>
        </w:rPr>
        <w:t xml:space="preserve">disposiciones ahí establecidas para la priorización de </w:t>
      </w:r>
      <w:r w:rsidR="00707562" w:rsidRPr="005D1DF2">
        <w:rPr>
          <w:rFonts w:ascii="Arial" w:eastAsia="Times" w:hAnsi="Arial" w:cs="Arial"/>
          <w:iCs/>
        </w:rPr>
        <w:t>los recursos</w:t>
      </w:r>
      <w:r w:rsidRPr="005D1DF2">
        <w:rPr>
          <w:rFonts w:ascii="Arial" w:eastAsia="Times" w:hAnsi="Arial" w:cs="Arial"/>
          <w:iCs/>
        </w:rPr>
        <w:t>.</w:t>
      </w:r>
    </w:p>
    <w:p w:rsidR="006E1ED8" w:rsidRPr="005D1DF2" w:rsidRDefault="006E1ED8" w:rsidP="006E1ED8">
      <w:pPr>
        <w:overflowPunct/>
        <w:jc w:val="both"/>
        <w:textAlignment w:val="auto"/>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hAnsi="Arial" w:cs="Arial"/>
          <w:lang w:eastAsia="en-US"/>
        </w:rPr>
      </w:pPr>
      <w:r w:rsidRPr="005D1DF2">
        <w:rPr>
          <w:rFonts w:ascii="Arial" w:hAnsi="Arial" w:cs="Arial"/>
          <w:b/>
          <w:lang w:eastAsia="en-US"/>
        </w:rPr>
        <w:t>Sugerencia:</w:t>
      </w:r>
    </w:p>
    <w:p w:rsidR="00707562" w:rsidRPr="005D1DF2" w:rsidRDefault="00707562" w:rsidP="00707562">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5D1DF2">
        <w:rPr>
          <w:rFonts w:ascii="Arial" w:hAnsi="Arial" w:cs="Arial"/>
          <w:sz w:val="20"/>
          <w:szCs w:val="20"/>
        </w:rPr>
        <w:t>Continuar con el cumplimiento de asignación de recursos de conformidad con la L</w:t>
      </w:r>
      <w:r w:rsidR="000D7994" w:rsidRPr="005D1DF2">
        <w:rPr>
          <w:rFonts w:ascii="Arial" w:hAnsi="Arial" w:cs="Arial"/>
          <w:sz w:val="20"/>
          <w:szCs w:val="20"/>
        </w:rPr>
        <w:t xml:space="preserve">CF, </w:t>
      </w:r>
      <w:r w:rsidRPr="005D1DF2">
        <w:rPr>
          <w:rFonts w:ascii="Arial" w:hAnsi="Arial" w:cs="Arial"/>
          <w:sz w:val="20"/>
          <w:szCs w:val="20"/>
        </w:rPr>
        <w:t>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p>
    <w:p w:rsidR="006E1ED8" w:rsidRPr="005D1DF2" w:rsidRDefault="006E1ED8" w:rsidP="006E1ED8">
      <w:pPr>
        <w:tabs>
          <w:tab w:val="left" w:pos="567"/>
        </w:tabs>
        <w:spacing w:line="276" w:lineRule="auto"/>
        <w:jc w:val="both"/>
        <w:rPr>
          <w:rFonts w:ascii="Arial" w:eastAsia="Times"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tabs>
          <w:tab w:val="left" w:pos="284"/>
          <w:tab w:val="left" w:pos="993"/>
        </w:tabs>
        <w:spacing w:line="276" w:lineRule="auto"/>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2104F" w:rsidRPr="005D1DF2" w:rsidRDefault="0062104F" w:rsidP="006E1ED8">
      <w:pPr>
        <w:pStyle w:val="Prrafodelista"/>
        <w:tabs>
          <w:tab w:val="left" w:pos="284"/>
          <w:tab w:val="left" w:pos="993"/>
        </w:tabs>
        <w:spacing w:line="276" w:lineRule="auto"/>
        <w:ind w:left="993"/>
        <w:jc w:val="both"/>
        <w:rPr>
          <w:rFonts w:ascii="Arial" w:hAnsi="Arial" w:cs="Arial"/>
        </w:rPr>
      </w:pPr>
    </w:p>
    <w:p w:rsidR="0062104F" w:rsidRPr="005D1DF2" w:rsidRDefault="0062104F" w:rsidP="006E1ED8">
      <w:pPr>
        <w:pStyle w:val="Prrafodelista"/>
        <w:tabs>
          <w:tab w:val="left" w:pos="284"/>
          <w:tab w:val="left" w:pos="993"/>
        </w:tabs>
        <w:spacing w:line="276" w:lineRule="auto"/>
        <w:ind w:left="993"/>
        <w:jc w:val="both"/>
        <w:rPr>
          <w:rFonts w:ascii="Arial" w:hAnsi="Arial" w:cs="Arial"/>
        </w:rPr>
      </w:pPr>
    </w:p>
    <w:p w:rsidR="0062104F" w:rsidRPr="005D1DF2" w:rsidRDefault="0062104F" w:rsidP="006E1ED8">
      <w:pPr>
        <w:pStyle w:val="Prrafodelista"/>
        <w:tabs>
          <w:tab w:val="left" w:pos="284"/>
          <w:tab w:val="left" w:pos="993"/>
        </w:tabs>
        <w:spacing w:line="276" w:lineRule="auto"/>
        <w:ind w:left="993"/>
        <w:jc w:val="both"/>
        <w:rPr>
          <w:rFonts w:ascii="Arial" w:hAnsi="Arial" w:cs="Arial"/>
        </w:rPr>
      </w:pPr>
    </w:p>
    <w:p w:rsidR="0062104F" w:rsidRPr="005D1DF2" w:rsidRDefault="0062104F" w:rsidP="006E1ED8">
      <w:pPr>
        <w:pStyle w:val="Prrafodelista"/>
        <w:tabs>
          <w:tab w:val="left" w:pos="284"/>
          <w:tab w:val="left" w:pos="993"/>
        </w:tabs>
        <w:spacing w:line="276" w:lineRule="auto"/>
        <w:ind w:left="993"/>
        <w:jc w:val="both"/>
        <w:rPr>
          <w:rFonts w:ascii="Arial" w:hAnsi="Arial" w:cs="Arial"/>
        </w:rPr>
      </w:pPr>
    </w:p>
    <w:p w:rsidR="0062104F" w:rsidRPr="005D1DF2" w:rsidRDefault="0062104F"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pStyle w:val="Prrafodelista"/>
        <w:tabs>
          <w:tab w:val="left" w:pos="284"/>
          <w:tab w:val="left" w:pos="993"/>
        </w:tabs>
        <w:spacing w:line="276" w:lineRule="auto"/>
        <w:ind w:left="993"/>
        <w:jc w:val="both"/>
        <w:rPr>
          <w:rFonts w:ascii="Arial"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b/>
          <w:bCs/>
          <w:smallCaps/>
        </w:rPr>
      </w:pPr>
    </w:p>
    <w:p w:rsidR="006E1ED8" w:rsidRPr="005D1DF2" w:rsidRDefault="006E1ED8" w:rsidP="006E1ED8">
      <w:pPr>
        <w:spacing w:line="276" w:lineRule="auto"/>
        <w:rPr>
          <w:rFonts w:ascii="Arial" w:hAnsi="Arial" w:cs="Arial"/>
          <w:b/>
          <w:bCs/>
          <w:smallCaps/>
        </w:rPr>
      </w:pPr>
      <w:r w:rsidRPr="005D1DF2">
        <w:rPr>
          <w:rFonts w:ascii="Arial" w:hAnsi="Arial" w:cs="Arial"/>
          <w:b/>
          <w:bCs/>
          <w:smallCaps/>
        </w:rPr>
        <w:t>Organización y gestión</w:t>
      </w:r>
    </w:p>
    <w:p w:rsidR="006E1ED8" w:rsidRPr="005D1DF2" w:rsidRDefault="006E1ED8" w:rsidP="006E1ED8">
      <w:pPr>
        <w:spacing w:line="276" w:lineRule="auto"/>
        <w:jc w:val="both"/>
        <w:rPr>
          <w:rFonts w:ascii="Arial" w:hAnsi="Arial" w:cs="Arial"/>
          <w:lang w:eastAsia="en-U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hAnsi="Arial" w:cs="Arial"/>
          <w:b/>
          <w:lang w:eastAsia="en-US"/>
        </w:rPr>
        <w:t>¿Cuáles son los problemas que enfrenta la unidad administrativa que opera el programa para la transferencia de recursos a las instancias ejecutoras y/o a los beneficiarios y, en su caso, qué estrategias ha implementado?</w:t>
      </w:r>
    </w:p>
    <w:p w:rsidR="006E1ED8" w:rsidRPr="005D1DF2" w:rsidRDefault="006E1ED8" w:rsidP="006E1ED8">
      <w:pPr>
        <w:tabs>
          <w:tab w:val="left" w:pos="1134"/>
        </w:tabs>
        <w:spacing w:line="276" w:lineRule="auto"/>
        <w:rPr>
          <w:rFonts w:ascii="Arial" w:eastAsia="Times" w:hAnsi="Arial" w:cs="Arial"/>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rPr>
          <w:rFonts w:ascii="Arial" w:hAnsi="Arial" w:cs="Arial"/>
          <w:b/>
          <w:sz w:val="20"/>
          <w:szCs w:val="20"/>
          <w:lang w:val="es-MX" w:eastAsia="en-US"/>
        </w:rPr>
      </w:pPr>
      <w:r w:rsidRPr="005D1DF2">
        <w:rPr>
          <w:rFonts w:ascii="Arial" w:hAnsi="Arial" w:cs="Arial"/>
          <w:b/>
          <w:sz w:val="20"/>
          <w:szCs w:val="20"/>
          <w:lang w:val="es-MX" w:eastAsia="en-US"/>
        </w:rPr>
        <w:t>Evaluación:</w:t>
      </w:r>
    </w:p>
    <w:p w:rsidR="006E1ED8" w:rsidRPr="005D1DF2" w:rsidRDefault="006E1ED8" w:rsidP="006E1ED8">
      <w:pPr>
        <w:tabs>
          <w:tab w:val="left" w:pos="567"/>
        </w:tabs>
        <w:spacing w:line="276" w:lineRule="auto"/>
        <w:jc w:val="both"/>
        <w:rPr>
          <w:rFonts w:ascii="Arial" w:eastAsia="Times" w:hAnsi="Arial" w:cs="Arial"/>
          <w:iCs/>
        </w:rPr>
      </w:pPr>
      <w:r w:rsidRPr="005D1DF2">
        <w:rPr>
          <w:rFonts w:ascii="Arial" w:eastAsia="Times" w:hAnsi="Arial" w:cs="Arial"/>
          <w:iCs/>
        </w:rPr>
        <w:t xml:space="preserve">De la evaluación a la información y documentación proporcionada se determinó que </w:t>
      </w:r>
      <w:r w:rsidRPr="005D1DF2">
        <w:rPr>
          <w:rFonts w:ascii="Arial" w:eastAsia="Times" w:hAnsi="Arial" w:cs="Arial"/>
          <w:b/>
          <w:iCs/>
        </w:rPr>
        <w:t xml:space="preserve">cumple, </w:t>
      </w:r>
      <w:r w:rsidRPr="005D1DF2">
        <w:rPr>
          <w:rFonts w:ascii="Arial" w:eastAsia="Times" w:hAnsi="Arial" w:cs="Arial"/>
          <w:iCs/>
        </w:rPr>
        <w:t>ya que explica los problemas que se han presentado y las acciones que se han implementado como acciones de mejora.</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375A13" w:rsidRPr="005D1DF2" w:rsidRDefault="00375A13" w:rsidP="006E1ED8">
      <w:pPr>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 xml:space="preserve">La Tesorería Municipal es la Dependencia encargada de recibir y transferir los recursos del </w:t>
      </w:r>
      <w:r w:rsidR="00F431FF" w:rsidRPr="005D1DF2">
        <w:rPr>
          <w:rFonts w:ascii="Arial" w:eastAsia="Times" w:hAnsi="Arial" w:cs="Arial"/>
          <w:iCs/>
        </w:rPr>
        <w:t>FORTAMUN-DF</w:t>
      </w:r>
      <w:r w:rsidRPr="005D1DF2">
        <w:rPr>
          <w:rFonts w:ascii="Arial" w:eastAsia="Times" w:hAnsi="Arial" w:cs="Arial"/>
          <w:iCs/>
        </w:rPr>
        <w:t xml:space="preserve">, </w:t>
      </w:r>
      <w:r w:rsidR="00D20930" w:rsidRPr="005D1DF2">
        <w:rPr>
          <w:rFonts w:ascii="Arial" w:eastAsia="Times" w:hAnsi="Arial" w:cs="Arial"/>
          <w:iCs/>
        </w:rPr>
        <w:t xml:space="preserve">los </w:t>
      </w:r>
      <w:r w:rsidR="007B74F3" w:rsidRPr="005D1DF2">
        <w:rPr>
          <w:rFonts w:ascii="Arial" w:eastAsia="Times" w:hAnsi="Arial" w:cs="Arial"/>
          <w:iCs/>
        </w:rPr>
        <w:t>cuales,</w:t>
      </w:r>
      <w:r w:rsidR="00D20930" w:rsidRPr="005D1DF2">
        <w:rPr>
          <w:rFonts w:ascii="Arial" w:eastAsia="Times" w:hAnsi="Arial" w:cs="Arial"/>
          <w:iCs/>
        </w:rPr>
        <w:t xml:space="preserve"> de conformidad con la Ley de Coordinación Fiscal, se publicó el calendario de ministraciones en el Periódico Oficial del Estado de Puebla el 30 de enero de 2015.</w:t>
      </w:r>
    </w:p>
    <w:p w:rsidR="00D20930" w:rsidRPr="005D1DF2" w:rsidRDefault="00D20930" w:rsidP="006E1ED8">
      <w:pPr>
        <w:overflowPunct/>
        <w:autoSpaceDE/>
        <w:autoSpaceDN/>
        <w:adjustRightInd/>
        <w:spacing w:line="276" w:lineRule="auto"/>
        <w:jc w:val="both"/>
        <w:textAlignment w:val="auto"/>
        <w:rPr>
          <w:rFonts w:ascii="Arial" w:eastAsia="Times" w:hAnsi="Arial" w:cs="Arial"/>
          <w:iCs/>
        </w:rPr>
      </w:pPr>
    </w:p>
    <w:p w:rsidR="00D20930" w:rsidRPr="005D1DF2" w:rsidRDefault="00D20930" w:rsidP="006E1ED8">
      <w:pPr>
        <w:overflowPunct/>
        <w:autoSpaceDE/>
        <w:autoSpaceDN/>
        <w:adjustRightInd/>
        <w:spacing w:line="276" w:lineRule="auto"/>
        <w:jc w:val="both"/>
        <w:textAlignment w:val="auto"/>
        <w:rPr>
          <w:rFonts w:ascii="Arial" w:eastAsia="Times" w:hAnsi="Arial" w:cs="Arial"/>
          <w:iCs/>
        </w:rPr>
      </w:pPr>
      <w:r w:rsidRPr="00B22665">
        <w:rPr>
          <w:rFonts w:ascii="Arial" w:hAnsi="Arial" w:cs="Arial"/>
          <w:noProof/>
          <w:lang w:eastAsia="es-MX"/>
        </w:rPr>
        <w:drawing>
          <wp:inline distT="0" distB="0" distL="0" distR="0">
            <wp:extent cx="6328410" cy="4777483"/>
            <wp:effectExtent l="0" t="0" r="0" b="4445"/>
            <wp:docPr id="77094" name="Picture 77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srcRect l="27839" t="6482" r="29506"/>
                    <a:stretch/>
                  </pic:blipFill>
                  <pic:spPr bwMode="auto">
                    <a:xfrm>
                      <a:off x="0" y="0"/>
                      <a:ext cx="6373572" cy="481157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20930" w:rsidRPr="005D1DF2" w:rsidRDefault="00D20930" w:rsidP="006E1ED8">
      <w:pPr>
        <w:overflowPunct/>
        <w:autoSpaceDE/>
        <w:autoSpaceDN/>
        <w:adjustRightInd/>
        <w:spacing w:line="276" w:lineRule="auto"/>
        <w:jc w:val="both"/>
        <w:textAlignment w:val="auto"/>
        <w:rPr>
          <w:rFonts w:ascii="Arial" w:eastAsia="Times" w:hAnsi="Arial" w:cs="Arial"/>
          <w:iCs/>
        </w:rPr>
      </w:pPr>
    </w:p>
    <w:p w:rsidR="006E1ED8" w:rsidRPr="005D1DF2" w:rsidRDefault="006E1ED8" w:rsidP="006E1ED8">
      <w:pPr>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 xml:space="preserve">Cuando se realiza aportación municipal en una obra del </w:t>
      </w:r>
      <w:r w:rsidR="0089296F">
        <w:rPr>
          <w:rFonts w:ascii="Arial" w:eastAsia="Times" w:hAnsi="Arial" w:cs="Arial"/>
          <w:iCs/>
        </w:rPr>
        <w:t>Programa/Fondo</w:t>
      </w:r>
      <w:r w:rsidRPr="005D1DF2">
        <w:rPr>
          <w:rFonts w:ascii="Arial" w:eastAsia="Times" w:hAnsi="Arial" w:cs="Arial"/>
          <w:iCs/>
        </w:rPr>
        <w:t xml:space="preserve"> que ejecuta el Gobierno del Estado, existe la problemática en cuanto a la información de los avances Físico Financieros para realizar los informes respectivos </w:t>
      </w:r>
      <w:r w:rsidR="00B95FC8" w:rsidRPr="005D1DF2">
        <w:rPr>
          <w:rFonts w:ascii="Arial" w:eastAsia="Times" w:hAnsi="Arial" w:cs="Arial"/>
          <w:iCs/>
        </w:rPr>
        <w:t>del</w:t>
      </w:r>
      <w:r w:rsidRPr="005D1DF2">
        <w:rPr>
          <w:rFonts w:ascii="Arial" w:eastAsia="Times" w:hAnsi="Arial" w:cs="Arial"/>
          <w:iCs/>
        </w:rPr>
        <w:t xml:space="preserve"> SFU, por lo que se ha implementado que la información se requiera mediante oficio y se </w:t>
      </w:r>
      <w:r w:rsidR="00B95FC8" w:rsidRPr="005D1DF2">
        <w:rPr>
          <w:rFonts w:ascii="Arial" w:eastAsia="Times" w:hAnsi="Arial" w:cs="Arial"/>
          <w:iCs/>
        </w:rPr>
        <w:t xml:space="preserve">da seguimiento </w:t>
      </w:r>
      <w:r w:rsidRPr="005D1DF2">
        <w:rPr>
          <w:rFonts w:ascii="Arial" w:eastAsia="Times" w:hAnsi="Arial" w:cs="Arial"/>
          <w:iCs/>
        </w:rPr>
        <w:t xml:space="preserve">para que </w:t>
      </w:r>
      <w:r w:rsidR="0062104F" w:rsidRPr="005D1DF2">
        <w:rPr>
          <w:rFonts w:ascii="Arial" w:eastAsia="Times" w:hAnsi="Arial" w:cs="Arial"/>
          <w:iCs/>
        </w:rPr>
        <w:t>se proporcione</w:t>
      </w:r>
      <w:r w:rsidRPr="005D1DF2">
        <w:rPr>
          <w:rFonts w:ascii="Arial" w:eastAsia="Times" w:hAnsi="Arial" w:cs="Arial"/>
          <w:iCs/>
        </w:rPr>
        <w:t xml:space="preserve"> dicha información. </w:t>
      </w:r>
    </w:p>
    <w:p w:rsidR="00375A13" w:rsidRPr="005D1DF2" w:rsidRDefault="00375A13" w:rsidP="006E1ED8">
      <w:pPr>
        <w:overflowPunct/>
        <w:autoSpaceDE/>
        <w:autoSpaceDN/>
        <w:adjustRightInd/>
        <w:spacing w:line="276" w:lineRule="auto"/>
        <w:jc w:val="both"/>
        <w:textAlignment w:val="auto"/>
        <w:rPr>
          <w:rFonts w:ascii="Arial" w:eastAsia="Times" w:hAnsi="Arial" w:cs="Arial"/>
          <w:iCs/>
        </w:rPr>
      </w:pPr>
    </w:p>
    <w:p w:rsidR="00375A13" w:rsidRPr="005D1DF2" w:rsidRDefault="00375A13" w:rsidP="006E1ED8">
      <w:pPr>
        <w:overflowPunct/>
        <w:autoSpaceDE/>
        <w:autoSpaceDN/>
        <w:adjustRightInd/>
        <w:spacing w:line="276" w:lineRule="auto"/>
        <w:jc w:val="both"/>
        <w:textAlignment w:val="auto"/>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hAnsi="Arial" w:cs="Arial"/>
          <w:lang w:eastAsia="en-US"/>
        </w:rPr>
      </w:pPr>
      <w:r w:rsidRPr="005D1DF2">
        <w:rPr>
          <w:rFonts w:ascii="Arial" w:hAnsi="Arial" w:cs="Arial"/>
          <w:b/>
          <w:lang w:eastAsia="en-US"/>
        </w:rPr>
        <w:t>Sugerencia:</w:t>
      </w:r>
    </w:p>
    <w:p w:rsidR="006E1ED8" w:rsidRPr="005D1DF2" w:rsidRDefault="006E1ED8" w:rsidP="006E1ED8">
      <w:pPr>
        <w:overflowPunct/>
        <w:autoSpaceDE/>
        <w:autoSpaceDN/>
        <w:adjustRightInd/>
        <w:spacing w:line="276" w:lineRule="auto"/>
        <w:jc w:val="both"/>
        <w:textAlignment w:val="auto"/>
        <w:rPr>
          <w:rFonts w:ascii="Arial" w:eastAsia="Times" w:hAnsi="Arial" w:cs="Arial"/>
          <w:i/>
        </w:rPr>
      </w:pPr>
      <w:r w:rsidRPr="005D1DF2">
        <w:rPr>
          <w:rFonts w:ascii="Arial" w:eastAsia="Times" w:hAnsi="Arial" w:cs="Arial"/>
          <w:iCs/>
        </w:rPr>
        <w:t>Implementar minutas de acuerdos y dar seguimiento continuo para hacer más eficiente el envío de la información por ambas partes.</w:t>
      </w: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62104F" w:rsidRPr="005D1DF2" w:rsidRDefault="0062104F" w:rsidP="006E1ED8">
      <w:pPr>
        <w:overflowPunct/>
        <w:autoSpaceDE/>
        <w:autoSpaceDN/>
        <w:adjustRightInd/>
        <w:spacing w:line="276" w:lineRule="auto"/>
        <w:textAlignment w:val="auto"/>
        <w:rPr>
          <w:rFonts w:ascii="Arial" w:eastAsia="Times" w:hAnsi="Arial" w:cs="Arial"/>
          <w:i/>
        </w:rPr>
      </w:pPr>
    </w:p>
    <w:p w:rsidR="0062104F" w:rsidRPr="005D1DF2" w:rsidRDefault="0062104F" w:rsidP="006E1ED8">
      <w:pPr>
        <w:overflowPunct/>
        <w:autoSpaceDE/>
        <w:autoSpaceDN/>
        <w:adjustRightInd/>
        <w:spacing w:line="276" w:lineRule="auto"/>
        <w:textAlignment w:val="auto"/>
        <w:rPr>
          <w:rFonts w:ascii="Arial" w:eastAsia="Times" w:hAnsi="Arial" w:cs="Arial"/>
          <w:i/>
        </w:rPr>
      </w:pPr>
    </w:p>
    <w:p w:rsidR="0062104F" w:rsidRPr="005D1DF2" w:rsidRDefault="0062104F" w:rsidP="006E1ED8">
      <w:pPr>
        <w:overflowPunct/>
        <w:autoSpaceDE/>
        <w:autoSpaceDN/>
        <w:adjustRightInd/>
        <w:spacing w:line="276" w:lineRule="auto"/>
        <w:textAlignment w:val="auto"/>
        <w:rPr>
          <w:rFonts w:ascii="Arial" w:eastAsia="Times" w:hAnsi="Arial" w:cs="Arial"/>
          <w:i/>
        </w:rPr>
      </w:pPr>
    </w:p>
    <w:p w:rsidR="0062104F" w:rsidRPr="005D1DF2" w:rsidRDefault="0062104F"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D20930" w:rsidRPr="005D1DF2" w:rsidRDefault="00D20930" w:rsidP="006E1ED8">
      <w:pPr>
        <w:overflowPunct/>
        <w:autoSpaceDE/>
        <w:autoSpaceDN/>
        <w:adjustRightInd/>
        <w:spacing w:line="276" w:lineRule="auto"/>
        <w:textAlignment w:val="auto"/>
        <w:rPr>
          <w:rFonts w:ascii="Arial" w:eastAsia="Times" w:hAnsi="Arial" w:cs="Arial"/>
          <w:i/>
        </w:rPr>
      </w:pPr>
    </w:p>
    <w:p w:rsidR="006E1ED8" w:rsidRPr="005D1DF2" w:rsidRDefault="006E1ED8" w:rsidP="006E1ED8">
      <w:pPr>
        <w:spacing w:line="276" w:lineRule="auto"/>
        <w:rPr>
          <w:rFonts w:ascii="Arial" w:hAnsi="Arial" w:cs="Arial"/>
          <w:b/>
          <w:bCs/>
          <w:smallCaps/>
        </w:rPr>
      </w:pPr>
      <w:r w:rsidRPr="005D1DF2">
        <w:rPr>
          <w:rFonts w:ascii="Arial" w:hAnsi="Arial" w:cs="Arial"/>
          <w:b/>
          <w:bCs/>
          <w:smallCaps/>
        </w:rPr>
        <w:t>Eficiencia y economía operativa del programa</w:t>
      </w:r>
    </w:p>
    <w:p w:rsidR="006E1ED8" w:rsidRPr="005D1DF2" w:rsidRDefault="006E1ED8" w:rsidP="006E1ED8">
      <w:pPr>
        <w:spacing w:line="276" w:lineRule="auto"/>
        <w:rPr>
          <w:rFonts w:ascii="Arial" w:eastAsia="Times" w:hAnsi="Arial" w:cs="Arial"/>
          <w:b/>
          <w:bCs/>
          <w:i/>
        </w:rPr>
      </w:pPr>
      <w:r w:rsidRPr="005D1DF2">
        <w:rPr>
          <w:rFonts w:ascii="Arial" w:eastAsia="Times" w:hAnsi="Arial" w:cs="Arial"/>
          <w:b/>
          <w:bCs/>
          <w:i/>
        </w:rPr>
        <w:t>Eficiencia y Eficacia</w:t>
      </w:r>
    </w:p>
    <w:p w:rsidR="006E1ED8" w:rsidRPr="005D1DF2" w:rsidRDefault="006E1ED8" w:rsidP="006E1ED8">
      <w:pPr>
        <w:tabs>
          <w:tab w:val="left" w:pos="1134"/>
        </w:tabs>
        <w:spacing w:line="276" w:lineRule="auto"/>
        <w:rPr>
          <w:rFonts w:ascii="Arial" w:eastAsia="Times" w:hAnsi="Arial" w:cs="Arial"/>
          <w:b/>
          <w:i/>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hAnsi="Arial" w:cs="Arial"/>
          <w:b/>
          <w:iCs/>
          <w:lang w:eastAsia="en-US"/>
        </w:rPr>
        <w:t xml:space="preserve"> El programa identifica y cuantifica los gastos en los que incurre para generar los bienes y los servicios (Componentes) que ofrece y los desglosa en los siguientes conceptos:</w:t>
      </w:r>
    </w:p>
    <w:p w:rsidR="006E1ED8" w:rsidRPr="005D1DF2" w:rsidRDefault="006E1ED8" w:rsidP="00CF630E">
      <w:pPr>
        <w:pStyle w:val="Listavistosa-nfasis11"/>
        <w:numPr>
          <w:ilvl w:val="0"/>
          <w:numId w:val="124"/>
        </w:numPr>
        <w:tabs>
          <w:tab w:val="left" w:pos="540"/>
        </w:tabs>
        <w:overflowPunct/>
        <w:autoSpaceDE/>
        <w:autoSpaceDN/>
        <w:adjustRightInd/>
        <w:spacing w:line="276" w:lineRule="auto"/>
        <w:ind w:left="567"/>
        <w:jc w:val="both"/>
        <w:textAlignment w:val="auto"/>
        <w:rPr>
          <w:rFonts w:ascii="Arial" w:eastAsia="Times" w:hAnsi="Arial" w:cs="Arial"/>
          <w:b/>
        </w:rPr>
      </w:pPr>
      <w:r w:rsidRPr="005D1DF2">
        <w:rPr>
          <w:rFonts w:ascii="Arial" w:eastAsia="Times" w:hAnsi="Arial" w:cs="Arial"/>
          <w:b/>
        </w:rPr>
        <w:t>Gastos en operación: Directos e Indirectos.</w:t>
      </w:r>
    </w:p>
    <w:p w:rsidR="006E1ED8" w:rsidRPr="005D1DF2" w:rsidRDefault="006E1ED8" w:rsidP="00CF630E">
      <w:pPr>
        <w:pStyle w:val="Listavistosa-nfasis11"/>
        <w:numPr>
          <w:ilvl w:val="0"/>
          <w:numId w:val="124"/>
        </w:numPr>
        <w:tabs>
          <w:tab w:val="left" w:pos="540"/>
        </w:tabs>
        <w:overflowPunct/>
        <w:autoSpaceDE/>
        <w:autoSpaceDN/>
        <w:adjustRightInd/>
        <w:spacing w:line="276" w:lineRule="auto"/>
        <w:ind w:left="567"/>
        <w:jc w:val="both"/>
        <w:textAlignment w:val="auto"/>
        <w:rPr>
          <w:rFonts w:ascii="Arial" w:eastAsia="Times" w:hAnsi="Arial" w:cs="Arial"/>
          <w:b/>
        </w:rPr>
      </w:pPr>
      <w:r w:rsidRPr="005D1DF2">
        <w:rPr>
          <w:rFonts w:ascii="Arial" w:eastAsia="Times" w:hAnsi="Arial" w:cs="Arial"/>
          <w:b/>
        </w:rPr>
        <w:t>Gastos en mantenimiento: Requeridos para mantener el estándar de calidad de los activos necesarios para entregar los bienes o servicios a la población objetivo (unidades móviles, edificios, etc.). Considere recursos de los capítulos 2000 y/o 3000.</w:t>
      </w:r>
    </w:p>
    <w:p w:rsidR="006E1ED8" w:rsidRPr="005D1DF2" w:rsidRDefault="006E1ED8" w:rsidP="00CF630E">
      <w:pPr>
        <w:pStyle w:val="Listavistosa-nfasis11"/>
        <w:numPr>
          <w:ilvl w:val="0"/>
          <w:numId w:val="124"/>
        </w:numPr>
        <w:tabs>
          <w:tab w:val="left" w:pos="540"/>
        </w:tabs>
        <w:overflowPunct/>
        <w:autoSpaceDE/>
        <w:autoSpaceDN/>
        <w:adjustRightInd/>
        <w:spacing w:line="276" w:lineRule="auto"/>
        <w:ind w:left="567"/>
        <w:jc w:val="both"/>
        <w:textAlignment w:val="auto"/>
        <w:rPr>
          <w:rFonts w:ascii="Arial" w:eastAsia="Times" w:hAnsi="Arial" w:cs="Arial"/>
          <w:b/>
        </w:rPr>
      </w:pPr>
      <w:r w:rsidRPr="005D1DF2">
        <w:rPr>
          <w:rFonts w:ascii="Arial" w:eastAsia="Times" w:hAnsi="Arial" w:cs="Arial"/>
          <w:b/>
        </w:rPr>
        <w:t>Gastos en capital: Son los que se deben afrontar para adquirir bienes cuya duración en el programa es superior a un año. Considere recursos de los capítulos 5000 y/o 6000 (Ej: terrenos, construcción, equipamiento, inversiones complementarias).</w:t>
      </w:r>
    </w:p>
    <w:p w:rsidR="006E1ED8" w:rsidRPr="005D1DF2" w:rsidRDefault="006E1ED8" w:rsidP="00CF630E">
      <w:pPr>
        <w:pStyle w:val="Listavistosa-nfasis11"/>
        <w:numPr>
          <w:ilvl w:val="0"/>
          <w:numId w:val="124"/>
        </w:numPr>
        <w:tabs>
          <w:tab w:val="left" w:pos="540"/>
        </w:tabs>
        <w:overflowPunct/>
        <w:autoSpaceDE/>
        <w:autoSpaceDN/>
        <w:adjustRightInd/>
        <w:spacing w:line="276" w:lineRule="auto"/>
        <w:ind w:left="567"/>
        <w:jc w:val="both"/>
        <w:textAlignment w:val="auto"/>
        <w:rPr>
          <w:rFonts w:ascii="Arial" w:eastAsia="Times" w:hAnsi="Arial" w:cs="Arial"/>
          <w:b/>
        </w:rPr>
      </w:pPr>
      <w:r w:rsidRPr="005D1DF2">
        <w:rPr>
          <w:rFonts w:ascii="Arial" w:eastAsia="Times" w:hAnsi="Arial" w:cs="Arial"/>
          <w:b/>
        </w:rPr>
        <w:t>Gasto unitario: Gastos Totales/población atendida (Gastos totales=Gastos en operación + gastos en mantenimiento). Para programas en sus primeros dos años de operación se deben de considerar adicionalmente en el numerador los Gastos en capital.</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52"/>
        <w:gridCol w:w="9043"/>
      </w:tblGrid>
      <w:tr w:rsidR="006E1ED8" w:rsidRPr="005D1DF2" w:rsidTr="00256A7E">
        <w:trPr>
          <w:trHeight w:val="118"/>
          <w:jc w:val="center"/>
        </w:trPr>
        <w:tc>
          <w:tcPr>
            <w:tcW w:w="652"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43"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trHeight w:val="308"/>
          <w:jc w:val="center"/>
        </w:trPr>
        <w:tc>
          <w:tcPr>
            <w:tcW w:w="65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043"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identifica y cuantifica los gastos en operación y desglosa uno los conceptos establecidos.</w:t>
            </w:r>
          </w:p>
        </w:tc>
      </w:tr>
      <w:tr w:rsidR="006E1ED8" w:rsidRPr="005D1DF2" w:rsidTr="00256A7E">
        <w:trPr>
          <w:trHeight w:val="374"/>
          <w:jc w:val="center"/>
        </w:trPr>
        <w:tc>
          <w:tcPr>
            <w:tcW w:w="65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043"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identifica y cuantifica los gastos en operación y desglosa dos de los conceptos establecidos.</w:t>
            </w:r>
          </w:p>
        </w:tc>
      </w:tr>
      <w:tr w:rsidR="006E1ED8" w:rsidRPr="005D1DF2" w:rsidTr="00256A7E">
        <w:trPr>
          <w:trHeight w:val="298"/>
          <w:jc w:val="center"/>
        </w:trPr>
        <w:tc>
          <w:tcPr>
            <w:tcW w:w="65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043"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identifica y cuantifica los gastos en operación y desglosa tres de los conceptos establecidos.</w:t>
            </w:r>
          </w:p>
        </w:tc>
      </w:tr>
      <w:tr w:rsidR="006E1ED8" w:rsidRPr="005D1DF2" w:rsidTr="00256A7E">
        <w:trPr>
          <w:trHeight w:val="363"/>
          <w:jc w:val="center"/>
        </w:trPr>
        <w:tc>
          <w:tcPr>
            <w:tcW w:w="652"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043"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5D1DF2">
              <w:rPr>
                <w:rFonts w:ascii="Arial" w:hAnsi="Arial" w:cs="Arial"/>
                <w:sz w:val="20"/>
                <w:szCs w:val="20"/>
                <w:lang w:eastAsia="es-MX"/>
              </w:rPr>
              <w:t>El programa identifica y cuantifica los gastos en operación y desglosa todos los conceptos establecidos.</w:t>
            </w:r>
          </w:p>
        </w:tc>
      </w:tr>
    </w:tbl>
    <w:p w:rsidR="006E1ED8" w:rsidRPr="005D1DF2" w:rsidRDefault="006E1ED8" w:rsidP="006E1ED8">
      <w:pPr>
        <w:tabs>
          <w:tab w:val="left" w:pos="567"/>
        </w:tabs>
        <w:spacing w:line="276" w:lineRule="auto"/>
        <w:jc w:val="both"/>
        <w:rPr>
          <w:rFonts w:ascii="Arial" w:eastAsia="Times" w:hAnsi="Arial" w:cs="Arial"/>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6E1ED8" w:rsidP="006E1ED8">
      <w:pPr>
        <w:overflowPunct/>
        <w:jc w:val="both"/>
        <w:textAlignment w:val="auto"/>
        <w:rPr>
          <w:rFonts w:ascii="Arial" w:eastAsia="Times" w:hAnsi="Arial" w:cs="Arial"/>
          <w:iCs/>
        </w:rPr>
      </w:pPr>
      <w:r w:rsidRPr="005D1DF2">
        <w:rPr>
          <w:rFonts w:ascii="Arial" w:eastAsia="Times" w:hAnsi="Arial" w:cs="Arial"/>
          <w:iCs/>
        </w:rPr>
        <w:t xml:space="preserve">De la evaluación a la información y documentación proporcionada, se ponderó el cumplimiento en un nivel </w:t>
      </w:r>
      <w:r w:rsidRPr="005D1DF2">
        <w:rPr>
          <w:rFonts w:ascii="Arial" w:eastAsia="Times" w:hAnsi="Arial" w:cs="Arial"/>
          <w:b/>
          <w:iCs/>
        </w:rPr>
        <w:t>2</w:t>
      </w:r>
      <w:r w:rsidRPr="005D1DF2">
        <w:rPr>
          <w:rFonts w:ascii="Arial" w:hAnsi="Arial" w:cs="Arial"/>
        </w:rPr>
        <w:t xml:space="preserve">, ya que solamente desglosa los gastos en los que incurre para generar los bienes y los servicios del </w:t>
      </w:r>
      <w:r w:rsidR="00F431FF" w:rsidRPr="005D1DF2">
        <w:rPr>
          <w:rFonts w:ascii="Arial" w:hAnsi="Arial" w:cs="Arial"/>
        </w:rPr>
        <w:t>FORTAMUN-DF</w:t>
      </w:r>
      <w:r w:rsidRPr="005D1DF2">
        <w:rPr>
          <w:rFonts w:ascii="Arial" w:hAnsi="Arial" w:cs="Arial"/>
        </w:rPr>
        <w:t xml:space="preserve"> en dos conceptos, siendo “Gastos de Operación y Gastos en Capital”.</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6E1ED8" w:rsidRPr="00B22665" w:rsidRDefault="006E1ED8" w:rsidP="006E1ED8">
      <w:pPr>
        <w:pStyle w:val="Sinespaciado"/>
        <w:jc w:val="both"/>
        <w:rPr>
          <w:rFonts w:ascii="Arial" w:hAnsi="Arial" w:cs="Arial"/>
          <w:sz w:val="20"/>
          <w:szCs w:val="20"/>
          <w:lang w:val="es-MX"/>
        </w:rPr>
      </w:pPr>
      <w:r w:rsidRPr="00B22665">
        <w:rPr>
          <w:rFonts w:ascii="Arial" w:hAnsi="Arial" w:cs="Arial"/>
          <w:sz w:val="20"/>
          <w:szCs w:val="20"/>
          <w:lang w:val="es-MX"/>
        </w:rPr>
        <w:t xml:space="preserve">Metodología: El Honorable Ayuntamiento de Puebla, durante el mes de enero y mediante la publicación del Periódico Oficial del Estado, conoce la radicación mensual de recursos del </w:t>
      </w:r>
      <w:r w:rsidR="00F431FF" w:rsidRPr="00B22665">
        <w:rPr>
          <w:rFonts w:ascii="Arial" w:hAnsi="Arial" w:cs="Arial"/>
          <w:sz w:val="20"/>
          <w:szCs w:val="20"/>
          <w:lang w:val="es-MX"/>
        </w:rPr>
        <w:t>FORTAMUN-DF</w:t>
      </w:r>
      <w:r w:rsidRPr="00B22665">
        <w:rPr>
          <w:rFonts w:ascii="Arial" w:hAnsi="Arial" w:cs="Arial"/>
          <w:sz w:val="20"/>
          <w:szCs w:val="20"/>
          <w:lang w:val="es-MX"/>
        </w:rPr>
        <w:t xml:space="preserve"> para el ejercicio fiscal vigente. Dicha radicación se establece a partir del mes de febrero de cada año, considerando una de fo</w:t>
      </w:r>
      <w:r w:rsidR="00377421" w:rsidRPr="00B22665">
        <w:rPr>
          <w:rFonts w:ascii="Arial" w:hAnsi="Arial" w:cs="Arial"/>
          <w:sz w:val="20"/>
          <w:szCs w:val="20"/>
          <w:lang w:val="es-MX"/>
        </w:rPr>
        <w:t>rma mensual, para un total de 12</w:t>
      </w:r>
      <w:r w:rsidRPr="00B22665">
        <w:rPr>
          <w:rFonts w:ascii="Arial" w:hAnsi="Arial" w:cs="Arial"/>
          <w:sz w:val="20"/>
          <w:szCs w:val="20"/>
          <w:lang w:val="es-MX"/>
        </w:rPr>
        <w:t xml:space="preserve"> radicaciones.</w:t>
      </w:r>
    </w:p>
    <w:p w:rsidR="00BF0D30" w:rsidRPr="00B22665" w:rsidRDefault="00BF0D30" w:rsidP="006E1ED8">
      <w:pPr>
        <w:pStyle w:val="Sinespaciado"/>
        <w:jc w:val="both"/>
        <w:rPr>
          <w:rFonts w:ascii="Arial" w:hAnsi="Arial" w:cs="Arial"/>
          <w:sz w:val="20"/>
          <w:szCs w:val="20"/>
          <w:lang w:val="es-MX"/>
        </w:rPr>
      </w:pPr>
    </w:p>
    <w:tbl>
      <w:tblPr>
        <w:tblW w:w="10061" w:type="dxa"/>
        <w:tblCellMar>
          <w:left w:w="70" w:type="dxa"/>
          <w:right w:w="70" w:type="dxa"/>
        </w:tblCellMar>
        <w:tblLook w:val="04A0"/>
      </w:tblPr>
      <w:tblGrid>
        <w:gridCol w:w="5294"/>
        <w:gridCol w:w="1587"/>
        <w:gridCol w:w="1587"/>
        <w:gridCol w:w="1593"/>
      </w:tblGrid>
      <w:tr w:rsidR="00BF0D30" w:rsidRPr="005D1DF2" w:rsidTr="00BF0D30">
        <w:trPr>
          <w:trHeight w:val="118"/>
        </w:trPr>
        <w:tc>
          <w:tcPr>
            <w:tcW w:w="10061" w:type="dxa"/>
            <w:gridSpan w:val="4"/>
            <w:tcBorders>
              <w:top w:val="nil"/>
              <w:left w:val="nil"/>
              <w:bottom w:val="nil"/>
              <w:right w:val="nil"/>
            </w:tcBorders>
            <w:shd w:val="clear" w:color="auto" w:fill="auto"/>
            <w:vAlign w:val="center"/>
            <w:hideMark/>
          </w:tcPr>
          <w:p w:rsidR="00BF0D30" w:rsidRPr="005D1DF2" w:rsidRDefault="00BF0D30" w:rsidP="00BF0D30">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PRESUPUESTO EJERCIDO FORTAMUN-DF 2015 AL 31 DE DICIEMBRE DE 2015 POR CAPÍTULO</w:t>
            </w:r>
          </w:p>
        </w:tc>
      </w:tr>
      <w:tr w:rsidR="00BF0D30" w:rsidRPr="005D1DF2" w:rsidTr="00BF0D30">
        <w:trPr>
          <w:trHeight w:val="357"/>
        </w:trPr>
        <w:tc>
          <w:tcPr>
            <w:tcW w:w="5294" w:type="dxa"/>
            <w:tcBorders>
              <w:top w:val="single" w:sz="4" w:space="0" w:color="auto"/>
              <w:left w:val="single" w:sz="4" w:space="0" w:color="auto"/>
              <w:bottom w:val="single" w:sz="4" w:space="0" w:color="auto"/>
              <w:right w:val="single" w:sz="4" w:space="0" w:color="auto"/>
            </w:tcBorders>
            <w:shd w:val="clear" w:color="DCE6F1" w:fill="DCE6F1"/>
            <w:vAlign w:val="bottom"/>
            <w:hideMark/>
          </w:tcPr>
          <w:p w:rsidR="00BF0D30" w:rsidRPr="005D1DF2" w:rsidRDefault="0085605A" w:rsidP="00BF0D30">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Programa/</w:t>
            </w:r>
            <w:r w:rsidR="009E0460" w:rsidRPr="005D1DF2">
              <w:rPr>
                <w:rFonts w:ascii="Arial" w:hAnsi="Arial" w:cs="Arial"/>
                <w:b/>
                <w:bCs/>
                <w:color w:val="000000"/>
                <w:lang w:eastAsia="es-MX"/>
              </w:rPr>
              <w:t>Fondo</w:t>
            </w:r>
          </w:p>
        </w:tc>
        <w:tc>
          <w:tcPr>
            <w:tcW w:w="1587" w:type="dxa"/>
            <w:tcBorders>
              <w:top w:val="single" w:sz="4" w:space="0" w:color="auto"/>
              <w:left w:val="nil"/>
              <w:bottom w:val="single" w:sz="4" w:space="0" w:color="auto"/>
              <w:right w:val="single" w:sz="4" w:space="0" w:color="auto"/>
            </w:tcBorders>
            <w:shd w:val="clear" w:color="DCE6F1" w:fill="DCE6F1"/>
            <w:vAlign w:val="bottom"/>
            <w:hideMark/>
          </w:tcPr>
          <w:p w:rsidR="00BF0D30" w:rsidRPr="005D1DF2" w:rsidRDefault="00BF0D30" w:rsidP="00BF0D30">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Pagado Presupuestal</w:t>
            </w:r>
          </w:p>
        </w:tc>
        <w:tc>
          <w:tcPr>
            <w:tcW w:w="1587" w:type="dxa"/>
            <w:tcBorders>
              <w:top w:val="single" w:sz="4" w:space="0" w:color="auto"/>
              <w:left w:val="nil"/>
              <w:bottom w:val="single" w:sz="4" w:space="0" w:color="auto"/>
              <w:right w:val="single" w:sz="4" w:space="0" w:color="auto"/>
            </w:tcBorders>
            <w:shd w:val="clear" w:color="DCE6F1" w:fill="DCE6F1"/>
            <w:vAlign w:val="bottom"/>
            <w:hideMark/>
          </w:tcPr>
          <w:p w:rsidR="00BF0D30" w:rsidRPr="005D1DF2" w:rsidRDefault="00BF0D30" w:rsidP="00BF0D30">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Sanciones por retraso de obra</w:t>
            </w:r>
          </w:p>
        </w:tc>
        <w:tc>
          <w:tcPr>
            <w:tcW w:w="1592" w:type="dxa"/>
            <w:tcBorders>
              <w:top w:val="single" w:sz="4" w:space="0" w:color="auto"/>
              <w:left w:val="nil"/>
              <w:bottom w:val="single" w:sz="4" w:space="0" w:color="auto"/>
              <w:right w:val="single" w:sz="4" w:space="0" w:color="auto"/>
            </w:tcBorders>
            <w:shd w:val="clear" w:color="DCE6F1" w:fill="DCE6F1"/>
            <w:vAlign w:val="bottom"/>
            <w:hideMark/>
          </w:tcPr>
          <w:p w:rsidR="00BF0D30" w:rsidRPr="005D1DF2" w:rsidRDefault="00BF0D30" w:rsidP="00BF0D30">
            <w:pPr>
              <w:overflowPunct/>
              <w:autoSpaceDE/>
              <w:autoSpaceDN/>
              <w:adjustRightInd/>
              <w:jc w:val="center"/>
              <w:textAlignment w:val="auto"/>
              <w:rPr>
                <w:rFonts w:ascii="Arial" w:hAnsi="Arial" w:cs="Arial"/>
                <w:b/>
                <w:bCs/>
                <w:color w:val="000000"/>
                <w:lang w:eastAsia="es-MX"/>
              </w:rPr>
            </w:pPr>
            <w:r w:rsidRPr="005D1DF2">
              <w:rPr>
                <w:rFonts w:ascii="Arial" w:hAnsi="Arial" w:cs="Arial"/>
                <w:b/>
                <w:bCs/>
                <w:color w:val="000000"/>
                <w:lang w:eastAsia="es-MX"/>
              </w:rPr>
              <w:t>Pagado Financiero</w:t>
            </w:r>
          </w:p>
        </w:tc>
      </w:tr>
      <w:tr w:rsidR="00BF0D30" w:rsidRPr="005D1DF2"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10304 FORTAMUNDF 2015</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 xml:space="preserve"> 801,492,785.08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b/>
                <w:bCs/>
                <w:lang w:eastAsia="es-MX"/>
              </w:rPr>
            </w:pPr>
            <w:r w:rsidRPr="005D1DF2">
              <w:rPr>
                <w:rFonts w:ascii="Arial" w:hAnsi="Arial" w:cs="Arial"/>
                <w:b/>
                <w:bCs/>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b/>
                <w:bCs/>
                <w:lang w:eastAsia="es-MX"/>
              </w:rPr>
            </w:pPr>
            <w:r w:rsidRPr="005D1DF2">
              <w:rPr>
                <w:rFonts w:ascii="Arial" w:hAnsi="Arial" w:cs="Arial"/>
                <w:b/>
                <w:bCs/>
                <w:lang w:eastAsia="es-MX"/>
              </w:rPr>
              <w:t xml:space="preserve"> 801,492,785.08 </w:t>
            </w:r>
          </w:p>
        </w:tc>
      </w:tr>
      <w:tr w:rsidR="00BF0D30" w:rsidRPr="005D1DF2"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1000-SERVICIOS PERSONALES</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271,449,670.52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271,449,670.52 </w:t>
            </w:r>
          </w:p>
        </w:tc>
      </w:tr>
      <w:tr w:rsidR="00BF0D30" w:rsidRPr="005D1DF2"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2000-MATERIALES Y SUMINISTROS</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13,069.03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13,069.03 </w:t>
            </w:r>
          </w:p>
        </w:tc>
      </w:tr>
      <w:tr w:rsidR="00BF0D30" w:rsidRPr="005D1DF2"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3000-SERVICIOS GENERALES</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150,839,343.46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150,839,343.46 </w:t>
            </w:r>
          </w:p>
        </w:tc>
      </w:tr>
      <w:tr w:rsidR="00BF0D30" w:rsidRPr="005D1DF2" w:rsidTr="00BF0D30">
        <w:trPr>
          <w:trHeight w:val="237"/>
        </w:trPr>
        <w:tc>
          <w:tcPr>
            <w:tcW w:w="5294" w:type="dxa"/>
            <w:tcBorders>
              <w:top w:val="nil"/>
              <w:left w:val="single" w:sz="4" w:space="0" w:color="auto"/>
              <w:bottom w:val="single" w:sz="4" w:space="0" w:color="auto"/>
              <w:right w:val="single" w:sz="4" w:space="0" w:color="auto"/>
            </w:tcBorders>
            <w:shd w:val="clear" w:color="auto" w:fill="auto"/>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4000-TRANSFERENCIAS, ASIGNACIONES, SUBSIDIOS Y OTRAS AYUDAS</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317,644,765.15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317,644,765.15 </w:t>
            </w:r>
          </w:p>
        </w:tc>
      </w:tr>
      <w:tr w:rsidR="00BF0D30" w:rsidRPr="005D1DF2"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6000-INVERSIÓN PÚBLICA</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   </w:t>
            </w:r>
          </w:p>
        </w:tc>
      </w:tr>
      <w:tr w:rsidR="00BF0D30" w:rsidRPr="005D1DF2"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9000-DEUDA PÚBLICA</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61,545,936.92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5D1DF2" w:rsidRDefault="00BF0D30" w:rsidP="00BF0D30">
            <w:pPr>
              <w:overflowPunct/>
              <w:autoSpaceDE/>
              <w:autoSpaceDN/>
              <w:adjustRightInd/>
              <w:textAlignment w:val="auto"/>
              <w:rPr>
                <w:rFonts w:ascii="Arial" w:hAnsi="Arial" w:cs="Arial"/>
                <w:lang w:eastAsia="es-MX"/>
              </w:rPr>
            </w:pPr>
            <w:r w:rsidRPr="005D1DF2">
              <w:rPr>
                <w:rFonts w:ascii="Arial" w:hAnsi="Arial" w:cs="Arial"/>
                <w:lang w:eastAsia="es-MX"/>
              </w:rPr>
              <w:t xml:space="preserve">   61,545,936.92 </w:t>
            </w:r>
          </w:p>
        </w:tc>
      </w:tr>
    </w:tbl>
    <w:p w:rsidR="006E1ED8" w:rsidRPr="00B22665" w:rsidRDefault="002D3B30" w:rsidP="00BF0D30">
      <w:pPr>
        <w:rPr>
          <w:rFonts w:ascii="Arial" w:hAnsi="Arial" w:cs="Arial"/>
          <w:lang w:eastAsia="es-MX"/>
        </w:rPr>
      </w:pPr>
      <w:r w:rsidRPr="00B22665">
        <w:rPr>
          <w:rFonts w:ascii="Arial" w:hAnsi="Arial" w:cs="Arial"/>
          <w:lang w:eastAsia="es-MX"/>
        </w:rPr>
        <w:t xml:space="preserve">FUENTE: Tesorería Municipal del H. Ayuntamiento del </w:t>
      </w:r>
      <w:r w:rsidR="00503682" w:rsidRPr="00B22665">
        <w:rPr>
          <w:rFonts w:ascii="Arial" w:hAnsi="Arial" w:cs="Arial"/>
          <w:lang w:eastAsia="es-MX"/>
        </w:rPr>
        <w:t>Municipio</w:t>
      </w:r>
      <w:r w:rsidRPr="00B22665">
        <w:rPr>
          <w:rFonts w:ascii="Arial" w:hAnsi="Arial" w:cs="Arial"/>
          <w:lang w:eastAsia="es-MX"/>
        </w:rPr>
        <w:t xml:space="preserve"> de Puebla</w:t>
      </w:r>
    </w:p>
    <w:p w:rsidR="00377421" w:rsidRPr="00B22665" w:rsidRDefault="00377421" w:rsidP="006E1ED8">
      <w:pPr>
        <w:jc w:val="center"/>
        <w:rPr>
          <w:rFonts w:ascii="Arial" w:hAnsi="Arial" w:cs="Arial"/>
          <w:lang w:eastAsia="es-MX"/>
        </w:rPr>
      </w:pPr>
    </w:p>
    <w:p w:rsidR="008C6847" w:rsidRPr="005D1DF2" w:rsidRDefault="008C6847" w:rsidP="006E1ED8">
      <w:pPr>
        <w:rPr>
          <w:rFonts w:ascii="Arial" w:hAnsi="Arial" w:cs="Arial"/>
        </w:rPr>
      </w:pPr>
    </w:p>
    <w:p w:rsidR="00377421" w:rsidRPr="005D1DF2" w:rsidRDefault="00377421" w:rsidP="006E1ED8">
      <w:pPr>
        <w:rPr>
          <w:rFonts w:ascii="Arial" w:hAnsi="Arial" w:cs="Arial"/>
        </w:rPr>
      </w:pPr>
      <w:r w:rsidRPr="00B22665">
        <w:rPr>
          <w:rFonts w:ascii="Arial" w:hAnsi="Arial" w:cs="Arial"/>
          <w:noProof/>
          <w:lang w:eastAsia="es-MX"/>
        </w:rPr>
        <w:drawing>
          <wp:inline distT="0" distB="0" distL="0" distR="0">
            <wp:extent cx="5876818" cy="3887535"/>
            <wp:effectExtent l="0" t="0" r="0" b="0"/>
            <wp:docPr id="77095" name="Picture 7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srcRect l="5415" t="7244" r="11336"/>
                    <a:stretch/>
                  </pic:blipFill>
                  <pic:spPr bwMode="auto">
                    <a:xfrm>
                      <a:off x="0" y="0"/>
                      <a:ext cx="5925907" cy="392000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77421" w:rsidRPr="005D1DF2" w:rsidRDefault="00377421" w:rsidP="006E1ED8">
      <w:pPr>
        <w:rPr>
          <w:rFonts w:ascii="Arial" w:hAnsi="Arial" w:cs="Arial"/>
        </w:rPr>
      </w:pPr>
    </w:p>
    <w:p w:rsidR="006E1ED8" w:rsidRPr="00B22665" w:rsidRDefault="00B95FC8" w:rsidP="006E1ED8">
      <w:pPr>
        <w:pStyle w:val="Sinespaciado"/>
        <w:jc w:val="both"/>
        <w:rPr>
          <w:rFonts w:ascii="Arial" w:hAnsi="Arial" w:cs="Arial"/>
          <w:sz w:val="20"/>
          <w:szCs w:val="20"/>
          <w:lang w:val="es-MX"/>
        </w:rPr>
      </w:pPr>
      <w:r w:rsidRPr="00B22665">
        <w:rPr>
          <w:rFonts w:ascii="Arial" w:hAnsi="Arial" w:cs="Arial"/>
          <w:sz w:val="20"/>
          <w:szCs w:val="20"/>
          <w:lang w:val="es-MX"/>
        </w:rPr>
        <w:t>FUENTE</w:t>
      </w:r>
      <w:r w:rsidR="006E1ED8" w:rsidRPr="00B22665">
        <w:rPr>
          <w:rFonts w:ascii="Arial" w:hAnsi="Arial" w:cs="Arial"/>
          <w:sz w:val="20"/>
          <w:szCs w:val="20"/>
          <w:lang w:val="es-MX"/>
        </w:rPr>
        <w:t xml:space="preserve">: Ley de Coordinación Fiscal, </w:t>
      </w:r>
      <w:r w:rsidR="00377421" w:rsidRPr="00B22665">
        <w:rPr>
          <w:rFonts w:ascii="Arial" w:hAnsi="Arial" w:cs="Arial"/>
          <w:bCs/>
          <w:sz w:val="20"/>
          <w:szCs w:val="20"/>
          <w:lang w:val="es-MX"/>
        </w:rPr>
        <w:t>artículo 36</w:t>
      </w:r>
      <w:r w:rsidR="006E1ED8" w:rsidRPr="00B22665">
        <w:rPr>
          <w:rFonts w:ascii="Arial" w:hAnsi="Arial" w:cs="Arial"/>
          <w:bCs/>
          <w:sz w:val="20"/>
          <w:szCs w:val="20"/>
          <w:lang w:val="es-MX"/>
        </w:rPr>
        <w:t xml:space="preserve"> y </w:t>
      </w:r>
      <w:r w:rsidR="008C6847" w:rsidRPr="00B22665">
        <w:rPr>
          <w:rFonts w:ascii="Arial" w:hAnsi="Arial" w:cs="Arial"/>
          <w:bCs/>
          <w:sz w:val="20"/>
          <w:szCs w:val="20"/>
          <w:lang w:val="es-MX"/>
        </w:rPr>
        <w:t>Periódico Oficial del Gobierno del Estado de Puebla.</w:t>
      </w:r>
    </w:p>
    <w:p w:rsidR="006E1ED8" w:rsidRPr="00B22665" w:rsidRDefault="006E1ED8" w:rsidP="006E1ED8">
      <w:pPr>
        <w:overflowPunct/>
        <w:autoSpaceDE/>
        <w:autoSpaceDN/>
        <w:adjustRightInd/>
        <w:spacing w:line="276" w:lineRule="auto"/>
        <w:jc w:val="both"/>
        <w:textAlignment w:val="auto"/>
        <w:rPr>
          <w:rFonts w:ascii="Arial" w:eastAsia="Times" w:hAnsi="Arial" w:cs="Arial"/>
          <w:iCs/>
        </w:rPr>
      </w:pPr>
    </w:p>
    <w:p w:rsidR="006E1ED8" w:rsidRPr="005D1DF2" w:rsidRDefault="006E1ED8" w:rsidP="006E1ED8">
      <w:pPr>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Para llevar a cabo el mecanism</w:t>
      </w:r>
      <w:r w:rsidR="00B95FC8" w:rsidRPr="005D1DF2">
        <w:rPr>
          <w:rFonts w:ascii="Arial" w:eastAsia="Times" w:hAnsi="Arial" w:cs="Arial"/>
          <w:iCs/>
        </w:rPr>
        <w:t>o de transferencia el Responsable Administrativo de la D</w:t>
      </w:r>
      <w:r w:rsidRPr="005D1DF2">
        <w:rPr>
          <w:rFonts w:ascii="Arial" w:eastAsia="Times" w:hAnsi="Arial" w:cs="Arial"/>
          <w:iCs/>
        </w:rPr>
        <w:t xml:space="preserve">ependencia </w:t>
      </w:r>
      <w:r w:rsidR="00B95FC8" w:rsidRPr="005D1DF2">
        <w:rPr>
          <w:rFonts w:ascii="Arial" w:eastAsia="Times" w:hAnsi="Arial" w:cs="Arial"/>
          <w:iCs/>
        </w:rPr>
        <w:t>o Entidad genera el documento de p</w:t>
      </w:r>
      <w:r w:rsidRPr="005D1DF2">
        <w:rPr>
          <w:rFonts w:ascii="Arial" w:eastAsia="Times" w:hAnsi="Arial" w:cs="Arial"/>
          <w:iCs/>
        </w:rPr>
        <w:t>resupuesto, donde se analiza y registra en el Sistema de Control Financiero y Presupuestal Armonizado SUMA-SAP.</w:t>
      </w:r>
    </w:p>
    <w:p w:rsidR="006E1ED8" w:rsidRPr="005D1DF2" w:rsidRDefault="006E1ED8" w:rsidP="006E1ED8">
      <w:pPr>
        <w:overflowPunct/>
        <w:autoSpaceDE/>
        <w:autoSpaceDN/>
        <w:adjustRightInd/>
        <w:spacing w:line="276" w:lineRule="auto"/>
        <w:jc w:val="both"/>
        <w:textAlignment w:val="auto"/>
        <w:rPr>
          <w:rFonts w:ascii="Arial" w:eastAsia="Times" w:hAnsi="Arial" w:cs="Arial"/>
          <w:iCs/>
        </w:rPr>
      </w:pPr>
    </w:p>
    <w:p w:rsidR="006E1ED8" w:rsidRPr="005D1DF2" w:rsidRDefault="006E1ED8" w:rsidP="006E1ED8">
      <w:pPr>
        <w:overflowPunct/>
        <w:autoSpaceDE/>
        <w:autoSpaceDN/>
        <w:adjustRightInd/>
        <w:spacing w:line="276" w:lineRule="auto"/>
        <w:jc w:val="both"/>
        <w:textAlignment w:val="auto"/>
        <w:rPr>
          <w:rFonts w:ascii="Arial" w:eastAsia="Times" w:hAnsi="Arial" w:cs="Arial"/>
          <w:iCs/>
        </w:rPr>
      </w:pPr>
      <w:r w:rsidRPr="005D1DF2">
        <w:rPr>
          <w:rFonts w:ascii="Arial" w:eastAsia="Times" w:hAnsi="Arial" w:cs="Arial"/>
          <w:iCs/>
        </w:rPr>
        <w:t xml:space="preserve">Una vez generado el registro, la orden de pago se remite al Departamento de Órdenes de pago, para realizar el pago vía transferencia bancaria (SPEI) o en su caso mediante cheque nominativo. </w:t>
      </w:r>
    </w:p>
    <w:p w:rsidR="006E1ED8" w:rsidRPr="005D1DF2" w:rsidRDefault="006E1ED8" w:rsidP="006E1ED8">
      <w:pPr>
        <w:overflowPunct/>
        <w:autoSpaceDE/>
        <w:autoSpaceDN/>
        <w:adjustRightInd/>
        <w:spacing w:line="276" w:lineRule="auto"/>
        <w:jc w:val="both"/>
        <w:textAlignment w:val="auto"/>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hAnsi="Arial" w:cs="Arial"/>
          <w:lang w:eastAsia="en-US"/>
        </w:rPr>
      </w:pPr>
      <w:r w:rsidRPr="005D1DF2">
        <w:rPr>
          <w:rFonts w:ascii="Arial" w:hAnsi="Arial" w:cs="Arial"/>
          <w:b/>
          <w:lang w:eastAsia="en-US"/>
        </w:rPr>
        <w:t>Sugerencia:</w:t>
      </w:r>
    </w:p>
    <w:p w:rsidR="000D7994" w:rsidRPr="005D1DF2" w:rsidRDefault="000D7994" w:rsidP="006E1ED8">
      <w:pPr>
        <w:tabs>
          <w:tab w:val="left" w:pos="284"/>
          <w:tab w:val="left" w:pos="993"/>
        </w:tabs>
        <w:spacing w:line="276" w:lineRule="auto"/>
        <w:jc w:val="both"/>
        <w:rPr>
          <w:rFonts w:ascii="Arial" w:eastAsia="Times" w:hAnsi="Arial" w:cs="Arial"/>
          <w:iCs/>
        </w:rPr>
      </w:pPr>
    </w:p>
    <w:p w:rsidR="006E1ED8" w:rsidRPr="005D1DF2" w:rsidRDefault="000D7994" w:rsidP="006E1ED8">
      <w:pPr>
        <w:tabs>
          <w:tab w:val="left" w:pos="284"/>
          <w:tab w:val="left" w:pos="993"/>
        </w:tabs>
        <w:spacing w:line="276" w:lineRule="auto"/>
        <w:jc w:val="both"/>
        <w:rPr>
          <w:rFonts w:ascii="Arial" w:eastAsia="Times" w:hAnsi="Arial" w:cs="Arial"/>
          <w:iCs/>
        </w:rPr>
      </w:pPr>
      <w:r w:rsidRPr="005D1DF2">
        <w:rPr>
          <w:rFonts w:ascii="Arial" w:eastAsia="Times" w:hAnsi="Arial" w:cs="Arial"/>
          <w:iCs/>
        </w:rPr>
        <w:t>Si bien se lleva el registro presupuestario del Programa/</w:t>
      </w:r>
      <w:r w:rsidR="009E0460" w:rsidRPr="005D1DF2">
        <w:rPr>
          <w:rFonts w:ascii="Arial" w:eastAsia="Times" w:hAnsi="Arial" w:cs="Arial"/>
          <w:iCs/>
        </w:rPr>
        <w:t>Fondo</w:t>
      </w:r>
      <w:r w:rsidRPr="005D1DF2">
        <w:rPr>
          <w:rFonts w:ascii="Arial" w:eastAsia="Times" w:hAnsi="Arial" w:cs="Arial"/>
          <w:iCs/>
        </w:rPr>
        <w:t xml:space="preserve">, es recomendable que se identifique con cada uno de los estados contables, financieros y presupuestarios determinados </w:t>
      </w:r>
      <w:r w:rsidR="00C846C0">
        <w:rPr>
          <w:rFonts w:ascii="Arial" w:eastAsia="Times" w:hAnsi="Arial" w:cs="Arial"/>
          <w:iCs/>
        </w:rPr>
        <w:t>en la Ley General de Contabilidad Gubernamental</w:t>
      </w:r>
      <w:r w:rsidRPr="005D1DF2">
        <w:rPr>
          <w:rFonts w:ascii="Arial" w:eastAsia="Times" w:hAnsi="Arial" w:cs="Arial"/>
          <w:iCs/>
        </w:rPr>
        <w:t>, lo que le permitirá contar con la información específica</w:t>
      </w:r>
      <w:r w:rsidR="006E1ED8" w:rsidRPr="005D1DF2">
        <w:rPr>
          <w:rFonts w:ascii="Arial" w:eastAsia="Times" w:hAnsi="Arial" w:cs="Arial"/>
          <w:iCs/>
        </w:rPr>
        <w:t xml:space="preserve">. </w:t>
      </w:r>
    </w:p>
    <w:p w:rsidR="006E1ED8" w:rsidRPr="005D1DF2" w:rsidRDefault="006E1ED8" w:rsidP="006E1ED8">
      <w:pPr>
        <w:tabs>
          <w:tab w:val="left" w:pos="284"/>
          <w:tab w:val="left" w:pos="993"/>
        </w:tabs>
        <w:spacing w:line="276" w:lineRule="auto"/>
        <w:jc w:val="both"/>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eastAsia="Times" w:hAnsi="Arial" w:cs="Arial"/>
          <w:iCs/>
        </w:rPr>
      </w:pPr>
    </w:p>
    <w:p w:rsidR="008C6847" w:rsidRPr="005D1DF2" w:rsidRDefault="008C6847" w:rsidP="006E1ED8">
      <w:pPr>
        <w:tabs>
          <w:tab w:val="left" w:pos="284"/>
          <w:tab w:val="left" w:pos="993"/>
        </w:tabs>
        <w:spacing w:line="276" w:lineRule="auto"/>
        <w:jc w:val="both"/>
        <w:rPr>
          <w:rFonts w:ascii="Arial" w:eastAsia="Times" w:hAnsi="Arial" w:cs="Arial"/>
          <w:iCs/>
        </w:rPr>
      </w:pPr>
    </w:p>
    <w:p w:rsidR="008C6847" w:rsidRPr="005D1DF2" w:rsidRDefault="008C6847" w:rsidP="006E1ED8">
      <w:pPr>
        <w:tabs>
          <w:tab w:val="left" w:pos="284"/>
          <w:tab w:val="left" w:pos="993"/>
        </w:tabs>
        <w:spacing w:line="276" w:lineRule="auto"/>
        <w:jc w:val="both"/>
        <w:rPr>
          <w:rFonts w:ascii="Arial" w:eastAsia="Times" w:hAnsi="Arial" w:cs="Arial"/>
          <w:iCs/>
        </w:rPr>
      </w:pPr>
    </w:p>
    <w:p w:rsidR="008C6847" w:rsidRPr="005D1DF2" w:rsidRDefault="008C6847" w:rsidP="006E1ED8">
      <w:pPr>
        <w:tabs>
          <w:tab w:val="left" w:pos="284"/>
          <w:tab w:val="left" w:pos="993"/>
        </w:tabs>
        <w:spacing w:line="276" w:lineRule="auto"/>
        <w:jc w:val="both"/>
        <w:rPr>
          <w:rFonts w:ascii="Arial" w:eastAsia="Times" w:hAnsi="Arial" w:cs="Arial"/>
          <w:iCs/>
        </w:rPr>
      </w:pPr>
    </w:p>
    <w:p w:rsidR="006E1ED8" w:rsidRPr="005D1DF2" w:rsidRDefault="006E1ED8" w:rsidP="006E1ED8">
      <w:pPr>
        <w:spacing w:line="276" w:lineRule="auto"/>
        <w:rPr>
          <w:rFonts w:ascii="Arial" w:eastAsia="Times" w:hAnsi="Arial" w:cs="Arial"/>
          <w:b/>
          <w:bCs/>
          <w:i/>
        </w:rPr>
      </w:pPr>
      <w:r w:rsidRPr="005D1DF2">
        <w:rPr>
          <w:rFonts w:ascii="Arial" w:eastAsia="Times" w:hAnsi="Arial" w:cs="Arial"/>
          <w:b/>
          <w:bCs/>
          <w:i/>
        </w:rPr>
        <w:t>Economía</w:t>
      </w:r>
    </w:p>
    <w:p w:rsidR="006E1ED8" w:rsidRPr="005D1DF2" w:rsidRDefault="006E1ED8" w:rsidP="006E1ED8">
      <w:pPr>
        <w:spacing w:line="276" w:lineRule="auto"/>
        <w:rPr>
          <w:rFonts w:ascii="Arial" w:eastAsia="Times" w:hAnsi="Arial" w:cs="Arial"/>
          <w:b/>
          <w:bCs/>
          <w:i/>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eastAsia="Times" w:hAnsi="Arial" w:cs="Arial"/>
          <w:b/>
        </w:rPr>
        <w:t>¿</w:t>
      </w:r>
      <w:r w:rsidRPr="005D1DF2">
        <w:rPr>
          <w:rFonts w:ascii="Arial" w:hAnsi="Arial" w:cs="Arial"/>
          <w:b/>
          <w:lang w:eastAsia="en-US"/>
        </w:rPr>
        <w:t>Cuáles</w:t>
      </w:r>
      <w:r w:rsidRPr="005D1DF2">
        <w:rPr>
          <w:rFonts w:ascii="Arial" w:eastAsia="Times" w:hAnsi="Arial" w:cs="Arial"/>
          <w:b/>
        </w:rPr>
        <w:t xml:space="preserve"> son las fuentes de financiamiento para la operación del programa y qué proporción del presupuesto total del programa representa cada una de las fuentes? </w:t>
      </w:r>
    </w:p>
    <w:p w:rsidR="006E1ED8" w:rsidRPr="005D1DF2" w:rsidRDefault="006E1ED8" w:rsidP="006E1ED8">
      <w:pPr>
        <w:pStyle w:val="Listavistosa-nfasis11"/>
        <w:tabs>
          <w:tab w:val="left" w:pos="1134"/>
        </w:tabs>
        <w:spacing w:line="276" w:lineRule="auto"/>
        <w:ind w:left="360"/>
        <w:jc w:val="both"/>
        <w:rPr>
          <w:rFonts w:ascii="Arial" w:eastAsia="Times" w:hAnsi="Arial" w:cs="Arial"/>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rPr>
          <w:rFonts w:ascii="Arial" w:hAnsi="Arial" w:cs="Arial"/>
          <w:b/>
          <w:sz w:val="20"/>
          <w:szCs w:val="20"/>
          <w:lang w:val="es-MX" w:eastAsia="en-US"/>
        </w:rPr>
      </w:pPr>
      <w:r w:rsidRPr="005D1DF2">
        <w:rPr>
          <w:rFonts w:ascii="Arial" w:hAnsi="Arial" w:cs="Arial"/>
          <w:b/>
          <w:sz w:val="20"/>
          <w:szCs w:val="20"/>
          <w:lang w:val="es-MX" w:eastAsia="en-US"/>
        </w:rPr>
        <w:t>Evaluación:</w:t>
      </w:r>
    </w:p>
    <w:p w:rsidR="006E1ED8" w:rsidRPr="005D1DF2" w:rsidRDefault="006E1ED8" w:rsidP="006E1ED8">
      <w:pPr>
        <w:tabs>
          <w:tab w:val="left" w:pos="567"/>
        </w:tabs>
        <w:spacing w:line="276" w:lineRule="auto"/>
        <w:jc w:val="both"/>
        <w:rPr>
          <w:rFonts w:ascii="Arial" w:eastAsia="Times" w:hAnsi="Arial" w:cs="Arial"/>
          <w:iCs/>
        </w:rPr>
      </w:pPr>
      <w:r w:rsidRPr="005D1DF2">
        <w:rPr>
          <w:rFonts w:ascii="Arial" w:eastAsia="Times" w:hAnsi="Arial" w:cs="Arial"/>
          <w:iCs/>
        </w:rPr>
        <w:t xml:space="preserve">De la evaluación a la información y documentación proporcionada se determinó que </w:t>
      </w:r>
      <w:r w:rsidRPr="005D1DF2">
        <w:rPr>
          <w:rFonts w:ascii="Arial" w:eastAsia="Times" w:hAnsi="Arial" w:cs="Arial"/>
          <w:b/>
          <w:iCs/>
        </w:rPr>
        <w:t xml:space="preserve">cumple, </w:t>
      </w:r>
      <w:r w:rsidRPr="005D1DF2">
        <w:rPr>
          <w:rFonts w:ascii="Arial" w:eastAsia="Times" w:hAnsi="Arial" w:cs="Arial"/>
          <w:iCs/>
        </w:rPr>
        <w:t xml:space="preserve">ya que demuestra la fuente de financiamiento del </w:t>
      </w:r>
      <w:r w:rsidR="00F431FF" w:rsidRPr="005D1DF2">
        <w:rPr>
          <w:rFonts w:ascii="Arial" w:eastAsia="Times" w:hAnsi="Arial" w:cs="Arial"/>
          <w:iCs/>
        </w:rPr>
        <w:t>FORTAMUN-DF</w:t>
      </w:r>
      <w:r w:rsidRPr="005D1DF2">
        <w:rPr>
          <w:rFonts w:ascii="Arial" w:eastAsia="Times" w:hAnsi="Arial" w:cs="Arial"/>
          <w:iCs/>
        </w:rPr>
        <w:t xml:space="preserve"> 2015. </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6E1ED8" w:rsidRPr="005D1DF2" w:rsidRDefault="006E1ED8" w:rsidP="0001780D">
      <w:pPr>
        <w:spacing w:line="276" w:lineRule="auto"/>
        <w:ind w:left="567"/>
        <w:jc w:val="both"/>
        <w:rPr>
          <w:rFonts w:ascii="Arial" w:hAnsi="Arial" w:cs="Arial"/>
        </w:rPr>
      </w:pPr>
    </w:p>
    <w:p w:rsidR="0001780D" w:rsidRPr="005D1DF2" w:rsidRDefault="0001780D" w:rsidP="0001780D">
      <w:pPr>
        <w:spacing w:line="276" w:lineRule="auto"/>
        <w:jc w:val="both"/>
        <w:rPr>
          <w:rFonts w:ascii="Arial" w:hAnsi="Arial" w:cs="Arial"/>
        </w:rPr>
      </w:pPr>
      <w:r w:rsidRPr="005D1DF2">
        <w:rPr>
          <w:rFonts w:ascii="Arial" w:hAnsi="Arial" w:cs="Arial"/>
        </w:rPr>
        <w:t xml:space="preserve">El Honorable Ayuntamiento de Puebla, durante el mes de enero y mediante la publicación del Periódico Oficial del Estado, conoce la radicación mensual de recursos del </w:t>
      </w:r>
      <w:r w:rsidR="00F431FF" w:rsidRPr="005D1DF2">
        <w:rPr>
          <w:rFonts w:ascii="Arial" w:hAnsi="Arial" w:cs="Arial"/>
        </w:rPr>
        <w:t>FORTAMUN-DF</w:t>
      </w:r>
      <w:r w:rsidRPr="005D1DF2">
        <w:rPr>
          <w:rFonts w:ascii="Arial" w:hAnsi="Arial" w:cs="Arial"/>
        </w:rPr>
        <w:t xml:space="preserve"> para el ejercicio fiscal vigente.</w:t>
      </w:r>
    </w:p>
    <w:p w:rsidR="0001780D" w:rsidRPr="005D1DF2" w:rsidRDefault="0001780D" w:rsidP="0001780D">
      <w:pPr>
        <w:spacing w:line="276" w:lineRule="auto"/>
        <w:jc w:val="both"/>
        <w:rPr>
          <w:rFonts w:ascii="Arial" w:hAnsi="Arial" w:cs="Arial"/>
        </w:rPr>
      </w:pPr>
    </w:p>
    <w:p w:rsidR="0001780D" w:rsidRPr="005D1DF2" w:rsidRDefault="0001780D" w:rsidP="0001780D">
      <w:pPr>
        <w:spacing w:line="276" w:lineRule="auto"/>
        <w:jc w:val="both"/>
        <w:rPr>
          <w:rFonts w:ascii="Arial" w:hAnsi="Arial" w:cs="Arial"/>
        </w:rPr>
      </w:pPr>
      <w:r w:rsidRPr="00B22665">
        <w:rPr>
          <w:rFonts w:ascii="Arial" w:hAnsi="Arial" w:cs="Arial"/>
          <w:noProof/>
          <w:lang w:eastAsia="es-MX"/>
        </w:rPr>
        <w:drawing>
          <wp:inline distT="0" distB="0" distL="0" distR="0">
            <wp:extent cx="6210935" cy="4688427"/>
            <wp:effectExtent l="0" t="0" r="0" b="0"/>
            <wp:docPr id="77097" name="Picture 77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srcRect l="27839" t="6482" r="29506"/>
                    <a:stretch/>
                  </pic:blipFill>
                  <pic:spPr bwMode="auto">
                    <a:xfrm>
                      <a:off x="0" y="0"/>
                      <a:ext cx="6210935" cy="468842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1780D" w:rsidRPr="005D1DF2" w:rsidRDefault="0001780D" w:rsidP="0001780D">
      <w:pPr>
        <w:spacing w:line="276" w:lineRule="auto"/>
        <w:jc w:val="both"/>
        <w:rPr>
          <w:rFonts w:ascii="Arial" w:hAnsi="Arial" w:cs="Arial"/>
        </w:rPr>
      </w:pPr>
    </w:p>
    <w:p w:rsidR="0001780D" w:rsidRPr="005D1DF2" w:rsidRDefault="0001780D" w:rsidP="0001780D">
      <w:pPr>
        <w:spacing w:line="276" w:lineRule="auto"/>
        <w:jc w:val="both"/>
        <w:rPr>
          <w:rFonts w:ascii="Arial" w:hAnsi="Arial" w:cs="Arial"/>
        </w:rPr>
      </w:pPr>
    </w:p>
    <w:p w:rsidR="006E1ED8" w:rsidRPr="005D1DF2" w:rsidRDefault="0001780D" w:rsidP="0001780D">
      <w:pPr>
        <w:spacing w:line="276" w:lineRule="auto"/>
        <w:jc w:val="both"/>
        <w:rPr>
          <w:rFonts w:ascii="Arial" w:hAnsi="Arial" w:cs="Arial"/>
        </w:rPr>
      </w:pPr>
      <w:r w:rsidRPr="00B22665">
        <w:rPr>
          <w:rFonts w:ascii="Arial" w:hAnsi="Arial" w:cs="Arial"/>
          <w:noProof/>
          <w:lang w:eastAsia="es-MX"/>
        </w:rPr>
        <w:drawing>
          <wp:inline distT="0" distB="0" distL="0" distR="0">
            <wp:extent cx="6533595" cy="4705564"/>
            <wp:effectExtent l="0" t="0" r="635" b="0"/>
            <wp:docPr id="77096" name="Picture 7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srcRect l="5417" t="9195" r="3395"/>
                    <a:stretch/>
                  </pic:blipFill>
                  <pic:spPr bwMode="auto">
                    <a:xfrm>
                      <a:off x="0" y="0"/>
                      <a:ext cx="6560559" cy="472498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1780D" w:rsidRPr="00B22665" w:rsidRDefault="006373AA" w:rsidP="0001780D">
      <w:pPr>
        <w:spacing w:line="276" w:lineRule="auto"/>
        <w:jc w:val="both"/>
        <w:rPr>
          <w:rFonts w:ascii="Arial" w:hAnsi="Arial" w:cs="Arial"/>
        </w:rPr>
      </w:pPr>
      <w:r w:rsidRPr="00B22665">
        <w:rPr>
          <w:rFonts w:ascii="Arial" w:hAnsi="Arial" w:cs="Arial"/>
        </w:rPr>
        <w:t xml:space="preserve">FUENTE: Ley de Coordinación Fiscal, </w:t>
      </w:r>
      <w:r w:rsidRPr="00B22665">
        <w:rPr>
          <w:rFonts w:ascii="Arial" w:hAnsi="Arial" w:cs="Arial"/>
          <w:bCs/>
        </w:rPr>
        <w:t>artículo 36 y Periódico Oficial del Gobierno del Estado de Puebla.</w:t>
      </w:r>
    </w:p>
    <w:p w:rsidR="0001780D" w:rsidRPr="005D1DF2" w:rsidRDefault="0001780D" w:rsidP="0001780D">
      <w:pPr>
        <w:spacing w:line="276" w:lineRule="auto"/>
        <w:jc w:val="both"/>
        <w:rPr>
          <w:rFonts w:ascii="Arial" w:hAnsi="Arial" w:cs="Arial"/>
        </w:rPr>
      </w:pPr>
    </w:p>
    <w:p w:rsidR="006E1ED8" w:rsidRPr="005D1DF2" w:rsidRDefault="006E1ED8" w:rsidP="006E1ED8">
      <w:pPr>
        <w:tabs>
          <w:tab w:val="left" w:pos="284"/>
          <w:tab w:val="left" w:pos="993"/>
        </w:tabs>
        <w:spacing w:line="276" w:lineRule="auto"/>
        <w:jc w:val="both"/>
        <w:rPr>
          <w:rFonts w:ascii="Arial" w:hAnsi="Arial" w:cs="Arial"/>
          <w:b/>
          <w:color w:val="FF0000"/>
          <w:lang w:eastAsia="en-US"/>
        </w:rPr>
      </w:pPr>
      <w:r w:rsidRPr="005D1DF2">
        <w:rPr>
          <w:rFonts w:ascii="Arial" w:hAnsi="Arial" w:cs="Arial"/>
          <w:b/>
          <w:lang w:eastAsia="en-US"/>
        </w:rPr>
        <w:t>Sugerencia:</w:t>
      </w:r>
      <w:r w:rsidRPr="005D1DF2">
        <w:rPr>
          <w:rFonts w:ascii="Arial" w:hAnsi="Arial" w:cs="Arial"/>
          <w:b/>
          <w:color w:val="FF0000"/>
          <w:lang w:eastAsia="en-US"/>
        </w:rPr>
        <w:t xml:space="preserve"> </w:t>
      </w:r>
    </w:p>
    <w:p w:rsidR="000D7994" w:rsidRPr="005D1DF2" w:rsidRDefault="000D7994" w:rsidP="006E1ED8">
      <w:pPr>
        <w:tabs>
          <w:tab w:val="left" w:pos="284"/>
          <w:tab w:val="left" w:pos="993"/>
        </w:tabs>
        <w:spacing w:line="276" w:lineRule="auto"/>
        <w:jc w:val="both"/>
        <w:rPr>
          <w:rFonts w:ascii="Arial" w:hAnsi="Arial" w:cs="Arial"/>
          <w:lang w:eastAsia="en-US"/>
        </w:rPr>
      </w:pPr>
    </w:p>
    <w:p w:rsidR="006E1ED8" w:rsidRPr="005D1DF2" w:rsidRDefault="000D7994" w:rsidP="006E1ED8">
      <w:pPr>
        <w:tabs>
          <w:tab w:val="left" w:pos="284"/>
          <w:tab w:val="left" w:pos="993"/>
        </w:tabs>
        <w:spacing w:line="276" w:lineRule="auto"/>
        <w:jc w:val="both"/>
        <w:rPr>
          <w:rFonts w:ascii="Arial" w:eastAsia="Times" w:hAnsi="Arial" w:cs="Arial"/>
        </w:rPr>
      </w:pPr>
      <w:r w:rsidRPr="005D1DF2">
        <w:rPr>
          <w:rFonts w:ascii="Arial" w:hAnsi="Arial" w:cs="Arial"/>
        </w:rPr>
        <w:t>El Programa/</w:t>
      </w:r>
      <w:r w:rsidR="009E0460" w:rsidRPr="005D1DF2">
        <w:rPr>
          <w:rFonts w:ascii="Arial" w:hAnsi="Arial" w:cs="Arial"/>
        </w:rPr>
        <w:t>Fondo</w:t>
      </w:r>
      <w:r w:rsidRPr="005D1DF2">
        <w:rPr>
          <w:rFonts w:ascii="Arial" w:hAnsi="Arial" w:cs="Arial"/>
        </w:rPr>
        <w:t xml:space="preserve"> opera con los </w:t>
      </w:r>
      <w:r w:rsidR="009E0460" w:rsidRPr="005D1DF2">
        <w:rPr>
          <w:rFonts w:ascii="Arial" w:hAnsi="Arial" w:cs="Arial"/>
        </w:rPr>
        <w:t>Fondo</w:t>
      </w:r>
      <w:r w:rsidRPr="005D1DF2">
        <w:rPr>
          <w:rFonts w:ascii="Arial" w:hAnsi="Arial" w:cs="Arial"/>
        </w:rPr>
        <w:t xml:space="preserve">s determinados por la LCF, en términos de economía se recomienda cumplir con el fin y propósito buscando alternativas que generen ahorro y permitan alcanzar mayores </w:t>
      </w:r>
      <w:r w:rsidR="00065803" w:rsidRPr="005D1DF2">
        <w:rPr>
          <w:rFonts w:ascii="Arial" w:hAnsi="Arial" w:cs="Arial"/>
        </w:rPr>
        <w:t>beneficiarios.</w:t>
      </w:r>
    </w:p>
    <w:p w:rsidR="006E1ED8" w:rsidRPr="005D1DF2" w:rsidRDefault="006E1ED8" w:rsidP="006E1ED8">
      <w:pPr>
        <w:tabs>
          <w:tab w:val="left" w:pos="567"/>
        </w:tabs>
        <w:spacing w:line="276" w:lineRule="auto"/>
        <w:ind w:left="567" w:hanging="567"/>
        <w:jc w:val="both"/>
        <w:rPr>
          <w:rFonts w:ascii="Arial" w:eastAsia="Times" w:hAnsi="Arial" w:cs="Arial"/>
        </w:rPr>
      </w:pPr>
    </w:p>
    <w:p w:rsidR="0001780D" w:rsidRPr="005D1DF2" w:rsidRDefault="0001780D" w:rsidP="006E1ED8">
      <w:pPr>
        <w:spacing w:line="276" w:lineRule="auto"/>
        <w:rPr>
          <w:rFonts w:ascii="Arial" w:hAnsi="Arial" w:cs="Arial"/>
          <w:b/>
          <w:bCs/>
          <w:smallCaps/>
        </w:rPr>
      </w:pPr>
    </w:p>
    <w:p w:rsidR="0001780D" w:rsidRPr="005D1DF2" w:rsidRDefault="0001780D" w:rsidP="006E1ED8">
      <w:pPr>
        <w:spacing w:line="276" w:lineRule="auto"/>
        <w:rPr>
          <w:rFonts w:ascii="Arial" w:hAnsi="Arial" w:cs="Arial"/>
          <w:b/>
          <w:bCs/>
          <w:smallCaps/>
        </w:rPr>
      </w:pPr>
    </w:p>
    <w:p w:rsidR="00BF0D30" w:rsidRPr="005D1DF2" w:rsidRDefault="00BF0D30" w:rsidP="006E1ED8">
      <w:pPr>
        <w:spacing w:line="276" w:lineRule="auto"/>
        <w:rPr>
          <w:rFonts w:ascii="Arial" w:hAnsi="Arial" w:cs="Arial"/>
          <w:b/>
          <w:bCs/>
          <w:smallCaps/>
        </w:rPr>
      </w:pPr>
    </w:p>
    <w:p w:rsidR="00BF0D30" w:rsidRPr="005D1DF2" w:rsidRDefault="00BF0D30" w:rsidP="006E1ED8">
      <w:pPr>
        <w:spacing w:line="276" w:lineRule="auto"/>
        <w:rPr>
          <w:rFonts w:ascii="Arial" w:hAnsi="Arial" w:cs="Arial"/>
          <w:b/>
          <w:bCs/>
          <w:smallCaps/>
        </w:rPr>
      </w:pPr>
    </w:p>
    <w:p w:rsidR="00BF0D30" w:rsidRPr="005D1DF2" w:rsidRDefault="00BF0D30" w:rsidP="006E1ED8">
      <w:pPr>
        <w:spacing w:line="276" w:lineRule="auto"/>
        <w:rPr>
          <w:rFonts w:ascii="Arial" w:hAnsi="Arial" w:cs="Arial"/>
          <w:b/>
          <w:bCs/>
          <w:smallCaps/>
        </w:rPr>
      </w:pPr>
    </w:p>
    <w:p w:rsidR="0001780D" w:rsidRPr="005D1DF2" w:rsidRDefault="0001780D" w:rsidP="006E1ED8">
      <w:pPr>
        <w:spacing w:line="276" w:lineRule="auto"/>
        <w:rPr>
          <w:rFonts w:ascii="Arial" w:hAnsi="Arial" w:cs="Arial"/>
          <w:b/>
          <w:bCs/>
          <w:smallCaps/>
        </w:rPr>
      </w:pPr>
    </w:p>
    <w:p w:rsidR="0001780D" w:rsidRPr="005D1DF2" w:rsidRDefault="0001780D" w:rsidP="006E1ED8">
      <w:pPr>
        <w:spacing w:line="276" w:lineRule="auto"/>
        <w:rPr>
          <w:rFonts w:ascii="Arial" w:hAnsi="Arial" w:cs="Arial"/>
          <w:b/>
          <w:bCs/>
          <w:smallCaps/>
        </w:rPr>
      </w:pPr>
    </w:p>
    <w:p w:rsidR="0001780D" w:rsidRPr="005D1DF2" w:rsidRDefault="0001780D" w:rsidP="006E1ED8">
      <w:pPr>
        <w:spacing w:line="276" w:lineRule="auto"/>
        <w:rPr>
          <w:rFonts w:ascii="Arial" w:hAnsi="Arial" w:cs="Arial"/>
          <w:b/>
          <w:bCs/>
          <w:smallCaps/>
        </w:rPr>
      </w:pPr>
    </w:p>
    <w:p w:rsidR="005E6DD3" w:rsidRPr="005D1DF2" w:rsidRDefault="005E6DD3" w:rsidP="006E1ED8">
      <w:pPr>
        <w:spacing w:line="276" w:lineRule="auto"/>
        <w:rPr>
          <w:rFonts w:ascii="Arial" w:hAnsi="Arial" w:cs="Arial"/>
          <w:b/>
          <w:bCs/>
          <w:smallCaps/>
        </w:rPr>
      </w:pPr>
    </w:p>
    <w:p w:rsidR="0001780D" w:rsidRPr="005D1DF2" w:rsidRDefault="0001780D" w:rsidP="006E1ED8">
      <w:pPr>
        <w:spacing w:line="276" w:lineRule="auto"/>
        <w:rPr>
          <w:rFonts w:ascii="Arial" w:hAnsi="Arial" w:cs="Arial"/>
          <w:b/>
          <w:bCs/>
          <w:smallCaps/>
        </w:rPr>
      </w:pPr>
    </w:p>
    <w:p w:rsidR="0001780D" w:rsidRPr="005D1DF2" w:rsidRDefault="0001780D" w:rsidP="006E1ED8">
      <w:pPr>
        <w:spacing w:line="276" w:lineRule="auto"/>
        <w:rPr>
          <w:rFonts w:ascii="Arial" w:hAnsi="Arial" w:cs="Arial"/>
          <w:b/>
          <w:bCs/>
          <w:smallCaps/>
        </w:rPr>
      </w:pPr>
    </w:p>
    <w:p w:rsidR="0001780D" w:rsidRPr="005D1DF2" w:rsidRDefault="0001780D" w:rsidP="006E1ED8">
      <w:pPr>
        <w:spacing w:line="276" w:lineRule="auto"/>
        <w:rPr>
          <w:rFonts w:ascii="Arial" w:hAnsi="Arial" w:cs="Arial"/>
          <w:b/>
          <w:bCs/>
          <w:smallCaps/>
        </w:rPr>
      </w:pPr>
    </w:p>
    <w:p w:rsidR="006E1ED8" w:rsidRPr="005D1DF2" w:rsidRDefault="006E1ED8" w:rsidP="006E1ED8">
      <w:pPr>
        <w:spacing w:line="276" w:lineRule="auto"/>
        <w:rPr>
          <w:rFonts w:ascii="Arial" w:hAnsi="Arial" w:cs="Arial"/>
          <w:b/>
          <w:bCs/>
          <w:smallCaps/>
        </w:rPr>
      </w:pPr>
      <w:r w:rsidRPr="005D1DF2">
        <w:rPr>
          <w:rFonts w:ascii="Arial" w:hAnsi="Arial" w:cs="Arial"/>
          <w:b/>
          <w:bCs/>
          <w:smallCaps/>
        </w:rPr>
        <w:t>Sistematización de la información</w:t>
      </w: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hAnsi="Arial" w:cs="Arial"/>
          <w:b/>
          <w:lang w:eastAsia="en-US"/>
        </w:rPr>
        <w:t xml:space="preserve">Las </w:t>
      </w:r>
      <w:r w:rsidRPr="005D1DF2">
        <w:rPr>
          <w:rFonts w:ascii="Arial" w:eastAsia="Times" w:hAnsi="Arial" w:cs="Arial"/>
          <w:b/>
        </w:rPr>
        <w:t>aplicaciones</w:t>
      </w:r>
      <w:r w:rsidRPr="005D1DF2">
        <w:rPr>
          <w:rFonts w:ascii="Arial" w:hAnsi="Arial" w:cs="Arial"/>
          <w:b/>
          <w:lang w:eastAsia="en-US"/>
        </w:rPr>
        <w:t xml:space="preserve"> informáticas o sistemas institucionales con que cuenta el programa tienen las siguientes características: </w:t>
      </w:r>
    </w:p>
    <w:p w:rsidR="006E1ED8" w:rsidRPr="005D1DF2" w:rsidRDefault="006E1ED8" w:rsidP="00CF630E">
      <w:pPr>
        <w:pStyle w:val="Listavistosa-nfasis11"/>
        <w:numPr>
          <w:ilvl w:val="0"/>
          <w:numId w:val="114"/>
        </w:numPr>
        <w:spacing w:line="276" w:lineRule="auto"/>
        <w:jc w:val="both"/>
        <w:rPr>
          <w:rFonts w:ascii="Arial" w:hAnsi="Arial" w:cs="Arial"/>
          <w:b/>
          <w:lang w:eastAsia="en-US"/>
        </w:rPr>
      </w:pPr>
      <w:r w:rsidRPr="005D1DF2">
        <w:rPr>
          <w:rFonts w:ascii="Arial" w:hAnsi="Arial" w:cs="Arial"/>
          <w:b/>
          <w:lang w:eastAsia="en-US"/>
        </w:rPr>
        <w:t xml:space="preserve">Cuentan con fuentes de información confiables y permiten verificar o validar la información capturada. </w:t>
      </w:r>
    </w:p>
    <w:p w:rsidR="006E1ED8" w:rsidRPr="005D1DF2" w:rsidRDefault="006E1ED8" w:rsidP="00CF630E">
      <w:pPr>
        <w:pStyle w:val="Listavistosa-nfasis11"/>
        <w:numPr>
          <w:ilvl w:val="0"/>
          <w:numId w:val="114"/>
        </w:numPr>
        <w:spacing w:line="276" w:lineRule="auto"/>
        <w:jc w:val="both"/>
        <w:rPr>
          <w:rFonts w:ascii="Arial" w:hAnsi="Arial" w:cs="Arial"/>
          <w:b/>
          <w:lang w:eastAsia="en-US"/>
        </w:rPr>
      </w:pPr>
      <w:r w:rsidRPr="005D1DF2">
        <w:rPr>
          <w:rFonts w:ascii="Arial" w:hAnsi="Arial" w:cs="Arial"/>
          <w:b/>
          <w:lang w:eastAsia="en-US"/>
        </w:rPr>
        <w:t xml:space="preserve">Tienen establecida la periodicidad y las fechas límites para la actualización de los valores de las variables. </w:t>
      </w:r>
    </w:p>
    <w:p w:rsidR="006E1ED8" w:rsidRPr="005D1DF2" w:rsidRDefault="006E1ED8" w:rsidP="00CF630E">
      <w:pPr>
        <w:pStyle w:val="Listavistosa-nfasis11"/>
        <w:numPr>
          <w:ilvl w:val="0"/>
          <w:numId w:val="114"/>
        </w:numPr>
        <w:spacing w:line="276" w:lineRule="auto"/>
        <w:jc w:val="both"/>
        <w:rPr>
          <w:rFonts w:ascii="Arial" w:hAnsi="Arial" w:cs="Arial"/>
          <w:b/>
          <w:lang w:eastAsia="en-US"/>
        </w:rPr>
      </w:pPr>
      <w:r w:rsidRPr="005D1DF2">
        <w:rPr>
          <w:rFonts w:ascii="Arial" w:hAnsi="Arial" w:cs="Arial"/>
          <w:b/>
          <w:lang w:eastAsia="en-US"/>
        </w:rPr>
        <w:t>Proporcionan información al personal involucrado en el proceso correspondiente.</w:t>
      </w:r>
    </w:p>
    <w:p w:rsidR="006E1ED8" w:rsidRPr="005D1DF2" w:rsidRDefault="006E1ED8" w:rsidP="00CF630E">
      <w:pPr>
        <w:pStyle w:val="Listavistosa-nfasis11"/>
        <w:numPr>
          <w:ilvl w:val="0"/>
          <w:numId w:val="114"/>
        </w:numPr>
        <w:spacing w:line="276" w:lineRule="auto"/>
        <w:jc w:val="both"/>
        <w:rPr>
          <w:rFonts w:ascii="Arial" w:eastAsia="Times" w:hAnsi="Arial" w:cs="Arial"/>
          <w:b/>
        </w:rPr>
      </w:pPr>
      <w:r w:rsidRPr="005D1DF2">
        <w:rPr>
          <w:rFonts w:ascii="Arial" w:hAnsi="Arial" w:cs="Arial"/>
          <w:b/>
          <w:lang w:eastAsia="en-US"/>
        </w:rPr>
        <w:t>Están integradas, es decir, no existe discrepancia entre la información de las aplicaciones o sistemas.</w:t>
      </w:r>
    </w:p>
    <w:p w:rsidR="006E1ED8" w:rsidRPr="005D1DF2" w:rsidRDefault="006E1ED8" w:rsidP="006E1ED8">
      <w:pPr>
        <w:pStyle w:val="Listavistosa-nfasis11"/>
        <w:spacing w:line="276" w:lineRule="auto"/>
        <w:ind w:left="1080"/>
        <w:jc w:val="both"/>
        <w:rPr>
          <w:rFonts w:ascii="Arial" w:eastAsia="Times" w:hAnsi="Arial" w:cs="Arial"/>
          <w:b/>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Look w:val="00A0"/>
      </w:tblPr>
      <w:tblGrid>
        <w:gridCol w:w="864"/>
        <w:gridCol w:w="9045"/>
      </w:tblGrid>
      <w:tr w:rsidR="006E1ED8" w:rsidRPr="005D1DF2" w:rsidTr="00256A7E">
        <w:trPr>
          <w:jc w:val="center"/>
        </w:trPr>
        <w:tc>
          <w:tcPr>
            <w:tcW w:w="864"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045"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Criterios </w:t>
            </w:r>
          </w:p>
        </w:tc>
      </w:tr>
      <w:tr w:rsidR="006E1ED8" w:rsidRPr="005D1DF2" w:rsidTr="00256A7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045"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sistemas o aplicaciones informáticas del programa tienen una de las características establecidas.</w:t>
            </w:r>
          </w:p>
        </w:tc>
      </w:tr>
      <w:tr w:rsidR="006E1ED8" w:rsidRPr="005D1DF2" w:rsidTr="00256A7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045"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sistemas o aplicaciones informáticas del programa tienen dos de las características establecidas.</w:t>
            </w:r>
          </w:p>
        </w:tc>
      </w:tr>
      <w:tr w:rsidR="006E1ED8" w:rsidRPr="005D1DF2" w:rsidTr="00256A7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045"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sistemas o aplicaciones informáticas del programa tienen tres de las características establecidas.</w:t>
            </w:r>
          </w:p>
        </w:tc>
      </w:tr>
      <w:tr w:rsidR="006E1ED8" w:rsidRPr="005D1DF2" w:rsidTr="00256A7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045"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Listavistosa-nfasis11"/>
              <w:numPr>
                <w:ilvl w:val="0"/>
                <w:numId w:val="99"/>
              </w:numPr>
              <w:spacing w:line="240" w:lineRule="atLeast"/>
              <w:ind w:left="442" w:hanging="357"/>
              <w:jc w:val="both"/>
              <w:rPr>
                <w:rFonts w:ascii="Arial" w:eastAsia="Times" w:hAnsi="Arial" w:cs="Arial"/>
                <w:iCs/>
                <w:lang w:eastAsia="es-MX"/>
              </w:rPr>
            </w:pPr>
            <w:r w:rsidRPr="005D1DF2">
              <w:rPr>
                <w:rFonts w:ascii="Arial" w:eastAsia="Times" w:hAnsi="Arial" w:cs="Arial"/>
                <w:iCs/>
                <w:lang w:eastAsia="es-MX"/>
              </w:rPr>
              <w:t>Los sistemas o aplicaciones informáticas del programa tienen todas las características establecidas.</w:t>
            </w:r>
          </w:p>
        </w:tc>
      </w:tr>
    </w:tbl>
    <w:p w:rsidR="006E1ED8" w:rsidRPr="005D1DF2" w:rsidRDefault="006E1ED8" w:rsidP="006E1ED8">
      <w:pPr>
        <w:tabs>
          <w:tab w:val="left" w:pos="567"/>
        </w:tabs>
        <w:spacing w:line="276" w:lineRule="auto"/>
        <w:jc w:val="both"/>
        <w:rPr>
          <w:rFonts w:ascii="Arial" w:eastAsia="Times" w:hAnsi="Arial" w:cs="Arial"/>
        </w:rPr>
      </w:pPr>
    </w:p>
    <w:p w:rsidR="006E1ED8" w:rsidRPr="005D1DF2" w:rsidRDefault="006E1ED8" w:rsidP="006E1ED8">
      <w:pPr>
        <w:tabs>
          <w:tab w:val="left" w:pos="567"/>
        </w:tabs>
        <w:jc w:val="both"/>
        <w:rPr>
          <w:rFonts w:ascii="Arial" w:hAnsi="Arial" w:cs="Arial"/>
          <w:b/>
          <w:lang w:eastAsia="en-US"/>
        </w:rPr>
      </w:pPr>
      <w:r w:rsidRPr="005D1DF2">
        <w:rPr>
          <w:rFonts w:ascii="Arial" w:eastAsia="Times" w:hAnsi="Arial" w:cs="Arial"/>
          <w:b/>
          <w:iCs/>
        </w:rPr>
        <w:t>Evaluación:</w:t>
      </w:r>
    </w:p>
    <w:p w:rsidR="006E1ED8" w:rsidRPr="005D1DF2" w:rsidRDefault="0046293D" w:rsidP="006E1ED8">
      <w:pPr>
        <w:tabs>
          <w:tab w:val="left" w:pos="567"/>
        </w:tabs>
        <w:jc w:val="both"/>
        <w:rPr>
          <w:rFonts w:ascii="Arial" w:eastAsia="Times" w:hAnsi="Arial" w:cs="Arial"/>
          <w:iCs/>
        </w:rPr>
      </w:pPr>
      <w:r w:rsidRPr="005D1DF2">
        <w:rPr>
          <w:rFonts w:ascii="Arial" w:eastAsia="Times" w:hAnsi="Arial" w:cs="Arial"/>
          <w:iCs/>
        </w:rPr>
        <w:t xml:space="preserve">De la evaluación a la información y documentación proporcionada, se ponderó el cumplimiento en un nivel 4 debido a que el </w:t>
      </w:r>
      <w:r w:rsidR="00503682" w:rsidRPr="005D1DF2">
        <w:rPr>
          <w:rFonts w:ascii="Arial" w:eastAsia="Times" w:hAnsi="Arial" w:cs="Arial"/>
          <w:iCs/>
        </w:rPr>
        <w:t>Municipio</w:t>
      </w:r>
      <w:r w:rsidRPr="005D1DF2">
        <w:rPr>
          <w:rFonts w:ascii="Arial" w:eastAsia="Times" w:hAnsi="Arial" w:cs="Arial"/>
          <w:iCs/>
        </w:rPr>
        <w:t xml:space="preserve"> de Puebla registra y controla los recursos de </w:t>
      </w:r>
      <w:r w:rsidR="0085605A" w:rsidRPr="005D1DF2">
        <w:rPr>
          <w:rFonts w:ascii="Arial" w:eastAsia="Times" w:hAnsi="Arial" w:cs="Arial"/>
          <w:iCs/>
        </w:rPr>
        <w:t>Programa/</w:t>
      </w:r>
      <w:r w:rsidR="009E0460" w:rsidRPr="005D1DF2">
        <w:rPr>
          <w:rFonts w:ascii="Arial" w:eastAsia="Times" w:hAnsi="Arial" w:cs="Arial"/>
          <w:iCs/>
        </w:rPr>
        <w:t>Fondo</w:t>
      </w:r>
      <w:r w:rsidRPr="005D1DF2">
        <w:rPr>
          <w:rFonts w:ascii="Arial" w:eastAsia="Times" w:hAnsi="Arial" w:cs="Arial"/>
          <w:iCs/>
        </w:rPr>
        <w:t xml:space="preserve"> a través de la Tesorería Municipal quien se encarga de su dispersión de conformidad con el presupuesto de egresos del </w:t>
      </w:r>
      <w:r w:rsidR="00503682" w:rsidRPr="005D1DF2">
        <w:rPr>
          <w:rFonts w:ascii="Arial" w:eastAsia="Times" w:hAnsi="Arial" w:cs="Arial"/>
          <w:iCs/>
        </w:rPr>
        <w:t>Municipio</w:t>
      </w:r>
      <w:r w:rsidRPr="005D1DF2">
        <w:rPr>
          <w:rFonts w:ascii="Arial" w:eastAsia="Times" w:hAnsi="Arial" w:cs="Arial"/>
          <w:iCs/>
        </w:rPr>
        <w:t xml:space="preserve">, siguiendo la normativa interna para la ministración de recursos. </w:t>
      </w:r>
      <w:r w:rsidR="006E1ED8" w:rsidRPr="005D1DF2">
        <w:rPr>
          <w:rFonts w:ascii="Arial" w:eastAsia="Times" w:hAnsi="Arial" w:cs="Arial"/>
          <w:iCs/>
        </w:rPr>
        <w:t xml:space="preserve"> </w:t>
      </w:r>
    </w:p>
    <w:p w:rsidR="006E1ED8" w:rsidRPr="005D1DF2" w:rsidRDefault="006E1ED8" w:rsidP="006E1ED8">
      <w:pPr>
        <w:tabs>
          <w:tab w:val="left" w:pos="567"/>
        </w:tabs>
        <w:jc w:val="both"/>
        <w:rPr>
          <w:rFonts w:ascii="Arial" w:eastAsia="Times" w:hAnsi="Arial" w:cs="Arial"/>
          <w:b/>
          <w:iCs/>
        </w:rPr>
      </w:pPr>
    </w:p>
    <w:p w:rsidR="006E1ED8" w:rsidRPr="005D1DF2" w:rsidRDefault="006E1ED8" w:rsidP="006E1ED8">
      <w:pPr>
        <w:tabs>
          <w:tab w:val="left" w:pos="567"/>
        </w:tabs>
        <w:jc w:val="both"/>
        <w:rPr>
          <w:rFonts w:ascii="Arial" w:eastAsia="Times" w:hAnsi="Arial" w:cs="Arial"/>
          <w:b/>
          <w:iCs/>
        </w:rPr>
      </w:pPr>
      <w:r w:rsidRPr="005D1DF2">
        <w:rPr>
          <w:rFonts w:ascii="Arial" w:eastAsia="Times" w:hAnsi="Arial" w:cs="Arial"/>
          <w:b/>
          <w:iCs/>
        </w:rPr>
        <w:t>Justificación:</w:t>
      </w:r>
    </w:p>
    <w:p w:rsidR="0046293D" w:rsidRPr="005D1DF2" w:rsidRDefault="0046293D" w:rsidP="006E1ED8">
      <w:pPr>
        <w:overflowPunct/>
        <w:jc w:val="both"/>
        <w:textAlignment w:val="auto"/>
        <w:rPr>
          <w:rFonts w:ascii="Arial" w:eastAsia="Times" w:hAnsi="Arial" w:cs="Arial"/>
          <w:iCs/>
        </w:rPr>
      </w:pPr>
    </w:p>
    <w:p w:rsidR="002D3B30" w:rsidRPr="005D1DF2" w:rsidRDefault="002D3B30" w:rsidP="006E1ED8">
      <w:pPr>
        <w:overflowPunct/>
        <w:jc w:val="both"/>
        <w:textAlignment w:val="auto"/>
        <w:rPr>
          <w:rFonts w:ascii="Arial" w:eastAsia="Times" w:hAnsi="Arial" w:cs="Arial"/>
          <w:iCs/>
        </w:rPr>
      </w:pPr>
      <w:r w:rsidRPr="005D1DF2">
        <w:rPr>
          <w:rFonts w:ascii="Arial" w:eastAsia="Times" w:hAnsi="Arial" w:cs="Arial"/>
          <w:iCs/>
        </w:rPr>
        <w:t xml:space="preserve">El control financiero y presupuestal de los recursos de </w:t>
      </w:r>
      <w:r w:rsidR="0085605A" w:rsidRPr="005D1DF2">
        <w:rPr>
          <w:rFonts w:ascii="Arial" w:eastAsia="Times" w:hAnsi="Arial" w:cs="Arial"/>
          <w:iCs/>
        </w:rPr>
        <w:t>Programa/</w:t>
      </w:r>
      <w:r w:rsidR="009E0460" w:rsidRPr="005D1DF2">
        <w:rPr>
          <w:rFonts w:ascii="Arial" w:eastAsia="Times" w:hAnsi="Arial" w:cs="Arial"/>
          <w:iCs/>
        </w:rPr>
        <w:t>Fondo</w:t>
      </w:r>
      <w:r w:rsidRPr="005D1DF2">
        <w:rPr>
          <w:rFonts w:ascii="Arial" w:eastAsia="Times" w:hAnsi="Arial" w:cs="Arial"/>
          <w:iCs/>
        </w:rPr>
        <w:t xml:space="preserve"> están a cargo de la Tesorería Municipal, los cuales se registran en el Sistema Contable Gubernamental, cumpliendo las reglas de operación para su registro y control.</w:t>
      </w:r>
    </w:p>
    <w:p w:rsidR="002D3B30" w:rsidRPr="005D1DF2" w:rsidRDefault="002D3B30" w:rsidP="006E1ED8">
      <w:pPr>
        <w:overflowPunct/>
        <w:jc w:val="both"/>
        <w:textAlignment w:val="auto"/>
        <w:rPr>
          <w:rFonts w:ascii="Arial" w:eastAsia="Times" w:hAnsi="Arial" w:cs="Arial"/>
          <w:iCs/>
        </w:rPr>
      </w:pPr>
    </w:p>
    <w:tbl>
      <w:tblPr>
        <w:tblW w:w="8755" w:type="dxa"/>
        <w:tblCellMar>
          <w:left w:w="70" w:type="dxa"/>
          <w:right w:w="70" w:type="dxa"/>
        </w:tblCellMar>
        <w:tblLook w:val="04A0"/>
      </w:tblPr>
      <w:tblGrid>
        <w:gridCol w:w="6735"/>
        <w:gridCol w:w="2020"/>
      </w:tblGrid>
      <w:tr w:rsidR="002D3B30" w:rsidRPr="005D1DF2" w:rsidTr="002D3B30">
        <w:trPr>
          <w:trHeight w:val="208"/>
        </w:trPr>
        <w:tc>
          <w:tcPr>
            <w:tcW w:w="6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3B30" w:rsidRPr="005D1DF2" w:rsidRDefault="002D3B30" w:rsidP="002D3B30">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FORTAMUN-DF 2015</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rsidR="002D3B30" w:rsidRPr="005D1DF2" w:rsidRDefault="002D3B30" w:rsidP="002D3B30">
            <w:pPr>
              <w:overflowPunct/>
              <w:autoSpaceDE/>
              <w:autoSpaceDN/>
              <w:adjustRightInd/>
              <w:jc w:val="center"/>
              <w:textAlignment w:val="auto"/>
              <w:rPr>
                <w:rFonts w:ascii="Arial" w:hAnsi="Arial" w:cs="Arial"/>
                <w:b/>
                <w:bCs/>
                <w:lang w:eastAsia="es-MX"/>
              </w:rPr>
            </w:pPr>
            <w:r w:rsidRPr="005D1DF2">
              <w:rPr>
                <w:rFonts w:ascii="Arial" w:hAnsi="Arial" w:cs="Arial"/>
                <w:b/>
                <w:bCs/>
                <w:lang w:eastAsia="es-MX"/>
              </w:rPr>
              <w:t xml:space="preserve"> IMPORTE </w:t>
            </w:r>
          </w:p>
        </w:tc>
      </w:tr>
      <w:tr w:rsidR="002D3B30" w:rsidRPr="005D1DF2" w:rsidTr="002D3B30">
        <w:trPr>
          <w:trHeight w:val="208"/>
        </w:trPr>
        <w:tc>
          <w:tcPr>
            <w:tcW w:w="6735"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textAlignment w:val="auto"/>
              <w:rPr>
                <w:rFonts w:ascii="Arial" w:hAnsi="Arial" w:cs="Arial"/>
                <w:lang w:eastAsia="es-MX"/>
              </w:rPr>
            </w:pPr>
            <w:r w:rsidRPr="005D1DF2">
              <w:rPr>
                <w:rFonts w:ascii="Arial" w:hAnsi="Arial" w:cs="Arial"/>
                <w:lang w:eastAsia="es-MX"/>
              </w:rPr>
              <w:t>PRESUPUESTO ASIGNADO</w:t>
            </w:r>
          </w:p>
        </w:tc>
        <w:tc>
          <w:tcPr>
            <w:tcW w:w="2020"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textAlignment w:val="auto"/>
              <w:rPr>
                <w:rFonts w:ascii="Arial" w:hAnsi="Arial" w:cs="Arial"/>
                <w:lang w:eastAsia="es-MX"/>
              </w:rPr>
            </w:pPr>
            <w:r w:rsidRPr="005D1DF2">
              <w:rPr>
                <w:rFonts w:ascii="Arial" w:hAnsi="Arial" w:cs="Arial"/>
                <w:lang w:eastAsia="es-MX"/>
              </w:rPr>
              <w:t xml:space="preserve"> 800,876,031.00 </w:t>
            </w:r>
          </w:p>
        </w:tc>
      </w:tr>
      <w:tr w:rsidR="002D3B30" w:rsidRPr="005D1DF2" w:rsidTr="002D3B30">
        <w:trPr>
          <w:trHeight w:val="208"/>
        </w:trPr>
        <w:tc>
          <w:tcPr>
            <w:tcW w:w="6735"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textAlignment w:val="auto"/>
              <w:rPr>
                <w:rFonts w:ascii="Arial" w:hAnsi="Arial" w:cs="Arial"/>
                <w:lang w:eastAsia="es-MX"/>
              </w:rPr>
            </w:pPr>
            <w:r w:rsidRPr="005D1DF2">
              <w:rPr>
                <w:rFonts w:ascii="Arial" w:hAnsi="Arial" w:cs="Arial"/>
                <w:lang w:eastAsia="es-MX"/>
              </w:rPr>
              <w:t>PRESUPUESTO PAGADO</w:t>
            </w:r>
          </w:p>
        </w:tc>
        <w:tc>
          <w:tcPr>
            <w:tcW w:w="2020" w:type="dxa"/>
            <w:tcBorders>
              <w:top w:val="nil"/>
              <w:left w:val="nil"/>
              <w:bottom w:val="single" w:sz="4" w:space="0" w:color="auto"/>
              <w:right w:val="nil"/>
            </w:tcBorders>
            <w:shd w:val="clear" w:color="auto" w:fill="auto"/>
            <w:noWrap/>
            <w:vAlign w:val="bottom"/>
            <w:hideMark/>
          </w:tcPr>
          <w:p w:rsidR="002D3B30" w:rsidRPr="005D1DF2" w:rsidRDefault="002D3B30" w:rsidP="002D3B30">
            <w:pPr>
              <w:overflowPunct/>
              <w:autoSpaceDE/>
              <w:autoSpaceDN/>
              <w:adjustRightInd/>
              <w:textAlignment w:val="auto"/>
              <w:rPr>
                <w:rFonts w:ascii="Arial" w:hAnsi="Arial" w:cs="Arial"/>
                <w:lang w:eastAsia="es-MX"/>
              </w:rPr>
            </w:pPr>
            <w:r w:rsidRPr="005D1DF2">
              <w:rPr>
                <w:rFonts w:ascii="Arial" w:hAnsi="Arial" w:cs="Arial"/>
                <w:lang w:eastAsia="es-MX"/>
              </w:rPr>
              <w:t xml:space="preserve"> 801,492,785.08 </w:t>
            </w:r>
          </w:p>
        </w:tc>
      </w:tr>
      <w:tr w:rsidR="002D3B30" w:rsidRPr="005D1DF2" w:rsidTr="002D3B30">
        <w:trPr>
          <w:trHeight w:val="208"/>
        </w:trPr>
        <w:tc>
          <w:tcPr>
            <w:tcW w:w="6735"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textAlignment w:val="auto"/>
              <w:rPr>
                <w:rFonts w:ascii="Arial" w:hAnsi="Arial" w:cs="Arial"/>
                <w:lang w:eastAsia="es-MX"/>
              </w:rPr>
            </w:pPr>
          </w:p>
        </w:tc>
        <w:tc>
          <w:tcPr>
            <w:tcW w:w="2020"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textAlignment w:val="auto"/>
              <w:rPr>
                <w:rFonts w:ascii="Arial" w:hAnsi="Arial" w:cs="Arial"/>
                <w:lang w:eastAsia="es-MX"/>
              </w:rPr>
            </w:pPr>
            <w:r w:rsidRPr="005D1DF2">
              <w:rPr>
                <w:rFonts w:ascii="Arial" w:hAnsi="Arial" w:cs="Arial"/>
                <w:lang w:eastAsia="es-MX"/>
              </w:rPr>
              <w:t xml:space="preserve">-      616,754.08 </w:t>
            </w:r>
          </w:p>
        </w:tc>
      </w:tr>
      <w:tr w:rsidR="002D3B30" w:rsidRPr="005D1DF2" w:rsidTr="002D3B30">
        <w:trPr>
          <w:trHeight w:val="208"/>
        </w:trPr>
        <w:tc>
          <w:tcPr>
            <w:tcW w:w="6735"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jc w:val="right"/>
              <w:textAlignment w:val="auto"/>
              <w:rPr>
                <w:rFonts w:ascii="Arial" w:hAnsi="Arial" w:cs="Arial"/>
                <w:lang w:eastAsia="es-MX"/>
              </w:rPr>
            </w:pPr>
            <w:r w:rsidRPr="005D1DF2">
              <w:rPr>
                <w:rFonts w:ascii="Arial" w:hAnsi="Arial" w:cs="Arial"/>
                <w:lang w:eastAsia="es-MX"/>
              </w:rPr>
              <w:t>RENDIMIENTOS</w:t>
            </w:r>
          </w:p>
        </w:tc>
        <w:tc>
          <w:tcPr>
            <w:tcW w:w="2020"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textAlignment w:val="auto"/>
              <w:rPr>
                <w:rFonts w:ascii="Arial" w:hAnsi="Arial" w:cs="Arial"/>
                <w:lang w:eastAsia="es-MX"/>
              </w:rPr>
            </w:pPr>
            <w:r w:rsidRPr="005D1DF2">
              <w:rPr>
                <w:rFonts w:ascii="Arial" w:hAnsi="Arial" w:cs="Arial"/>
                <w:lang w:eastAsia="es-MX"/>
              </w:rPr>
              <w:t xml:space="preserve">       928,178.82 </w:t>
            </w:r>
          </w:p>
        </w:tc>
      </w:tr>
      <w:tr w:rsidR="002D3B30" w:rsidRPr="005D1DF2" w:rsidTr="002D3B30">
        <w:trPr>
          <w:trHeight w:val="208"/>
        </w:trPr>
        <w:tc>
          <w:tcPr>
            <w:tcW w:w="6735"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jc w:val="right"/>
              <w:textAlignment w:val="auto"/>
              <w:rPr>
                <w:rFonts w:ascii="Arial" w:hAnsi="Arial" w:cs="Arial"/>
                <w:lang w:eastAsia="es-MX"/>
              </w:rPr>
            </w:pPr>
            <w:r w:rsidRPr="005D1DF2">
              <w:rPr>
                <w:rFonts w:ascii="Arial" w:hAnsi="Arial" w:cs="Arial"/>
                <w:lang w:eastAsia="es-MX"/>
              </w:rPr>
              <w:t>CHEQUES EN CIRCULACIÓN</w:t>
            </w:r>
          </w:p>
        </w:tc>
        <w:tc>
          <w:tcPr>
            <w:tcW w:w="2020" w:type="dxa"/>
            <w:tcBorders>
              <w:top w:val="nil"/>
              <w:left w:val="nil"/>
              <w:bottom w:val="single" w:sz="4" w:space="0" w:color="auto"/>
              <w:right w:val="nil"/>
            </w:tcBorders>
            <w:shd w:val="clear" w:color="auto" w:fill="auto"/>
            <w:noWrap/>
            <w:vAlign w:val="bottom"/>
            <w:hideMark/>
          </w:tcPr>
          <w:p w:rsidR="002D3B30" w:rsidRPr="005D1DF2" w:rsidRDefault="002D3B30" w:rsidP="002D3B30">
            <w:pPr>
              <w:overflowPunct/>
              <w:autoSpaceDE/>
              <w:autoSpaceDN/>
              <w:adjustRightInd/>
              <w:textAlignment w:val="auto"/>
              <w:rPr>
                <w:rFonts w:ascii="Arial" w:hAnsi="Arial" w:cs="Arial"/>
                <w:lang w:eastAsia="es-MX"/>
              </w:rPr>
            </w:pPr>
            <w:r w:rsidRPr="005D1DF2">
              <w:rPr>
                <w:rFonts w:ascii="Arial" w:hAnsi="Arial" w:cs="Arial"/>
                <w:lang w:eastAsia="es-MX"/>
              </w:rPr>
              <w:t xml:space="preserve">           4,831.96 </w:t>
            </w:r>
          </w:p>
        </w:tc>
      </w:tr>
      <w:tr w:rsidR="002D3B30" w:rsidRPr="005D1DF2" w:rsidTr="002D3B30">
        <w:trPr>
          <w:trHeight w:val="208"/>
        </w:trPr>
        <w:tc>
          <w:tcPr>
            <w:tcW w:w="6735"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jc w:val="right"/>
              <w:textAlignment w:val="auto"/>
              <w:rPr>
                <w:rFonts w:ascii="Arial" w:hAnsi="Arial" w:cs="Arial"/>
                <w:lang w:eastAsia="es-MX"/>
              </w:rPr>
            </w:pPr>
            <w:r w:rsidRPr="005D1DF2">
              <w:rPr>
                <w:rFonts w:ascii="Arial" w:hAnsi="Arial" w:cs="Arial"/>
                <w:lang w:eastAsia="es-MX"/>
              </w:rPr>
              <w:t>RENDIMIENTOS NO EJERCIDOS</w:t>
            </w:r>
          </w:p>
        </w:tc>
        <w:tc>
          <w:tcPr>
            <w:tcW w:w="2020" w:type="dxa"/>
            <w:tcBorders>
              <w:top w:val="nil"/>
              <w:left w:val="nil"/>
              <w:bottom w:val="nil"/>
              <w:right w:val="nil"/>
            </w:tcBorders>
            <w:shd w:val="clear" w:color="auto" w:fill="auto"/>
            <w:noWrap/>
            <w:vAlign w:val="bottom"/>
            <w:hideMark/>
          </w:tcPr>
          <w:p w:rsidR="002D3B30" w:rsidRPr="005D1DF2" w:rsidRDefault="002D3B30" w:rsidP="002D3B30">
            <w:pPr>
              <w:overflowPunct/>
              <w:autoSpaceDE/>
              <w:autoSpaceDN/>
              <w:adjustRightInd/>
              <w:textAlignment w:val="auto"/>
              <w:rPr>
                <w:rFonts w:ascii="Arial" w:hAnsi="Arial" w:cs="Arial"/>
                <w:lang w:eastAsia="es-MX"/>
              </w:rPr>
            </w:pPr>
            <w:r w:rsidRPr="005D1DF2">
              <w:rPr>
                <w:rFonts w:ascii="Arial" w:hAnsi="Arial" w:cs="Arial"/>
                <w:lang w:eastAsia="es-MX"/>
              </w:rPr>
              <w:t xml:space="preserve">       316,256.70 </w:t>
            </w:r>
          </w:p>
        </w:tc>
      </w:tr>
    </w:tbl>
    <w:p w:rsidR="0046293D" w:rsidRPr="00B22665" w:rsidRDefault="002D3B30" w:rsidP="006E1ED8">
      <w:pPr>
        <w:tabs>
          <w:tab w:val="left" w:pos="567"/>
        </w:tabs>
        <w:ind w:left="567" w:hanging="567"/>
        <w:jc w:val="both"/>
        <w:rPr>
          <w:rFonts w:ascii="Arial" w:eastAsia="Times" w:hAnsi="Arial" w:cs="Arial"/>
        </w:rPr>
      </w:pPr>
      <w:r w:rsidRPr="00B22665">
        <w:rPr>
          <w:rFonts w:ascii="Arial" w:eastAsia="Times" w:hAnsi="Arial" w:cs="Arial"/>
        </w:rPr>
        <w:t xml:space="preserve">FUENTE: Tesorería Municipal del H. Ayuntamiento del </w:t>
      </w:r>
      <w:r w:rsidR="00503682" w:rsidRPr="00B22665">
        <w:rPr>
          <w:rFonts w:ascii="Arial" w:eastAsia="Times" w:hAnsi="Arial" w:cs="Arial"/>
        </w:rPr>
        <w:t>Municipio</w:t>
      </w:r>
      <w:r w:rsidRPr="00B22665">
        <w:rPr>
          <w:rFonts w:ascii="Arial" w:eastAsia="Times" w:hAnsi="Arial" w:cs="Arial"/>
        </w:rPr>
        <w:t xml:space="preserve"> de Puebla</w:t>
      </w:r>
    </w:p>
    <w:p w:rsidR="0046293D" w:rsidRPr="005D1DF2" w:rsidRDefault="0046293D" w:rsidP="006E1ED8">
      <w:pPr>
        <w:tabs>
          <w:tab w:val="left" w:pos="567"/>
        </w:tabs>
        <w:ind w:left="567" w:hanging="567"/>
        <w:jc w:val="both"/>
        <w:rPr>
          <w:rFonts w:ascii="Arial" w:eastAsia="Times" w:hAnsi="Arial" w:cs="Arial"/>
        </w:rPr>
      </w:pPr>
    </w:p>
    <w:p w:rsidR="006E1ED8" w:rsidRPr="005D1DF2" w:rsidRDefault="006E1ED8" w:rsidP="006E1ED8">
      <w:pPr>
        <w:tabs>
          <w:tab w:val="left" w:pos="284"/>
          <w:tab w:val="left" w:pos="993"/>
        </w:tabs>
        <w:jc w:val="both"/>
        <w:rPr>
          <w:rFonts w:ascii="Arial" w:eastAsia="Times" w:hAnsi="Arial" w:cs="Arial"/>
        </w:rPr>
      </w:pPr>
      <w:r w:rsidRPr="005D1DF2">
        <w:rPr>
          <w:rFonts w:ascii="Arial" w:hAnsi="Arial" w:cs="Arial"/>
          <w:b/>
          <w:lang w:eastAsia="en-US"/>
        </w:rPr>
        <w:t>Sugerencia:</w:t>
      </w:r>
      <w:r w:rsidRPr="005D1DF2">
        <w:rPr>
          <w:rFonts w:ascii="Arial" w:hAnsi="Arial" w:cs="Arial"/>
          <w:b/>
          <w:color w:val="FF0000"/>
          <w:lang w:eastAsia="en-US"/>
        </w:rPr>
        <w:t xml:space="preserve"> </w:t>
      </w:r>
    </w:p>
    <w:p w:rsidR="006E1ED8" w:rsidRPr="005D1DF2" w:rsidRDefault="006E1ED8" w:rsidP="006E1ED8">
      <w:pPr>
        <w:overflowPunct/>
        <w:autoSpaceDE/>
        <w:autoSpaceDN/>
        <w:adjustRightInd/>
        <w:jc w:val="both"/>
        <w:textAlignment w:val="auto"/>
        <w:rPr>
          <w:rFonts w:ascii="Arial" w:hAnsi="Arial" w:cs="Arial"/>
          <w:lang w:eastAsia="en-US"/>
        </w:rPr>
      </w:pPr>
    </w:p>
    <w:p w:rsidR="0046293D" w:rsidRPr="005D1DF2" w:rsidRDefault="0046293D" w:rsidP="006E1ED8">
      <w:pPr>
        <w:overflowPunct/>
        <w:autoSpaceDE/>
        <w:autoSpaceDN/>
        <w:adjustRightInd/>
        <w:jc w:val="both"/>
        <w:textAlignment w:val="auto"/>
        <w:rPr>
          <w:rFonts w:ascii="Arial" w:eastAsia="Times" w:hAnsi="Arial" w:cs="Arial"/>
          <w:b/>
          <w:bCs/>
          <w:smallCaps/>
        </w:rPr>
      </w:pPr>
      <w:r w:rsidRPr="005D1DF2">
        <w:rPr>
          <w:rFonts w:ascii="Arial" w:hAnsi="Arial" w:cs="Arial"/>
          <w:lang w:eastAsia="en-US"/>
        </w:rPr>
        <w:t xml:space="preserve">Mantener el control presupuestario de los recursos del </w:t>
      </w:r>
      <w:r w:rsidR="0085605A" w:rsidRPr="005D1DF2">
        <w:rPr>
          <w:rFonts w:ascii="Arial" w:hAnsi="Arial" w:cs="Arial"/>
          <w:lang w:eastAsia="en-US"/>
        </w:rPr>
        <w:t>Programa/</w:t>
      </w:r>
      <w:r w:rsidR="009E0460" w:rsidRPr="005D1DF2">
        <w:rPr>
          <w:rFonts w:ascii="Arial" w:hAnsi="Arial" w:cs="Arial"/>
          <w:lang w:eastAsia="en-US"/>
        </w:rPr>
        <w:t>Fondo</w:t>
      </w:r>
      <w:r w:rsidRPr="005D1DF2">
        <w:rPr>
          <w:rFonts w:ascii="Arial" w:hAnsi="Arial" w:cs="Arial"/>
          <w:lang w:eastAsia="en-US"/>
        </w:rPr>
        <w:t xml:space="preserve"> en el Sistema Contable Gubernamental.</w:t>
      </w:r>
    </w:p>
    <w:p w:rsidR="006E1ED8" w:rsidRPr="005D1DF2" w:rsidRDefault="006E1ED8" w:rsidP="006E1ED8">
      <w:pPr>
        <w:overflowPunct/>
        <w:autoSpaceDE/>
        <w:autoSpaceDN/>
        <w:adjustRightInd/>
        <w:spacing w:line="276" w:lineRule="auto"/>
        <w:textAlignment w:val="auto"/>
        <w:rPr>
          <w:rFonts w:ascii="Arial" w:eastAsia="Times" w:hAnsi="Arial" w:cs="Arial"/>
          <w:b/>
          <w:bCs/>
          <w:smallCaps/>
        </w:rPr>
      </w:pPr>
    </w:p>
    <w:p w:rsidR="006E1ED8" w:rsidRPr="005D1DF2" w:rsidRDefault="006E1ED8" w:rsidP="006E1ED8">
      <w:pPr>
        <w:overflowPunct/>
        <w:autoSpaceDE/>
        <w:autoSpaceDN/>
        <w:adjustRightInd/>
        <w:spacing w:line="276" w:lineRule="auto"/>
        <w:textAlignment w:val="auto"/>
        <w:rPr>
          <w:rFonts w:ascii="Arial" w:eastAsia="Times" w:hAnsi="Arial" w:cs="Arial"/>
          <w:b/>
          <w:bCs/>
          <w:smallCaps/>
        </w:rPr>
      </w:pPr>
    </w:p>
    <w:p w:rsidR="006E1ED8" w:rsidRPr="005D1DF2" w:rsidRDefault="006E1ED8" w:rsidP="006E1ED8">
      <w:pPr>
        <w:spacing w:line="276" w:lineRule="auto"/>
        <w:rPr>
          <w:rFonts w:ascii="Arial" w:hAnsi="Arial" w:cs="Arial"/>
          <w:b/>
          <w:bCs/>
          <w:smallCaps/>
        </w:rPr>
      </w:pPr>
      <w:r w:rsidRPr="005D1DF2">
        <w:rPr>
          <w:rFonts w:ascii="Arial" w:hAnsi="Arial" w:cs="Arial"/>
          <w:b/>
          <w:bCs/>
          <w:smallCaps/>
        </w:rPr>
        <w:t>Cumplimiento y avance en los indicadores de gestión y productos</w:t>
      </w:r>
    </w:p>
    <w:p w:rsidR="006E1ED8" w:rsidRPr="005D1DF2" w:rsidRDefault="006E1ED8" w:rsidP="006E1ED8">
      <w:pPr>
        <w:spacing w:line="276" w:lineRule="auto"/>
        <w:ind w:left="720" w:hanging="720"/>
        <w:rPr>
          <w:rFonts w:ascii="Arial" w:eastAsia="Times" w:hAnsi="Arial" w:cs="Arial"/>
          <w:b/>
          <w:bC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5D1DF2">
        <w:rPr>
          <w:rFonts w:ascii="Arial" w:hAnsi="Arial" w:cs="Arial"/>
          <w:b/>
          <w:lang w:eastAsia="en-US"/>
        </w:rPr>
        <w:t>¿Cuál es el avance de los indicadores de servicios y de gestión (Actividades y Componentes) y de resultados (Fin y Propósito) de la Matriz de Indicadores de Resultados del programa respecto de sus metas?</w:t>
      </w:r>
    </w:p>
    <w:p w:rsidR="006E1ED8" w:rsidRPr="005D1DF2" w:rsidRDefault="006E1ED8" w:rsidP="006E1ED8">
      <w:pPr>
        <w:tabs>
          <w:tab w:val="left" w:pos="540"/>
        </w:tabs>
        <w:overflowPunct/>
        <w:autoSpaceDE/>
        <w:autoSpaceDN/>
        <w:adjustRightInd/>
        <w:spacing w:line="276" w:lineRule="auto"/>
        <w:jc w:val="both"/>
        <w:textAlignment w:val="auto"/>
        <w:rPr>
          <w:rFonts w:ascii="Arial" w:eastAsia="Times" w:hAnsi="Arial" w:cs="Arial"/>
          <w:b/>
          <w:iCs/>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jc w:val="both"/>
        <w:rPr>
          <w:rFonts w:ascii="Arial" w:hAnsi="Arial" w:cs="Arial"/>
          <w:b/>
          <w:sz w:val="20"/>
          <w:szCs w:val="20"/>
          <w:lang w:val="es-MX" w:eastAsia="en-US"/>
        </w:rPr>
      </w:pPr>
      <w:r w:rsidRPr="005D1DF2">
        <w:rPr>
          <w:rFonts w:ascii="Arial" w:hAnsi="Arial" w:cs="Arial"/>
          <w:b/>
          <w:sz w:val="20"/>
          <w:szCs w:val="20"/>
          <w:lang w:val="es-MX" w:eastAsia="en-US"/>
        </w:rPr>
        <w:t>Evaluación:</w:t>
      </w:r>
    </w:p>
    <w:p w:rsidR="006E1ED8" w:rsidRPr="005D1DF2" w:rsidRDefault="006E1ED8" w:rsidP="006E1ED8">
      <w:pPr>
        <w:tabs>
          <w:tab w:val="left" w:pos="567"/>
        </w:tabs>
        <w:spacing w:line="276" w:lineRule="auto"/>
        <w:jc w:val="both"/>
        <w:rPr>
          <w:rFonts w:ascii="Arial" w:eastAsia="Times" w:hAnsi="Arial" w:cs="Arial"/>
          <w:iCs/>
        </w:rPr>
      </w:pPr>
      <w:r w:rsidRPr="005D1DF2">
        <w:rPr>
          <w:rFonts w:ascii="Arial" w:eastAsia="Times" w:hAnsi="Arial" w:cs="Arial"/>
          <w:iCs/>
        </w:rPr>
        <w:t xml:space="preserve">De la evaluación a la información y documentación proporcionada se determinó que </w:t>
      </w:r>
      <w:r w:rsidRPr="005D1DF2">
        <w:rPr>
          <w:rFonts w:ascii="Arial" w:eastAsia="Times" w:hAnsi="Arial" w:cs="Arial"/>
          <w:b/>
          <w:iCs/>
        </w:rPr>
        <w:t xml:space="preserve">cumple, </w:t>
      </w:r>
      <w:r w:rsidRPr="005D1DF2">
        <w:rPr>
          <w:rFonts w:ascii="Arial" w:eastAsia="Times" w:hAnsi="Arial" w:cs="Arial"/>
          <w:iCs/>
        </w:rPr>
        <w:t xml:space="preserve">ya que demuestra el avance de los indicadores de servicios y de gestión de la MIR 2015. </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rPr>
      </w:pPr>
      <w:r w:rsidRPr="005D1DF2">
        <w:rPr>
          <w:rFonts w:ascii="Arial" w:eastAsia="Times" w:hAnsi="Arial" w:cs="Arial"/>
          <w:b/>
          <w:iCs/>
        </w:rPr>
        <w:t>Justificación:</w:t>
      </w:r>
    </w:p>
    <w:p w:rsidR="006E1ED8" w:rsidRPr="005D1DF2" w:rsidRDefault="006E1ED8" w:rsidP="006E1ED8">
      <w:pPr>
        <w:spacing w:line="276" w:lineRule="auto"/>
        <w:jc w:val="both"/>
        <w:rPr>
          <w:rFonts w:ascii="Arial" w:hAnsi="Arial" w:cs="Arial"/>
        </w:rPr>
      </w:pPr>
      <w:r w:rsidRPr="005D1DF2">
        <w:rPr>
          <w:rFonts w:ascii="Arial" w:hAnsi="Arial" w:cs="Arial"/>
        </w:rPr>
        <w:t xml:space="preserve">En el portal </w:t>
      </w:r>
      <w:r w:rsidR="009A1DE5" w:rsidRPr="005D1DF2">
        <w:rPr>
          <w:rFonts w:ascii="Arial" w:hAnsi="Arial" w:cs="Arial"/>
        </w:rPr>
        <w:t xml:space="preserve">de internet </w:t>
      </w:r>
      <w:r w:rsidRPr="005D1DF2">
        <w:rPr>
          <w:rFonts w:ascii="Arial" w:hAnsi="Arial" w:cs="Arial"/>
        </w:rPr>
        <w:t>de</w:t>
      </w:r>
      <w:r w:rsidR="00273ED2" w:rsidRPr="005D1DF2">
        <w:rPr>
          <w:rFonts w:ascii="Arial" w:hAnsi="Arial" w:cs="Arial"/>
        </w:rPr>
        <w:t xml:space="preserve">l </w:t>
      </w:r>
      <w:r w:rsidR="00503682" w:rsidRPr="005D1DF2">
        <w:rPr>
          <w:rFonts w:ascii="Arial" w:hAnsi="Arial" w:cs="Arial"/>
        </w:rPr>
        <w:t>Municipio</w:t>
      </w:r>
      <w:r w:rsidR="00273ED2" w:rsidRPr="005D1DF2">
        <w:rPr>
          <w:rFonts w:ascii="Arial" w:hAnsi="Arial" w:cs="Arial"/>
        </w:rPr>
        <w:t xml:space="preserve"> de Puebla</w:t>
      </w:r>
      <w:r w:rsidRPr="005D1DF2">
        <w:rPr>
          <w:rFonts w:ascii="Arial" w:hAnsi="Arial" w:cs="Arial"/>
        </w:rPr>
        <w:t xml:space="preserve"> se reporta trimestralmente las acciones ejecutadas con recursos </w:t>
      </w:r>
      <w:r w:rsidR="00F431FF" w:rsidRPr="005D1DF2">
        <w:rPr>
          <w:rFonts w:ascii="Arial" w:hAnsi="Arial" w:cs="Arial"/>
        </w:rPr>
        <w:t>FORTAMUN-DF</w:t>
      </w:r>
      <w:r w:rsidRPr="005D1DF2">
        <w:rPr>
          <w:rFonts w:ascii="Arial" w:hAnsi="Arial" w:cs="Arial"/>
        </w:rPr>
        <w:t>.</w:t>
      </w:r>
    </w:p>
    <w:p w:rsidR="00273ED2" w:rsidRPr="00B22665" w:rsidRDefault="00273ED2" w:rsidP="00273ED2">
      <w:pPr>
        <w:rPr>
          <w:rFonts w:ascii="Arial" w:hAnsi="Arial" w:cs="Arial"/>
          <w:lang w:eastAsia="es-MX"/>
        </w:rPr>
      </w:pPr>
    </w:p>
    <w:p w:rsidR="00273ED2" w:rsidRPr="00B22665" w:rsidRDefault="00273ED2" w:rsidP="00273ED2">
      <w:pPr>
        <w:rPr>
          <w:rFonts w:ascii="Arial" w:hAnsi="Arial" w:cs="Arial"/>
          <w:lang w:eastAsia="es-MX"/>
        </w:rPr>
      </w:pPr>
    </w:p>
    <w:p w:rsidR="00273ED2" w:rsidRPr="00B22665" w:rsidRDefault="00273ED2" w:rsidP="00273ED2">
      <w:pPr>
        <w:rPr>
          <w:rFonts w:ascii="Arial" w:hAnsi="Arial" w:cs="Arial"/>
          <w:lang w:eastAsia="es-MX"/>
        </w:rPr>
      </w:pPr>
      <w:r w:rsidRPr="00B22665">
        <w:rPr>
          <w:rFonts w:ascii="Arial" w:hAnsi="Arial" w:cs="Arial"/>
          <w:noProof/>
          <w:lang w:eastAsia="es-MX"/>
        </w:rPr>
        <w:drawing>
          <wp:inline distT="0" distB="0" distL="0" distR="0">
            <wp:extent cx="6188299" cy="3270885"/>
            <wp:effectExtent l="0" t="0" r="3175" b="5715"/>
            <wp:docPr id="77098" name="Picture 7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l="4252" t="6811" r="6888" b="4452"/>
                    <a:stretch/>
                  </pic:blipFill>
                  <pic:spPr bwMode="auto">
                    <a:xfrm>
                      <a:off x="0" y="0"/>
                      <a:ext cx="6198750" cy="327640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1ED8" w:rsidRPr="00B22665" w:rsidRDefault="006E1ED8" w:rsidP="006E1ED8">
      <w:pPr>
        <w:rPr>
          <w:rFonts w:ascii="Arial" w:hAnsi="Arial" w:cs="Arial"/>
        </w:rPr>
      </w:pPr>
      <w:r w:rsidRPr="00B22665">
        <w:rPr>
          <w:rFonts w:ascii="Arial" w:hAnsi="Arial" w:cs="Arial"/>
        </w:rPr>
        <w:t xml:space="preserve">Fuente: </w:t>
      </w:r>
      <w:hyperlink r:id="rId147" w:history="1">
        <w:r w:rsidR="000940C4" w:rsidRPr="00B22665">
          <w:rPr>
            <w:rStyle w:val="Hipervnculo"/>
            <w:rFonts w:ascii="Arial" w:hAnsi="Arial" w:cs="Arial"/>
          </w:rPr>
          <w:t>http://www.pueblacapital.gob.mx/v-ejecucion-de-las-aportaciones-federales-y-locales/182-ejecucion-de-las-aportaciones-federales-y-locales/3911-informes-trimestrales-de-ejercicio-2015-de-recursos-federales</w:t>
        </w:r>
      </w:hyperlink>
    </w:p>
    <w:p w:rsidR="006E1ED8" w:rsidRPr="005D1DF2" w:rsidRDefault="006E1ED8" w:rsidP="006E1ED8">
      <w:pPr>
        <w:spacing w:line="276" w:lineRule="auto"/>
        <w:rPr>
          <w:rFonts w:ascii="Arial" w:hAnsi="Arial" w:cs="Arial"/>
          <w:color w:val="FF0000"/>
        </w:rPr>
      </w:pPr>
    </w:p>
    <w:p w:rsidR="006E1ED8" w:rsidRPr="005D1DF2" w:rsidRDefault="006E1ED8" w:rsidP="006E1ED8">
      <w:pPr>
        <w:tabs>
          <w:tab w:val="left" w:pos="284"/>
          <w:tab w:val="left" w:pos="993"/>
        </w:tabs>
        <w:spacing w:line="276" w:lineRule="auto"/>
        <w:jc w:val="both"/>
        <w:rPr>
          <w:rFonts w:ascii="Arial" w:eastAsia="Times" w:hAnsi="Arial" w:cs="Arial"/>
          <w:b/>
          <w:iCs/>
        </w:rPr>
      </w:pPr>
      <w:r w:rsidRPr="005D1DF2">
        <w:rPr>
          <w:rFonts w:ascii="Arial" w:eastAsia="Times" w:hAnsi="Arial" w:cs="Arial"/>
          <w:b/>
          <w:iCs/>
        </w:rPr>
        <w:t>Sugerencia:</w:t>
      </w:r>
    </w:p>
    <w:p w:rsidR="006E1ED8" w:rsidRPr="005D1DF2" w:rsidRDefault="000D7994" w:rsidP="006E1ED8">
      <w:pPr>
        <w:tabs>
          <w:tab w:val="left" w:pos="540"/>
        </w:tabs>
        <w:jc w:val="both"/>
        <w:rPr>
          <w:rFonts w:ascii="Arial" w:hAnsi="Arial" w:cs="Arial"/>
        </w:rPr>
      </w:pPr>
      <w:r w:rsidRPr="005D1DF2">
        <w:rPr>
          <w:rFonts w:ascii="Arial" w:hAnsi="Arial" w:cs="Arial"/>
        </w:rPr>
        <w:t>Continuar con los procesos de evaluación y actualización periódica de los programas presupuestarios en el ámbito local considerando proyectos, componente, actividades y beneficiarios, entre otros elementos.</w:t>
      </w:r>
    </w:p>
    <w:p w:rsidR="00273ED2" w:rsidRPr="005D1DF2" w:rsidRDefault="00273ED2" w:rsidP="006E1ED8">
      <w:pPr>
        <w:spacing w:line="276" w:lineRule="auto"/>
        <w:rPr>
          <w:rFonts w:ascii="Arial" w:hAnsi="Arial" w:cs="Arial"/>
          <w:b/>
          <w:bCs/>
          <w:smallCaps/>
        </w:rPr>
      </w:pPr>
    </w:p>
    <w:p w:rsidR="00273ED2" w:rsidRPr="005D1DF2" w:rsidRDefault="00273ED2" w:rsidP="006E1ED8">
      <w:pPr>
        <w:spacing w:line="276" w:lineRule="auto"/>
        <w:rPr>
          <w:rFonts w:ascii="Arial" w:hAnsi="Arial" w:cs="Arial"/>
          <w:b/>
          <w:bCs/>
          <w:smallCaps/>
        </w:rPr>
      </w:pPr>
    </w:p>
    <w:p w:rsidR="00273ED2" w:rsidRPr="005D1DF2" w:rsidRDefault="00273ED2" w:rsidP="006E1ED8">
      <w:pPr>
        <w:spacing w:line="276" w:lineRule="auto"/>
        <w:rPr>
          <w:rFonts w:ascii="Arial" w:hAnsi="Arial" w:cs="Arial"/>
          <w:b/>
          <w:bCs/>
          <w:smallCaps/>
        </w:rPr>
      </w:pPr>
    </w:p>
    <w:p w:rsidR="00B615E9" w:rsidRDefault="00B615E9">
      <w:pPr>
        <w:overflowPunct/>
        <w:autoSpaceDE/>
        <w:autoSpaceDN/>
        <w:adjustRightInd/>
        <w:textAlignment w:val="auto"/>
        <w:rPr>
          <w:rFonts w:ascii="Arial" w:hAnsi="Arial" w:cs="Arial"/>
          <w:b/>
          <w:bCs/>
          <w:smallCaps/>
        </w:rPr>
      </w:pPr>
      <w:r>
        <w:rPr>
          <w:rFonts w:ascii="Arial" w:hAnsi="Arial" w:cs="Arial"/>
          <w:b/>
          <w:bCs/>
          <w:smallCaps/>
        </w:rPr>
        <w:br w:type="page"/>
      </w:r>
    </w:p>
    <w:p w:rsidR="006E1ED8" w:rsidRPr="005D1DF2" w:rsidRDefault="006E1ED8" w:rsidP="006E1ED8">
      <w:pPr>
        <w:spacing w:line="276" w:lineRule="auto"/>
        <w:rPr>
          <w:rFonts w:ascii="Arial" w:hAnsi="Arial" w:cs="Arial"/>
          <w:b/>
          <w:bCs/>
          <w:smallCaps/>
        </w:rPr>
      </w:pPr>
      <w:r w:rsidRPr="005D1DF2">
        <w:rPr>
          <w:rFonts w:ascii="Arial" w:hAnsi="Arial" w:cs="Arial"/>
          <w:b/>
          <w:bCs/>
          <w:smallCaps/>
        </w:rPr>
        <w:t>Rendición de cuentas y transparencia</w:t>
      </w:r>
    </w:p>
    <w:p w:rsidR="006E1ED8" w:rsidRPr="005D1DF2" w:rsidRDefault="006E1ED8" w:rsidP="006E1ED8">
      <w:pPr>
        <w:spacing w:line="276" w:lineRule="auto"/>
        <w:rPr>
          <w:rFonts w:ascii="Arial" w:hAnsi="Arial" w:cs="Arial"/>
          <w:b/>
          <w:i/>
          <w:lang w:eastAsia="en-U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eastAsia="Times" w:hAnsi="Arial" w:cs="Arial"/>
          <w:b/>
        </w:rPr>
        <w:t xml:space="preserve"> El programa cuenta con mecanismos de transparencia y rendición de cuentas con las siguientes características:</w:t>
      </w:r>
    </w:p>
    <w:p w:rsidR="006E1ED8" w:rsidRPr="005D1DF2" w:rsidRDefault="006E1ED8" w:rsidP="00CF630E">
      <w:pPr>
        <w:pStyle w:val="Listavistosa-nfasis11"/>
        <w:numPr>
          <w:ilvl w:val="0"/>
          <w:numId w:val="120"/>
        </w:numPr>
        <w:tabs>
          <w:tab w:val="left" w:pos="540"/>
        </w:tabs>
        <w:overflowPunct/>
        <w:autoSpaceDE/>
        <w:autoSpaceDN/>
        <w:adjustRightInd/>
        <w:spacing w:line="276" w:lineRule="auto"/>
        <w:jc w:val="both"/>
        <w:textAlignment w:val="auto"/>
        <w:rPr>
          <w:rFonts w:ascii="Arial" w:eastAsia="Times" w:hAnsi="Arial" w:cs="Arial"/>
          <w:b/>
        </w:rPr>
      </w:pPr>
      <w:r w:rsidRPr="005D1DF2">
        <w:rPr>
          <w:rFonts w:ascii="Arial" w:eastAsia="Times" w:hAnsi="Arial" w:cs="Arial"/>
          <w:b/>
        </w:rPr>
        <w:t>Las ROP o documento normativo están disponibles en la página electrónica de manera accesible, a menos de tres clics.</w:t>
      </w:r>
    </w:p>
    <w:p w:rsidR="006E1ED8" w:rsidRPr="005D1DF2" w:rsidRDefault="006E1ED8" w:rsidP="00CF630E">
      <w:pPr>
        <w:pStyle w:val="Listavistosa-nfasis11"/>
        <w:numPr>
          <w:ilvl w:val="0"/>
          <w:numId w:val="120"/>
        </w:numPr>
        <w:tabs>
          <w:tab w:val="left" w:pos="540"/>
        </w:tabs>
        <w:overflowPunct/>
        <w:autoSpaceDE/>
        <w:autoSpaceDN/>
        <w:adjustRightInd/>
        <w:spacing w:line="276" w:lineRule="auto"/>
        <w:jc w:val="both"/>
        <w:textAlignment w:val="auto"/>
        <w:rPr>
          <w:rFonts w:ascii="Arial" w:eastAsia="Times" w:hAnsi="Arial" w:cs="Arial"/>
          <w:b/>
        </w:rPr>
      </w:pPr>
      <w:r w:rsidRPr="005D1DF2">
        <w:rPr>
          <w:rFonts w:ascii="Arial" w:eastAsia="Times" w:hAnsi="Arial" w:cs="Arial"/>
          <w:b/>
        </w:rPr>
        <w:t>Los resultados principales del programa son difundidos en la página electrónica de manera accesible, a menos de tres clics.</w:t>
      </w:r>
    </w:p>
    <w:p w:rsidR="006E1ED8" w:rsidRPr="005D1DF2" w:rsidRDefault="006E1ED8" w:rsidP="00CF630E">
      <w:pPr>
        <w:pStyle w:val="Listavistosa-nfasis11"/>
        <w:numPr>
          <w:ilvl w:val="0"/>
          <w:numId w:val="120"/>
        </w:numPr>
        <w:tabs>
          <w:tab w:val="left" w:pos="540"/>
        </w:tabs>
        <w:overflowPunct/>
        <w:autoSpaceDE/>
        <w:autoSpaceDN/>
        <w:adjustRightInd/>
        <w:spacing w:line="276" w:lineRule="auto"/>
        <w:jc w:val="both"/>
        <w:textAlignment w:val="auto"/>
        <w:rPr>
          <w:rFonts w:ascii="Arial" w:eastAsia="Times" w:hAnsi="Arial" w:cs="Arial"/>
          <w:b/>
        </w:rPr>
      </w:pPr>
      <w:r w:rsidRPr="005D1DF2">
        <w:rPr>
          <w:rFonts w:ascii="Arial" w:eastAsia="Times" w:hAnsi="Arial" w:cs="Arial"/>
          <w:b/>
        </w:rPr>
        <w:t>Cuenta con un teléfono o correo electrónico para informar y orientar tanto al beneficiario como al ciudadano en general, disponible en la página electrónica, accesible a menos de tres clics.</w:t>
      </w:r>
    </w:p>
    <w:p w:rsidR="006E1ED8" w:rsidRPr="005D1DF2" w:rsidRDefault="006E1ED8" w:rsidP="00CF630E">
      <w:pPr>
        <w:pStyle w:val="Listavistosa-nfasis11"/>
        <w:numPr>
          <w:ilvl w:val="0"/>
          <w:numId w:val="120"/>
        </w:numPr>
        <w:tabs>
          <w:tab w:val="left" w:pos="540"/>
        </w:tabs>
        <w:overflowPunct/>
        <w:autoSpaceDE/>
        <w:autoSpaceDN/>
        <w:adjustRightInd/>
        <w:spacing w:line="276" w:lineRule="auto"/>
        <w:jc w:val="both"/>
        <w:textAlignment w:val="auto"/>
        <w:rPr>
          <w:rFonts w:ascii="Arial" w:eastAsia="Times" w:hAnsi="Arial" w:cs="Arial"/>
          <w:b/>
        </w:rPr>
      </w:pPr>
      <w:r w:rsidRPr="005D1DF2">
        <w:rPr>
          <w:rFonts w:ascii="Arial" w:eastAsia="Times" w:hAnsi="Arial" w:cs="Arial"/>
          <w:b/>
        </w:rPr>
        <w:t xml:space="preserve">La dependencia o entidad que opera el Programa no cuenta con </w:t>
      </w:r>
      <w:r w:rsidRPr="005D1DF2">
        <w:rPr>
          <w:rFonts w:ascii="Arial" w:eastAsia="Times" w:hAnsi="Arial" w:cs="Arial"/>
          <w:b/>
          <w:i/>
        </w:rPr>
        <w:t xml:space="preserve">modificación de respuesta </w:t>
      </w:r>
      <w:r w:rsidRPr="005D1DF2">
        <w:rPr>
          <w:rFonts w:ascii="Arial" w:eastAsia="Times" w:hAnsi="Arial" w:cs="Arial"/>
          <w:b/>
        </w:rPr>
        <w:t>a partir de recursos de revisión presentados ante el Instituto Federal de Acceso a la Información Pública (IFAI).</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10"/>
        <w:gridCol w:w="9226"/>
      </w:tblGrid>
      <w:tr w:rsidR="006E1ED8" w:rsidRPr="005D1DF2" w:rsidTr="00256A7E">
        <w:trPr>
          <w:jc w:val="center"/>
        </w:trPr>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9226"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trHeight w:val="547"/>
          <w:jc w:val="center"/>
        </w:trPr>
        <w:tc>
          <w:tcPr>
            <w:tcW w:w="81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226"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Los mecanismos de transparencia y rendición de cuentas tienen una de las características establecidas.</w:t>
            </w:r>
          </w:p>
        </w:tc>
      </w:tr>
      <w:tr w:rsidR="006E1ED8" w:rsidRPr="005D1DF2" w:rsidTr="00256A7E">
        <w:trPr>
          <w:trHeight w:val="546"/>
          <w:jc w:val="center"/>
        </w:trPr>
        <w:tc>
          <w:tcPr>
            <w:tcW w:w="81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226"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Los mecanismos de transparencia y rendición de cuentas tienen dos de las características establecidas.</w:t>
            </w:r>
          </w:p>
        </w:tc>
      </w:tr>
      <w:tr w:rsidR="006E1ED8" w:rsidRPr="005D1DF2" w:rsidTr="00256A7E">
        <w:trPr>
          <w:trHeight w:val="544"/>
          <w:jc w:val="center"/>
        </w:trPr>
        <w:tc>
          <w:tcPr>
            <w:tcW w:w="81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226"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Los mecanismos de transparencia y rendición de cuentas tienen tres de las características establecidas.</w:t>
            </w:r>
          </w:p>
        </w:tc>
      </w:tr>
      <w:tr w:rsidR="006E1ED8" w:rsidRPr="005D1DF2" w:rsidTr="00256A7E">
        <w:trPr>
          <w:trHeight w:val="539"/>
          <w:jc w:val="center"/>
        </w:trPr>
        <w:tc>
          <w:tcPr>
            <w:tcW w:w="81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226"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Los mecanismos de transparencia y rendición de cuentas tienen todas las características establecidas.</w:t>
            </w:r>
          </w:p>
        </w:tc>
      </w:tr>
    </w:tbl>
    <w:p w:rsidR="006E1ED8" w:rsidRPr="005D1DF2" w:rsidRDefault="006E1ED8" w:rsidP="006E1ED8">
      <w:pPr>
        <w:spacing w:line="276" w:lineRule="auto"/>
        <w:rPr>
          <w:rFonts w:ascii="Arial" w:eastAsia="Times" w:hAnsi="Arial" w:cs="Arial"/>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6E1ED8" w:rsidP="006E1ED8">
      <w:pPr>
        <w:overflowPunct/>
        <w:jc w:val="both"/>
        <w:textAlignment w:val="auto"/>
        <w:rPr>
          <w:rFonts w:ascii="Arial" w:eastAsia="Times" w:hAnsi="Arial" w:cs="Arial"/>
          <w:iCs/>
        </w:rPr>
      </w:pPr>
      <w:r w:rsidRPr="005D1DF2">
        <w:rPr>
          <w:rFonts w:ascii="Arial" w:eastAsia="Times" w:hAnsi="Arial" w:cs="Arial"/>
          <w:iCs/>
        </w:rPr>
        <w:t xml:space="preserve">De la evaluación a la información y documentación proporcionada, se ponderó el cumplimiento en un nivel </w:t>
      </w:r>
      <w:r w:rsidRPr="005D1DF2">
        <w:rPr>
          <w:rFonts w:ascii="Arial" w:eastAsia="Times" w:hAnsi="Arial" w:cs="Arial"/>
          <w:b/>
          <w:iCs/>
        </w:rPr>
        <w:t>4</w:t>
      </w:r>
      <w:r w:rsidRPr="005D1DF2">
        <w:rPr>
          <w:rFonts w:ascii="Arial" w:hAnsi="Arial" w:cs="Arial"/>
        </w:rPr>
        <w:t xml:space="preserve">, ya que se explican los mecanismos de transparencia y rendición de cuentas del </w:t>
      </w:r>
      <w:r w:rsidR="0089296F">
        <w:rPr>
          <w:rFonts w:ascii="Arial" w:hAnsi="Arial" w:cs="Arial"/>
        </w:rPr>
        <w:t>Programa/Fondo</w:t>
      </w:r>
      <w:r w:rsidRPr="005D1DF2">
        <w:rPr>
          <w:rFonts w:ascii="Arial" w:hAnsi="Arial" w:cs="Arial"/>
        </w:rPr>
        <w:t xml:space="preserve"> evaluado. </w:t>
      </w:r>
    </w:p>
    <w:p w:rsidR="00CA468D" w:rsidRPr="005D1DF2" w:rsidRDefault="006E1ED8" w:rsidP="00CA468D">
      <w:pPr>
        <w:tabs>
          <w:tab w:val="left" w:pos="567"/>
        </w:tabs>
        <w:spacing w:line="276" w:lineRule="auto"/>
        <w:jc w:val="both"/>
        <w:rPr>
          <w:rFonts w:ascii="Arial" w:hAnsi="Arial" w:cs="Arial"/>
        </w:rPr>
      </w:pPr>
      <w:r w:rsidRPr="005D1DF2">
        <w:rPr>
          <w:rFonts w:ascii="Arial" w:eastAsia="Times" w:hAnsi="Arial" w:cs="Arial"/>
          <w:b/>
          <w:iCs/>
        </w:rPr>
        <w:t>Justificación:</w:t>
      </w:r>
      <w:r w:rsidR="00CA468D" w:rsidRPr="00B22665">
        <w:rPr>
          <w:rFonts w:ascii="Arial" w:hAnsi="Arial" w:cs="Arial"/>
          <w:noProof/>
          <w:lang w:eastAsia="es-MX"/>
        </w:rPr>
        <w:drawing>
          <wp:inline distT="0" distB="0" distL="0" distR="0">
            <wp:extent cx="5456255" cy="3053149"/>
            <wp:effectExtent l="0" t="0" r="0" b="0"/>
            <wp:docPr id="77099" name="Picture 77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srcRect l="3318" t="6985" r="9903"/>
                    <a:stretch/>
                  </pic:blipFill>
                  <pic:spPr bwMode="auto">
                    <a:xfrm>
                      <a:off x="0" y="0"/>
                      <a:ext cx="5476436" cy="30644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468D" w:rsidRPr="005D1DF2"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rPr>
      </w:pPr>
    </w:p>
    <w:p w:rsidR="00CA468D" w:rsidRPr="005D1DF2"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rPr>
      </w:pPr>
    </w:p>
    <w:p w:rsidR="00CA468D" w:rsidRPr="005D1DF2"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rPr>
      </w:pPr>
      <w:r w:rsidRPr="00B22665">
        <w:rPr>
          <w:rFonts w:ascii="Arial" w:hAnsi="Arial" w:cs="Arial"/>
          <w:noProof/>
          <w:lang w:eastAsia="es-MX"/>
        </w:rPr>
        <w:drawing>
          <wp:inline distT="0" distB="0" distL="0" distR="0">
            <wp:extent cx="6360607" cy="4330393"/>
            <wp:effectExtent l="0" t="0" r="2540" b="0"/>
            <wp:docPr id="77100" name="Picture 7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srcRect t="21527" r="1149" b="5415"/>
                    <a:stretch/>
                  </pic:blipFill>
                  <pic:spPr bwMode="auto">
                    <a:xfrm>
                      <a:off x="0" y="0"/>
                      <a:ext cx="6409514" cy="43636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1ED8" w:rsidRPr="005D1DF2" w:rsidRDefault="006E1ED8" w:rsidP="006E1ED8">
      <w:pPr>
        <w:pStyle w:val="Listavistosa-nfasis11"/>
        <w:tabs>
          <w:tab w:val="left" w:pos="540"/>
        </w:tabs>
        <w:overflowPunct/>
        <w:autoSpaceDE/>
        <w:autoSpaceDN/>
        <w:adjustRightInd/>
        <w:spacing w:line="276" w:lineRule="auto"/>
        <w:ind w:left="0"/>
        <w:jc w:val="both"/>
        <w:textAlignment w:val="auto"/>
        <w:rPr>
          <w:rFonts w:ascii="Arial" w:hAnsi="Arial" w:cs="Arial"/>
        </w:rPr>
      </w:pPr>
      <w:r w:rsidRPr="005D1DF2">
        <w:rPr>
          <w:rFonts w:ascii="Arial" w:hAnsi="Arial" w:cs="Arial"/>
        </w:rPr>
        <w:t xml:space="preserve">Dentro de la página de transparencia </w:t>
      </w:r>
      <w:r w:rsidR="00CA468D" w:rsidRPr="005D1DF2">
        <w:rPr>
          <w:rFonts w:ascii="Arial" w:hAnsi="Arial" w:cs="Arial"/>
        </w:rPr>
        <w:t xml:space="preserve">del portal de internet del </w:t>
      </w:r>
      <w:r w:rsidR="00503682" w:rsidRPr="005D1DF2">
        <w:rPr>
          <w:rFonts w:ascii="Arial" w:hAnsi="Arial" w:cs="Arial"/>
        </w:rPr>
        <w:t>Municipio</w:t>
      </w:r>
      <w:r w:rsidR="00CA468D" w:rsidRPr="005D1DF2">
        <w:rPr>
          <w:rFonts w:ascii="Arial" w:hAnsi="Arial" w:cs="Arial"/>
        </w:rPr>
        <w:t xml:space="preserve"> de Puebla </w:t>
      </w:r>
      <w:r w:rsidRPr="005D1DF2">
        <w:rPr>
          <w:rFonts w:ascii="Arial" w:hAnsi="Arial" w:cs="Arial"/>
        </w:rPr>
        <w:t xml:space="preserve">se </w:t>
      </w:r>
      <w:r w:rsidR="00CA468D" w:rsidRPr="005D1DF2">
        <w:rPr>
          <w:rFonts w:ascii="Arial" w:hAnsi="Arial" w:cs="Arial"/>
        </w:rPr>
        <w:t xml:space="preserve">publica trimestralmente información sobre indicadores de desempeño y avances físico financieros en la aplicación de los recursos </w:t>
      </w:r>
      <w:r w:rsidR="00F431FF" w:rsidRPr="005D1DF2">
        <w:rPr>
          <w:rFonts w:ascii="Arial" w:hAnsi="Arial" w:cs="Arial"/>
        </w:rPr>
        <w:t>FORTAMUN-</w:t>
      </w:r>
      <w:r w:rsidR="007B74F3" w:rsidRPr="005D1DF2">
        <w:rPr>
          <w:rFonts w:ascii="Arial" w:hAnsi="Arial" w:cs="Arial"/>
        </w:rPr>
        <w:t>DF,</w:t>
      </w:r>
      <w:r w:rsidRPr="005D1DF2">
        <w:rPr>
          <w:rFonts w:ascii="Arial" w:hAnsi="Arial" w:cs="Arial"/>
        </w:rPr>
        <w:t xml:space="preserve"> así como los principales resultados del</w:t>
      </w:r>
      <w:r w:rsidR="009A1DE5" w:rsidRPr="005D1DF2">
        <w:rPr>
          <w:rFonts w:ascii="Arial" w:hAnsi="Arial" w:cs="Arial"/>
        </w:rPr>
        <w:t xml:space="preserve"> </w:t>
      </w:r>
      <w:r w:rsidR="0089296F">
        <w:rPr>
          <w:rFonts w:ascii="Arial" w:hAnsi="Arial" w:cs="Arial"/>
        </w:rPr>
        <w:t>Programa/Fondo</w:t>
      </w:r>
      <w:r w:rsidR="009A1DE5" w:rsidRPr="005D1DF2">
        <w:rPr>
          <w:rFonts w:ascii="Arial" w:hAnsi="Arial" w:cs="Arial"/>
        </w:rPr>
        <w:t xml:space="preserve">, y dentro del mismo portal se </w:t>
      </w:r>
      <w:r w:rsidRPr="005D1DF2">
        <w:rPr>
          <w:rFonts w:ascii="Arial" w:hAnsi="Arial" w:cs="Arial"/>
        </w:rPr>
        <w:t>cuenta con un sistema de atención para quejas y denuncias, así como un número telefónico.</w:t>
      </w:r>
    </w:p>
    <w:p w:rsidR="00CA468D" w:rsidRPr="005D1DF2"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color w:val="FF0000"/>
        </w:rPr>
      </w:pPr>
    </w:p>
    <w:p w:rsidR="00CA468D" w:rsidRDefault="00CA468D" w:rsidP="00CA468D">
      <w:pPr>
        <w:pStyle w:val="Listavistosa-nfasis11"/>
        <w:tabs>
          <w:tab w:val="left" w:pos="540"/>
        </w:tabs>
        <w:overflowPunct/>
        <w:autoSpaceDE/>
        <w:autoSpaceDN/>
        <w:adjustRightInd/>
        <w:spacing w:line="276" w:lineRule="auto"/>
        <w:ind w:left="0"/>
        <w:jc w:val="both"/>
        <w:textAlignment w:val="auto"/>
        <w:rPr>
          <w:rFonts w:ascii="Arial" w:hAnsi="Arial" w:cs="Arial"/>
        </w:rPr>
      </w:pPr>
      <w:r w:rsidRPr="00B22665">
        <w:rPr>
          <w:rFonts w:ascii="Arial" w:hAnsi="Arial" w:cs="Arial"/>
        </w:rPr>
        <w:t>FUENTE:</w:t>
      </w:r>
      <w:hyperlink r:id="rId150" w:history="1">
        <w:r w:rsidRPr="00B22665">
          <w:rPr>
            <w:rFonts w:ascii="Arial" w:hAnsi="Arial" w:cs="Arial"/>
            <w:sz w:val="18"/>
            <w:szCs w:val="18"/>
          </w:rPr>
          <w:t>http://www.pueblacapital.gob.mx/v-ejecucion-de-las-aportaciones-federales-y-locales/182-ejecucion-de-las-aportaciones-federales-y-locales/3911-informes-trimestrales-de-ejercicio-2015-de-recursos-federales</w:t>
        </w:r>
      </w:hyperlink>
    </w:p>
    <w:p w:rsidR="005F428B" w:rsidRPr="00B22665" w:rsidRDefault="005F428B" w:rsidP="00CA468D">
      <w:pPr>
        <w:pStyle w:val="Listavistosa-nfasis11"/>
        <w:tabs>
          <w:tab w:val="left" w:pos="540"/>
        </w:tabs>
        <w:overflowPunct/>
        <w:autoSpaceDE/>
        <w:autoSpaceDN/>
        <w:adjustRightInd/>
        <w:spacing w:line="276" w:lineRule="auto"/>
        <w:ind w:left="0"/>
        <w:jc w:val="both"/>
        <w:textAlignment w:val="auto"/>
        <w:rPr>
          <w:rFonts w:ascii="Arial" w:hAnsi="Arial" w:cs="Arial"/>
        </w:rPr>
      </w:pPr>
    </w:p>
    <w:p w:rsidR="00CA468D" w:rsidRPr="005D1DF2"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color w:val="FF0000"/>
        </w:rPr>
      </w:pPr>
    </w:p>
    <w:p w:rsidR="006E1ED8" w:rsidRPr="005D1DF2" w:rsidRDefault="006E1ED8" w:rsidP="006E1ED8">
      <w:pPr>
        <w:pStyle w:val="Listavistosa-nfasis11"/>
        <w:tabs>
          <w:tab w:val="left" w:pos="540"/>
        </w:tabs>
        <w:overflowPunct/>
        <w:autoSpaceDE/>
        <w:autoSpaceDN/>
        <w:adjustRightInd/>
        <w:spacing w:line="276" w:lineRule="auto"/>
        <w:ind w:left="0"/>
        <w:jc w:val="both"/>
        <w:textAlignment w:val="auto"/>
        <w:rPr>
          <w:rFonts w:ascii="Arial" w:eastAsia="Times" w:hAnsi="Arial" w:cs="Arial"/>
          <w:b/>
        </w:rPr>
      </w:pPr>
      <w:r w:rsidRPr="00B22665">
        <w:rPr>
          <w:rFonts w:ascii="Arial" w:eastAsia="Times" w:hAnsi="Arial" w:cs="Arial"/>
          <w:b/>
          <w:noProof/>
          <w:lang w:eastAsia="es-MX"/>
        </w:rPr>
        <w:drawing>
          <wp:inline distT="0" distB="0" distL="0" distR="0">
            <wp:extent cx="6175375" cy="2838450"/>
            <wp:effectExtent l="19050" t="0" r="0" b="0"/>
            <wp:docPr id="4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cstate="print"/>
                    <a:srcRect/>
                    <a:stretch>
                      <a:fillRect/>
                    </a:stretch>
                  </pic:blipFill>
                  <pic:spPr bwMode="auto">
                    <a:xfrm>
                      <a:off x="0" y="0"/>
                      <a:ext cx="6175375" cy="2838450"/>
                    </a:xfrm>
                    <a:prstGeom prst="rect">
                      <a:avLst/>
                    </a:prstGeom>
                    <a:noFill/>
                    <a:ln w="9525">
                      <a:noFill/>
                      <a:miter lim="800000"/>
                      <a:headEnd/>
                      <a:tailEnd/>
                    </a:ln>
                  </pic:spPr>
                </pic:pic>
              </a:graphicData>
            </a:graphic>
          </wp:inline>
        </w:drawing>
      </w:r>
      <w:r w:rsidRPr="00B22665">
        <w:rPr>
          <w:rFonts w:ascii="Arial" w:eastAsia="Times" w:hAnsi="Arial" w:cs="Arial"/>
          <w:b/>
          <w:noProof/>
          <w:lang w:eastAsia="es-MX"/>
        </w:rPr>
        <w:drawing>
          <wp:inline distT="0" distB="0" distL="0" distR="0">
            <wp:extent cx="3788410" cy="4785995"/>
            <wp:effectExtent l="19050" t="0" r="2540" b="0"/>
            <wp:docPr id="6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cstate="print"/>
                    <a:srcRect/>
                    <a:stretch>
                      <a:fillRect/>
                    </a:stretch>
                  </pic:blipFill>
                  <pic:spPr bwMode="auto">
                    <a:xfrm>
                      <a:off x="0" y="0"/>
                      <a:ext cx="3788410" cy="4785995"/>
                    </a:xfrm>
                    <a:prstGeom prst="rect">
                      <a:avLst/>
                    </a:prstGeom>
                    <a:noFill/>
                    <a:ln w="9525">
                      <a:noFill/>
                      <a:miter lim="800000"/>
                      <a:headEnd/>
                      <a:tailEnd/>
                    </a:ln>
                  </pic:spPr>
                </pic:pic>
              </a:graphicData>
            </a:graphic>
          </wp:inline>
        </w:drawing>
      </w:r>
      <w:r w:rsidRPr="00B22665">
        <w:rPr>
          <w:rFonts w:ascii="Arial" w:eastAsia="Times" w:hAnsi="Arial" w:cs="Arial"/>
          <w:b/>
          <w:noProof/>
          <w:lang w:eastAsia="es-MX"/>
        </w:rPr>
        <w:drawing>
          <wp:inline distT="0" distB="0" distL="0" distR="0">
            <wp:extent cx="6197600" cy="2247900"/>
            <wp:effectExtent l="0" t="0" r="0" b="0"/>
            <wp:docPr id="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97600" cy="2247900"/>
                    </a:xfrm>
                    <a:prstGeom prst="rect">
                      <a:avLst/>
                    </a:prstGeom>
                    <a:noFill/>
                    <a:ln>
                      <a:noFill/>
                    </a:ln>
                  </pic:spPr>
                </pic:pic>
              </a:graphicData>
            </a:graphic>
          </wp:inline>
        </w:drawing>
      </w:r>
    </w:p>
    <w:p w:rsidR="006E1ED8" w:rsidRPr="005D1DF2" w:rsidRDefault="006E1ED8" w:rsidP="006E1ED8">
      <w:pPr>
        <w:overflowPunct/>
        <w:autoSpaceDE/>
        <w:autoSpaceDN/>
        <w:adjustRightInd/>
        <w:spacing w:line="276" w:lineRule="auto"/>
        <w:textAlignment w:val="auto"/>
        <w:rPr>
          <w:rFonts w:ascii="Arial"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tabs>
          <w:tab w:val="left" w:pos="284"/>
          <w:tab w:val="left" w:pos="993"/>
        </w:tabs>
        <w:spacing w:line="276" w:lineRule="auto"/>
        <w:jc w:val="both"/>
        <w:rPr>
          <w:rFonts w:ascii="Arial" w:hAnsi="Arial" w:cs="Arial"/>
          <w:lang w:eastAsia="en-US"/>
        </w:rPr>
      </w:pPr>
      <w:r w:rsidRPr="005D1DF2">
        <w:rPr>
          <w:rFonts w:ascii="Arial" w:hAnsi="Arial" w:cs="Arial"/>
          <w:b/>
          <w:lang w:eastAsia="en-US"/>
        </w:rPr>
        <w:t>Sugerencia:</w:t>
      </w:r>
    </w:p>
    <w:p w:rsidR="006E1ED8" w:rsidRPr="005D1DF2" w:rsidRDefault="005F428B" w:rsidP="006E1ED8">
      <w:pPr>
        <w:overflowPunct/>
        <w:autoSpaceDE/>
        <w:autoSpaceDN/>
        <w:adjustRightInd/>
        <w:spacing w:line="276" w:lineRule="auto"/>
        <w:jc w:val="both"/>
        <w:textAlignment w:val="auto"/>
        <w:rPr>
          <w:rFonts w:ascii="Arial" w:eastAsia="Times" w:hAnsi="Arial" w:cs="Arial"/>
        </w:rPr>
      </w:pPr>
      <w:r>
        <w:rPr>
          <w:rFonts w:ascii="Arial" w:eastAsia="Times" w:hAnsi="Arial" w:cs="Arial"/>
        </w:rPr>
        <w:t xml:space="preserve">Cumplir con las obligaciones de publicar información gubernamental </w:t>
      </w:r>
      <w:r w:rsidR="00C846C0">
        <w:rPr>
          <w:rFonts w:ascii="Arial" w:eastAsia="Times" w:hAnsi="Arial" w:cs="Arial"/>
        </w:rPr>
        <w:t>a través de</w:t>
      </w:r>
      <w:r>
        <w:rPr>
          <w:rFonts w:ascii="Arial" w:eastAsia="Times" w:hAnsi="Arial" w:cs="Arial"/>
        </w:rPr>
        <w:t xml:space="preserve"> los </w:t>
      </w:r>
      <w:r w:rsidR="006E1ED8" w:rsidRPr="005D1DF2">
        <w:rPr>
          <w:rFonts w:ascii="Arial" w:eastAsia="Times" w:hAnsi="Arial" w:cs="Arial"/>
        </w:rPr>
        <w:t xml:space="preserve">mecanismos de transparencia y rendición de cuentas </w:t>
      </w:r>
      <w:r>
        <w:rPr>
          <w:rFonts w:ascii="Arial" w:eastAsia="Times" w:hAnsi="Arial" w:cs="Arial"/>
        </w:rPr>
        <w:t>vigentes, actualizando oportunamente la información</w:t>
      </w:r>
      <w:r w:rsidR="006E1ED8" w:rsidRPr="005D1DF2">
        <w:rPr>
          <w:rFonts w:ascii="Arial" w:eastAsia="Times" w:hAnsi="Arial" w:cs="Arial"/>
        </w:rPr>
        <w:t>.</w:t>
      </w: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8832CC" w:rsidRPr="005D1DF2" w:rsidRDefault="008832CC" w:rsidP="006E1ED8">
      <w:pPr>
        <w:overflowPunct/>
        <w:autoSpaceDE/>
        <w:autoSpaceDN/>
        <w:adjustRightInd/>
        <w:spacing w:line="276" w:lineRule="auto"/>
        <w:textAlignment w:val="auto"/>
        <w:rPr>
          <w:rFonts w:ascii="Arial" w:eastAsia="Times" w:hAnsi="Arial" w:cs="Arial"/>
        </w:rPr>
      </w:pPr>
    </w:p>
    <w:p w:rsidR="008832CC" w:rsidRPr="005D1DF2" w:rsidRDefault="008832CC" w:rsidP="006E1ED8">
      <w:pPr>
        <w:overflowPunct/>
        <w:autoSpaceDE/>
        <w:autoSpaceDN/>
        <w:adjustRightInd/>
        <w:spacing w:line="276" w:lineRule="auto"/>
        <w:textAlignment w:val="auto"/>
        <w:rPr>
          <w:rFonts w:ascii="Arial" w:eastAsia="Times" w:hAnsi="Arial" w:cs="Arial"/>
        </w:rPr>
      </w:pPr>
    </w:p>
    <w:p w:rsidR="008832CC" w:rsidRPr="005D1DF2" w:rsidRDefault="008832CC"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overflowPunct/>
        <w:autoSpaceDE/>
        <w:autoSpaceDN/>
        <w:adjustRightInd/>
        <w:spacing w:line="276" w:lineRule="auto"/>
        <w:textAlignment w:val="auto"/>
        <w:rPr>
          <w:rFonts w:ascii="Arial" w:eastAsia="Times" w:hAnsi="Arial" w:cs="Arial"/>
        </w:rPr>
      </w:pPr>
    </w:p>
    <w:p w:rsidR="006E1ED8" w:rsidRPr="005D1DF2" w:rsidRDefault="006E1ED8" w:rsidP="006E1ED8">
      <w:pPr>
        <w:spacing w:line="276" w:lineRule="auto"/>
        <w:jc w:val="both"/>
        <w:rPr>
          <w:rFonts w:ascii="Arial" w:hAnsi="Arial" w:cs="Arial"/>
          <w:b/>
          <w:bCs/>
          <w:smallCaps/>
        </w:rPr>
      </w:pPr>
      <w:r w:rsidRPr="005D1DF2">
        <w:rPr>
          <w:rFonts w:ascii="Arial" w:hAnsi="Arial" w:cs="Arial"/>
          <w:b/>
          <w:bCs/>
          <w:smallCaps/>
        </w:rPr>
        <w:t>ETAPA 5. Percepción de la población atendida</w:t>
      </w:r>
    </w:p>
    <w:p w:rsidR="006E1ED8" w:rsidRPr="005D1DF2" w:rsidRDefault="006E1ED8" w:rsidP="006E1ED8">
      <w:pPr>
        <w:rPr>
          <w:rFonts w:ascii="Arial" w:eastAsia="Times" w:hAnsi="Arial" w:cs="Arial"/>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hAnsi="Arial" w:cs="Arial"/>
          <w:b/>
          <w:lang w:eastAsia="en-US"/>
        </w:rPr>
        <w:t xml:space="preserve">El programa cuenta con instrumentos para medir el grado de satisfacción de su población atendida con las siguientes características: </w:t>
      </w:r>
    </w:p>
    <w:p w:rsidR="006E1ED8" w:rsidRPr="005D1DF2" w:rsidRDefault="006E1ED8" w:rsidP="00CF630E">
      <w:pPr>
        <w:pStyle w:val="Listavistosa-nfasis11"/>
        <w:numPr>
          <w:ilvl w:val="0"/>
          <w:numId w:val="115"/>
        </w:numPr>
        <w:spacing w:line="276" w:lineRule="auto"/>
        <w:jc w:val="both"/>
        <w:rPr>
          <w:rFonts w:ascii="Arial" w:eastAsia="Times" w:hAnsi="Arial" w:cs="Arial"/>
          <w:b/>
        </w:rPr>
      </w:pPr>
      <w:r w:rsidRPr="005D1DF2">
        <w:rPr>
          <w:rFonts w:ascii="Arial" w:hAnsi="Arial" w:cs="Arial"/>
          <w:b/>
          <w:lang w:eastAsia="en-US"/>
        </w:rPr>
        <w:t xml:space="preserve">Su aplicación se realiza de manera que no se induzcan las respuestas. </w:t>
      </w:r>
    </w:p>
    <w:p w:rsidR="006E1ED8" w:rsidRPr="005D1DF2" w:rsidRDefault="006E1ED8" w:rsidP="00CF630E">
      <w:pPr>
        <w:pStyle w:val="Listavistosa-nfasis11"/>
        <w:numPr>
          <w:ilvl w:val="0"/>
          <w:numId w:val="115"/>
        </w:numPr>
        <w:spacing w:line="276" w:lineRule="auto"/>
        <w:jc w:val="both"/>
        <w:rPr>
          <w:rFonts w:ascii="Arial" w:eastAsia="Times" w:hAnsi="Arial" w:cs="Arial"/>
          <w:b/>
        </w:rPr>
      </w:pPr>
      <w:r w:rsidRPr="005D1DF2">
        <w:rPr>
          <w:rFonts w:ascii="Arial" w:hAnsi="Arial" w:cs="Arial"/>
          <w:b/>
          <w:lang w:eastAsia="en-US"/>
        </w:rPr>
        <w:t>Corresponden a las características de sus beneficiarios.</w:t>
      </w:r>
    </w:p>
    <w:p w:rsidR="006E1ED8" w:rsidRPr="005D1DF2" w:rsidRDefault="006E1ED8" w:rsidP="00CF630E">
      <w:pPr>
        <w:pStyle w:val="Listavistosa-nfasis11"/>
        <w:numPr>
          <w:ilvl w:val="0"/>
          <w:numId w:val="115"/>
        </w:numPr>
        <w:spacing w:line="276" w:lineRule="auto"/>
        <w:jc w:val="both"/>
        <w:rPr>
          <w:rFonts w:ascii="Arial" w:hAnsi="Arial" w:cs="Arial"/>
          <w:b/>
          <w:lang w:eastAsia="en-US"/>
        </w:rPr>
      </w:pPr>
      <w:r w:rsidRPr="005D1DF2">
        <w:rPr>
          <w:rFonts w:ascii="Arial" w:hAnsi="Arial" w:cs="Arial"/>
          <w:b/>
          <w:lang w:eastAsia="en-US"/>
        </w:rPr>
        <w:t xml:space="preserve">Los resultados que arrojan son representativos. </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17"/>
        <w:gridCol w:w="8878"/>
      </w:tblGrid>
      <w:tr w:rsidR="006E1ED8" w:rsidRPr="005D1DF2" w:rsidTr="00256A7E">
        <w:trPr>
          <w:jc w:val="center"/>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Nivel</w:t>
            </w:r>
          </w:p>
        </w:tc>
        <w:tc>
          <w:tcPr>
            <w:tcW w:w="8878"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p w:rsidR="006E1ED8" w:rsidRPr="005D1DF2" w:rsidRDefault="006E1ED8" w:rsidP="00256A7E">
            <w:pPr>
              <w:pStyle w:val="Prrafodelista1"/>
              <w:spacing w:line="240" w:lineRule="atLeast"/>
              <w:ind w:left="0"/>
              <w:jc w:val="center"/>
              <w:rPr>
                <w:rFonts w:ascii="Arial" w:hAnsi="Arial" w:cs="Arial"/>
                <w:sz w:val="20"/>
                <w:szCs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Los instrumentos para medir el grado de satisfacción de la población atendida no tienen al menos el inciso a) de las características establecidas.</w:t>
            </w:r>
          </w:p>
        </w:tc>
      </w:tr>
      <w:tr w:rsidR="006E1ED8" w:rsidRPr="005D1DF2" w:rsidTr="00256A7E">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p w:rsidR="006E1ED8" w:rsidRPr="005D1DF2" w:rsidRDefault="006E1ED8" w:rsidP="00256A7E">
            <w:pPr>
              <w:pStyle w:val="Prrafodelista1"/>
              <w:spacing w:line="240" w:lineRule="atLeast"/>
              <w:ind w:left="0"/>
              <w:jc w:val="center"/>
              <w:rPr>
                <w:rFonts w:ascii="Arial" w:hAnsi="Arial" w:cs="Arial"/>
                <w:sz w:val="20"/>
                <w:szCs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Los instrumentos para medir el grado de satisfacción de la población atendida tienen el inciso a) de las características establecidas.</w:t>
            </w:r>
          </w:p>
        </w:tc>
      </w:tr>
      <w:tr w:rsidR="006E1ED8" w:rsidRPr="005D1DF2" w:rsidTr="00256A7E">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p w:rsidR="006E1ED8" w:rsidRPr="005D1DF2" w:rsidRDefault="006E1ED8" w:rsidP="00256A7E">
            <w:pPr>
              <w:pStyle w:val="Prrafodelista1"/>
              <w:spacing w:line="240" w:lineRule="atLeast"/>
              <w:ind w:left="0"/>
              <w:jc w:val="center"/>
              <w:rPr>
                <w:rFonts w:ascii="Arial" w:hAnsi="Arial" w:cs="Arial"/>
                <w:sz w:val="20"/>
                <w:szCs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Los instrumentos para medir el grado de satisfacción de la población atendida tienen el inciso a) de las características establecidas y otra de las características.</w:t>
            </w:r>
          </w:p>
        </w:tc>
      </w:tr>
      <w:tr w:rsidR="006E1ED8" w:rsidRPr="005D1DF2" w:rsidTr="00256A7E">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p w:rsidR="006E1ED8" w:rsidRPr="005D1DF2" w:rsidRDefault="006E1ED8" w:rsidP="00256A7E">
            <w:pPr>
              <w:pStyle w:val="Prrafodelista1"/>
              <w:spacing w:line="240" w:lineRule="atLeast"/>
              <w:ind w:left="0"/>
              <w:jc w:val="center"/>
              <w:rPr>
                <w:rFonts w:ascii="Arial" w:hAnsi="Arial" w:cs="Arial"/>
                <w:i/>
                <w:sz w:val="20"/>
                <w:szCs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Los instrumentos para medir el grado de satisfacción de la población atendida tienen todas las características establecidas.</w:t>
            </w:r>
          </w:p>
        </w:tc>
      </w:tr>
    </w:tbl>
    <w:p w:rsidR="006E1ED8" w:rsidRPr="005D1DF2" w:rsidRDefault="006E1ED8" w:rsidP="006E1ED8">
      <w:pPr>
        <w:tabs>
          <w:tab w:val="left" w:pos="567"/>
        </w:tabs>
        <w:ind w:left="567" w:hanging="567"/>
        <w:jc w:val="both"/>
        <w:rPr>
          <w:rFonts w:ascii="Arial" w:eastAsia="Times" w:hAnsi="Arial" w:cs="Arial"/>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8832CC" w:rsidRPr="005D1DF2" w:rsidRDefault="008832CC" w:rsidP="006E1ED8">
      <w:pPr>
        <w:overflowPunct/>
        <w:autoSpaceDE/>
        <w:autoSpaceDN/>
        <w:adjustRightInd/>
        <w:spacing w:line="276" w:lineRule="auto"/>
        <w:jc w:val="both"/>
        <w:textAlignment w:val="auto"/>
        <w:rPr>
          <w:rFonts w:ascii="Arial" w:eastAsia="Times" w:hAnsi="Arial" w:cs="Arial"/>
          <w:iCs/>
        </w:rPr>
      </w:pPr>
    </w:p>
    <w:p w:rsidR="00427598" w:rsidRPr="005D1DF2" w:rsidRDefault="00427598" w:rsidP="00427598">
      <w:pPr>
        <w:tabs>
          <w:tab w:val="left" w:pos="567"/>
        </w:tabs>
        <w:spacing w:line="276" w:lineRule="auto"/>
        <w:jc w:val="both"/>
        <w:rPr>
          <w:rFonts w:ascii="Arial" w:eastAsia="Times" w:hAnsi="Arial" w:cs="Arial"/>
          <w:iCs/>
        </w:rPr>
      </w:pPr>
      <w:r w:rsidRPr="005D1DF2">
        <w:rPr>
          <w:rFonts w:ascii="Arial" w:eastAsia="Times" w:hAnsi="Arial" w:cs="Arial"/>
          <w:iCs/>
        </w:rPr>
        <w:t>De la evaluación a la información y documentación proporcionada se determinó un nivel de 3</w:t>
      </w:r>
      <w:r w:rsidRPr="005D1DF2">
        <w:rPr>
          <w:rFonts w:ascii="Arial" w:eastAsia="Times" w:hAnsi="Arial" w:cs="Arial"/>
          <w:b/>
          <w:iCs/>
        </w:rPr>
        <w:t xml:space="preserve">, </w:t>
      </w:r>
      <w:r w:rsidRPr="005D1DF2">
        <w:rPr>
          <w:rFonts w:ascii="Arial" w:eastAsia="Times" w:hAnsi="Arial" w:cs="Arial"/>
          <w:iCs/>
        </w:rPr>
        <w:t xml:space="preserve">ya que los recursos se destinan al fortalecimiento de los servicios y bienes que presta el </w:t>
      </w:r>
      <w:r w:rsidR="00503682" w:rsidRPr="005D1DF2">
        <w:rPr>
          <w:rFonts w:ascii="Arial" w:eastAsia="Times" w:hAnsi="Arial" w:cs="Arial"/>
          <w:iCs/>
        </w:rPr>
        <w:t>Municipio</w:t>
      </w:r>
      <w:r w:rsidRPr="005D1DF2">
        <w:rPr>
          <w:rFonts w:ascii="Arial" w:eastAsia="Times" w:hAnsi="Arial" w:cs="Arial"/>
          <w:iCs/>
        </w:rPr>
        <w:t xml:space="preserve"> a la comunidad en general, sin </w:t>
      </w:r>
      <w:r w:rsidR="007B74F3" w:rsidRPr="005D1DF2">
        <w:rPr>
          <w:rFonts w:ascii="Arial" w:eastAsia="Times" w:hAnsi="Arial" w:cs="Arial"/>
          <w:iCs/>
        </w:rPr>
        <w:t>embargo,</w:t>
      </w:r>
      <w:r w:rsidRPr="005D1DF2">
        <w:rPr>
          <w:rFonts w:ascii="Arial" w:eastAsia="Times" w:hAnsi="Arial" w:cs="Arial"/>
          <w:iCs/>
        </w:rPr>
        <w:t xml:space="preserve"> aún no se han implementado </w:t>
      </w:r>
      <w:r w:rsidR="006E1ED8" w:rsidRPr="005D1DF2">
        <w:rPr>
          <w:rFonts w:ascii="Arial" w:eastAsia="Times" w:hAnsi="Arial" w:cs="Arial"/>
          <w:iCs/>
        </w:rPr>
        <w:t xml:space="preserve">instrumentos para medir el grado de satisfacción de su población atendida, </w:t>
      </w:r>
      <w:r w:rsidRPr="005D1DF2">
        <w:rPr>
          <w:rFonts w:ascii="Arial" w:eastAsia="Times" w:hAnsi="Arial" w:cs="Arial"/>
          <w:iCs/>
        </w:rPr>
        <w:t xml:space="preserve">respecto de los servicios públicos que son prestados con recursos </w:t>
      </w:r>
      <w:r w:rsidR="00F431FF" w:rsidRPr="005D1DF2">
        <w:rPr>
          <w:rFonts w:ascii="Arial" w:eastAsia="Times" w:hAnsi="Arial" w:cs="Arial"/>
          <w:iCs/>
        </w:rPr>
        <w:t>FORTAMUN-DF</w:t>
      </w:r>
      <w:r w:rsidRPr="005D1DF2">
        <w:rPr>
          <w:rFonts w:ascii="Arial" w:eastAsia="Times" w:hAnsi="Arial" w:cs="Arial"/>
          <w:iCs/>
        </w:rPr>
        <w:t>.</w:t>
      </w:r>
    </w:p>
    <w:p w:rsidR="006E1ED8" w:rsidRPr="005D1DF2" w:rsidRDefault="006E1ED8" w:rsidP="006E1ED8">
      <w:pPr>
        <w:tabs>
          <w:tab w:val="left" w:pos="567"/>
        </w:tabs>
        <w:rPr>
          <w:rFonts w:ascii="Arial" w:eastAsia="Times" w:hAnsi="Arial" w:cs="Arial"/>
          <w:b/>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8832CC" w:rsidRPr="005D1DF2" w:rsidRDefault="008832CC" w:rsidP="006E1ED8">
      <w:pPr>
        <w:jc w:val="both"/>
        <w:rPr>
          <w:rFonts w:ascii="Arial" w:hAnsi="Arial" w:cs="Arial"/>
        </w:rPr>
      </w:pPr>
    </w:p>
    <w:p w:rsidR="006E1ED8" w:rsidRPr="005D1DF2" w:rsidRDefault="006E1ED8" w:rsidP="006E1ED8">
      <w:pPr>
        <w:jc w:val="both"/>
        <w:rPr>
          <w:rFonts w:ascii="Arial" w:hAnsi="Arial" w:cs="Arial"/>
        </w:rPr>
      </w:pPr>
      <w:r w:rsidRPr="005D1DF2">
        <w:rPr>
          <w:rFonts w:ascii="Arial" w:hAnsi="Arial" w:cs="Arial"/>
        </w:rPr>
        <w:t xml:space="preserve">El Honorable Ayuntamiento del </w:t>
      </w:r>
      <w:r w:rsidR="00503682" w:rsidRPr="005D1DF2">
        <w:rPr>
          <w:rFonts w:ascii="Arial" w:hAnsi="Arial" w:cs="Arial"/>
        </w:rPr>
        <w:t>Municipio</w:t>
      </w:r>
      <w:r w:rsidRPr="005D1DF2">
        <w:rPr>
          <w:rFonts w:ascii="Arial" w:hAnsi="Arial" w:cs="Arial"/>
        </w:rPr>
        <w:t xml:space="preserve"> de Puebla, reconoce a la Contraloría </w:t>
      </w:r>
      <w:r w:rsidR="00771117" w:rsidRPr="005D1DF2">
        <w:rPr>
          <w:rFonts w:ascii="Arial" w:hAnsi="Arial" w:cs="Arial"/>
        </w:rPr>
        <w:t>Ciudadana</w:t>
      </w:r>
      <w:r w:rsidRPr="005D1DF2">
        <w:rPr>
          <w:rFonts w:ascii="Arial" w:hAnsi="Arial" w:cs="Arial"/>
        </w:rPr>
        <w:t xml:space="preserve"> como el mecanismo de los beneficiarios de manera organizada, para verificar el cumplimiento de las metas y la correcta </w:t>
      </w:r>
      <w:r w:rsidR="007B74F3" w:rsidRPr="005D1DF2">
        <w:rPr>
          <w:rFonts w:ascii="Arial" w:hAnsi="Arial" w:cs="Arial"/>
        </w:rPr>
        <w:t>aplicación de</w:t>
      </w:r>
      <w:r w:rsidRPr="005D1DF2">
        <w:rPr>
          <w:rFonts w:ascii="Arial" w:hAnsi="Arial" w:cs="Arial"/>
        </w:rPr>
        <w:t xml:space="preserve"> los recursos públicos asignados.</w:t>
      </w:r>
    </w:p>
    <w:p w:rsidR="00427598" w:rsidRPr="005D1DF2" w:rsidRDefault="00427598" w:rsidP="006E1ED8">
      <w:pPr>
        <w:jc w:val="both"/>
        <w:rPr>
          <w:rFonts w:ascii="Arial" w:hAnsi="Arial" w:cs="Arial"/>
        </w:rPr>
      </w:pPr>
    </w:p>
    <w:p w:rsidR="006E1ED8" w:rsidRPr="005D1DF2" w:rsidRDefault="006E1ED8" w:rsidP="00427598">
      <w:pPr>
        <w:jc w:val="both"/>
        <w:rPr>
          <w:rFonts w:ascii="Arial" w:hAnsi="Arial" w:cs="Arial"/>
        </w:rPr>
      </w:pPr>
      <w:r w:rsidRPr="005D1DF2">
        <w:rPr>
          <w:rFonts w:ascii="Arial" w:hAnsi="Arial" w:cs="Arial"/>
        </w:rPr>
        <w:t xml:space="preserve">La Contraloría Municipal a través de la Contraloría Social, </w:t>
      </w:r>
      <w:r w:rsidR="0055221E" w:rsidRPr="005D1DF2">
        <w:rPr>
          <w:rFonts w:ascii="Arial" w:hAnsi="Arial" w:cs="Arial"/>
        </w:rPr>
        <w:t xml:space="preserve">coordina la </w:t>
      </w:r>
      <w:r w:rsidRPr="005D1DF2">
        <w:rPr>
          <w:rFonts w:ascii="Arial" w:hAnsi="Arial" w:cs="Arial"/>
        </w:rPr>
        <w:t>verifica</w:t>
      </w:r>
      <w:r w:rsidR="0055221E" w:rsidRPr="005D1DF2">
        <w:rPr>
          <w:rFonts w:ascii="Arial" w:hAnsi="Arial" w:cs="Arial"/>
        </w:rPr>
        <w:t>ción de</w:t>
      </w:r>
      <w:r w:rsidRPr="005D1DF2">
        <w:rPr>
          <w:rFonts w:ascii="Arial" w:hAnsi="Arial" w:cs="Arial"/>
        </w:rPr>
        <w:t xml:space="preserve"> </w:t>
      </w:r>
      <w:r w:rsidR="00AF4E73" w:rsidRPr="005D1DF2">
        <w:rPr>
          <w:rFonts w:ascii="Arial" w:hAnsi="Arial" w:cs="Arial"/>
        </w:rPr>
        <w:t>los resultados de satisfacción de beneficiarios de</w:t>
      </w:r>
      <w:r w:rsidRPr="005D1DF2">
        <w:rPr>
          <w:rFonts w:ascii="Arial" w:hAnsi="Arial" w:cs="Arial"/>
        </w:rPr>
        <w:t xml:space="preserve"> los Programas de Desarrollo Social, s</w:t>
      </w:r>
      <w:r w:rsidR="00427598" w:rsidRPr="005D1DF2">
        <w:rPr>
          <w:rFonts w:ascii="Arial" w:hAnsi="Arial" w:cs="Arial"/>
        </w:rPr>
        <w:t xml:space="preserve">in </w:t>
      </w:r>
      <w:r w:rsidR="007B74F3" w:rsidRPr="005D1DF2">
        <w:rPr>
          <w:rFonts w:ascii="Arial" w:hAnsi="Arial" w:cs="Arial"/>
        </w:rPr>
        <w:t>embargo,</w:t>
      </w:r>
      <w:r w:rsidR="00427598" w:rsidRPr="005D1DF2">
        <w:rPr>
          <w:rFonts w:ascii="Arial" w:hAnsi="Arial" w:cs="Arial"/>
        </w:rPr>
        <w:t xml:space="preserve"> se está en proceso de implementar mecanismos de verificación de satisfacción de servicios públicos. </w:t>
      </w:r>
    </w:p>
    <w:p w:rsidR="00427598" w:rsidRPr="005D1DF2" w:rsidRDefault="00427598" w:rsidP="00427598">
      <w:pPr>
        <w:jc w:val="both"/>
        <w:rPr>
          <w:rFonts w:ascii="Arial" w:hAnsi="Arial" w:cs="Arial"/>
        </w:rPr>
      </w:pPr>
    </w:p>
    <w:p w:rsidR="006E1ED8" w:rsidRPr="005D1DF2" w:rsidRDefault="006E1ED8" w:rsidP="00E27E1B">
      <w:pPr>
        <w:jc w:val="both"/>
        <w:rPr>
          <w:rFonts w:ascii="Arial" w:hAnsi="Arial" w:cs="Arial"/>
          <w:b/>
        </w:rPr>
      </w:pPr>
      <w:r w:rsidRPr="005D1DF2">
        <w:rPr>
          <w:rFonts w:ascii="Arial" w:hAnsi="Arial" w:cs="Arial"/>
          <w:b/>
        </w:rPr>
        <w:t>Sugerencia:</w:t>
      </w:r>
    </w:p>
    <w:p w:rsidR="00AF4E73" w:rsidRPr="005D1DF2" w:rsidRDefault="00AF4E73" w:rsidP="006E1ED8">
      <w:pPr>
        <w:overflowPunct/>
        <w:autoSpaceDE/>
        <w:autoSpaceDN/>
        <w:adjustRightInd/>
        <w:spacing w:line="276" w:lineRule="auto"/>
        <w:jc w:val="both"/>
        <w:textAlignment w:val="auto"/>
        <w:rPr>
          <w:rFonts w:ascii="Arial" w:eastAsia="Times" w:hAnsi="Arial" w:cs="Arial"/>
        </w:rPr>
      </w:pPr>
    </w:p>
    <w:p w:rsidR="00AF4E73" w:rsidRPr="005D1DF2" w:rsidRDefault="00427598" w:rsidP="006E1ED8">
      <w:pPr>
        <w:overflowPunct/>
        <w:autoSpaceDE/>
        <w:autoSpaceDN/>
        <w:adjustRightInd/>
        <w:spacing w:line="276" w:lineRule="auto"/>
        <w:jc w:val="both"/>
        <w:textAlignment w:val="auto"/>
        <w:rPr>
          <w:rFonts w:ascii="Arial" w:hAnsi="Arial" w:cs="Arial"/>
        </w:rPr>
      </w:pPr>
      <w:r w:rsidRPr="005D1DF2">
        <w:rPr>
          <w:rFonts w:ascii="Arial" w:eastAsia="Times" w:hAnsi="Arial" w:cs="Arial"/>
        </w:rPr>
        <w:t xml:space="preserve">Implementar mecanismos de verificación a través de </w:t>
      </w:r>
      <w:r w:rsidR="00A6082C" w:rsidRPr="005D1DF2">
        <w:rPr>
          <w:rFonts w:ascii="Arial" w:eastAsia="Times" w:hAnsi="Arial" w:cs="Arial"/>
        </w:rPr>
        <w:t xml:space="preserve">sondeos de percepción ciudadana mediante </w:t>
      </w:r>
      <w:r w:rsidRPr="005D1DF2">
        <w:rPr>
          <w:rFonts w:ascii="Arial" w:hAnsi="Arial" w:cs="Arial"/>
        </w:rPr>
        <w:t>encuestas de satisfacción</w:t>
      </w:r>
      <w:r w:rsidR="00A6082C" w:rsidRPr="005D1DF2">
        <w:rPr>
          <w:rFonts w:ascii="Arial" w:hAnsi="Arial" w:cs="Arial"/>
        </w:rPr>
        <w:t xml:space="preserve"> respecto a </w:t>
      </w:r>
      <w:r w:rsidR="00AF4E73" w:rsidRPr="005D1DF2">
        <w:rPr>
          <w:rFonts w:ascii="Arial" w:hAnsi="Arial" w:cs="Arial"/>
        </w:rPr>
        <w:t>servicios públicos</w:t>
      </w:r>
      <w:r w:rsidR="00A6082C" w:rsidRPr="005D1DF2">
        <w:rPr>
          <w:rFonts w:ascii="Arial" w:hAnsi="Arial" w:cs="Arial"/>
        </w:rPr>
        <w:t xml:space="preserve"> y beneficios</w:t>
      </w:r>
      <w:r w:rsidRPr="005D1DF2">
        <w:rPr>
          <w:rFonts w:ascii="Arial" w:hAnsi="Arial" w:cs="Arial"/>
        </w:rPr>
        <w:t xml:space="preserve">, realizando un análisis oportuno de </w:t>
      </w:r>
      <w:r w:rsidR="00A6082C" w:rsidRPr="005D1DF2">
        <w:rPr>
          <w:rFonts w:ascii="Arial" w:hAnsi="Arial" w:cs="Arial"/>
        </w:rPr>
        <w:t xml:space="preserve">los resultados de las encuestas, así como de la apertura de buzones fijos que se tienen instalados para la recepción de quejas y denuncias en la totalidad de las </w:t>
      </w:r>
      <w:r w:rsidR="00036B85" w:rsidRPr="005D1DF2">
        <w:rPr>
          <w:rFonts w:ascii="Arial" w:hAnsi="Arial" w:cs="Arial"/>
        </w:rPr>
        <w:t>Dependencias y Entidades</w:t>
      </w:r>
      <w:r w:rsidR="00A6082C" w:rsidRPr="005D1DF2">
        <w:rPr>
          <w:rFonts w:ascii="Arial" w:hAnsi="Arial" w:cs="Arial"/>
        </w:rPr>
        <w:t xml:space="preserve"> Municipales.</w:t>
      </w:r>
    </w:p>
    <w:p w:rsidR="00AF4E73" w:rsidRPr="005D1DF2" w:rsidRDefault="00AF4E73" w:rsidP="006E1ED8">
      <w:pPr>
        <w:overflowPunct/>
        <w:autoSpaceDE/>
        <w:autoSpaceDN/>
        <w:adjustRightInd/>
        <w:spacing w:line="276" w:lineRule="auto"/>
        <w:jc w:val="both"/>
        <w:textAlignment w:val="auto"/>
        <w:rPr>
          <w:rFonts w:ascii="Arial" w:hAnsi="Arial" w:cs="Arial"/>
        </w:rPr>
      </w:pPr>
    </w:p>
    <w:p w:rsidR="006E1ED8" w:rsidRPr="005D1DF2" w:rsidRDefault="006E1ED8" w:rsidP="006E1ED8">
      <w:pPr>
        <w:overflowPunct/>
        <w:autoSpaceDE/>
        <w:autoSpaceDN/>
        <w:adjustRightInd/>
        <w:spacing w:line="276" w:lineRule="auto"/>
        <w:jc w:val="both"/>
        <w:textAlignment w:val="auto"/>
        <w:rPr>
          <w:rFonts w:ascii="Arial" w:eastAsia="Times" w:hAnsi="Arial" w:cs="Arial"/>
        </w:rPr>
      </w:pPr>
      <w:r w:rsidRPr="005D1DF2">
        <w:rPr>
          <w:rFonts w:ascii="Arial" w:hAnsi="Arial" w:cs="Arial"/>
        </w:rPr>
        <w:t xml:space="preserve">Los mecanismos deben ser implementados por las </w:t>
      </w:r>
      <w:r w:rsidR="00036B85" w:rsidRPr="005D1DF2">
        <w:rPr>
          <w:rFonts w:ascii="Arial" w:hAnsi="Arial" w:cs="Arial"/>
        </w:rPr>
        <w:t>Dependencias y Entidades</w:t>
      </w:r>
      <w:r w:rsidR="00A6082C" w:rsidRPr="005D1DF2">
        <w:rPr>
          <w:rFonts w:ascii="Arial" w:hAnsi="Arial" w:cs="Arial"/>
        </w:rPr>
        <w:t xml:space="preserve"> </w:t>
      </w:r>
      <w:r w:rsidRPr="005D1DF2">
        <w:rPr>
          <w:rFonts w:ascii="Arial" w:hAnsi="Arial" w:cs="Arial"/>
        </w:rPr>
        <w:t xml:space="preserve">ejecutoras de los programas y </w:t>
      </w:r>
      <w:r w:rsidR="00AF4E73" w:rsidRPr="005D1DF2">
        <w:rPr>
          <w:rFonts w:ascii="Arial" w:hAnsi="Arial" w:cs="Arial"/>
        </w:rPr>
        <w:t xml:space="preserve">verificados </w:t>
      </w:r>
      <w:r w:rsidR="00AB05D5" w:rsidRPr="005D1DF2">
        <w:rPr>
          <w:rFonts w:ascii="Arial" w:hAnsi="Arial" w:cs="Arial"/>
        </w:rPr>
        <w:t xml:space="preserve">de forma aleatoria </w:t>
      </w:r>
      <w:r w:rsidRPr="005D1DF2">
        <w:rPr>
          <w:rFonts w:ascii="Arial" w:hAnsi="Arial" w:cs="Arial"/>
        </w:rPr>
        <w:t>por la Contraloría Municipal.</w:t>
      </w:r>
    </w:p>
    <w:p w:rsidR="006E1ED8" w:rsidRPr="005D1DF2" w:rsidRDefault="006E1ED8" w:rsidP="006E1ED8">
      <w:pPr>
        <w:tabs>
          <w:tab w:val="left" w:pos="567"/>
        </w:tabs>
        <w:rPr>
          <w:rFonts w:ascii="Arial" w:eastAsia="Times" w:hAnsi="Arial" w:cs="Arial"/>
          <w:b/>
        </w:rPr>
      </w:pPr>
    </w:p>
    <w:p w:rsidR="006E1ED8" w:rsidRPr="005D1DF2" w:rsidRDefault="006E1ED8" w:rsidP="006E1ED8">
      <w:pPr>
        <w:overflowPunct/>
        <w:autoSpaceDE/>
        <w:autoSpaceDN/>
        <w:adjustRightInd/>
        <w:textAlignment w:val="auto"/>
        <w:rPr>
          <w:rFonts w:ascii="Arial" w:eastAsia="Times" w:hAnsi="Arial" w:cs="Arial"/>
          <w:b/>
          <w:smallCaps/>
        </w:rPr>
      </w:pPr>
    </w:p>
    <w:p w:rsidR="005E6DD3" w:rsidRPr="005D1DF2" w:rsidRDefault="005E6DD3" w:rsidP="006E1ED8">
      <w:pPr>
        <w:overflowPunct/>
        <w:autoSpaceDE/>
        <w:autoSpaceDN/>
        <w:adjustRightInd/>
        <w:textAlignment w:val="auto"/>
        <w:rPr>
          <w:rFonts w:ascii="Arial" w:eastAsia="Times" w:hAnsi="Arial" w:cs="Arial"/>
          <w:b/>
          <w:smallCaps/>
        </w:rPr>
      </w:pPr>
    </w:p>
    <w:p w:rsidR="006E1ED8" w:rsidRPr="005D1DF2" w:rsidRDefault="006E1ED8" w:rsidP="006E1ED8">
      <w:pPr>
        <w:spacing w:line="276" w:lineRule="auto"/>
        <w:rPr>
          <w:rFonts w:ascii="Arial" w:eastAsia="Times" w:hAnsi="Arial" w:cs="Arial"/>
        </w:rPr>
      </w:pPr>
    </w:p>
    <w:p w:rsidR="006E1ED8" w:rsidRPr="005D1DF2" w:rsidRDefault="006E1ED8" w:rsidP="006E1ED8">
      <w:pPr>
        <w:spacing w:line="276" w:lineRule="auto"/>
        <w:rPr>
          <w:rFonts w:ascii="Arial" w:eastAsia="Times" w:hAnsi="Arial" w:cs="Arial"/>
        </w:rPr>
      </w:pPr>
    </w:p>
    <w:p w:rsidR="006E1ED8" w:rsidRPr="005D1DF2" w:rsidRDefault="006E1ED8" w:rsidP="006E1ED8">
      <w:pPr>
        <w:spacing w:line="276" w:lineRule="auto"/>
        <w:rPr>
          <w:rFonts w:ascii="Arial" w:hAnsi="Arial" w:cs="Arial"/>
          <w:b/>
          <w:bCs/>
          <w:smallCaps/>
        </w:rPr>
      </w:pPr>
      <w:r w:rsidRPr="005D1DF2">
        <w:rPr>
          <w:rFonts w:ascii="Arial" w:hAnsi="Arial" w:cs="Arial"/>
          <w:b/>
          <w:bCs/>
          <w:smallCaps/>
        </w:rPr>
        <w:t>ETAPA 6. Medición de Resultados</w:t>
      </w:r>
    </w:p>
    <w:p w:rsidR="006E1ED8" w:rsidRPr="005D1DF2" w:rsidRDefault="006E1ED8" w:rsidP="006E1ED8">
      <w:pPr>
        <w:spacing w:line="276" w:lineRule="auto"/>
        <w:rPr>
          <w:rFonts w:ascii="Arial" w:hAnsi="Arial" w:cs="Arial"/>
          <w:b/>
          <w:bCs/>
          <w:smallCap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eastAsia="Times" w:hAnsi="Arial" w:cs="Arial"/>
          <w:b/>
        </w:rPr>
        <w:t xml:space="preserve">¿Cómo documenta </w:t>
      </w:r>
      <w:r w:rsidRPr="005D1DF2">
        <w:rPr>
          <w:rFonts w:ascii="Arial" w:hAnsi="Arial" w:cs="Arial"/>
          <w:b/>
          <w:lang w:eastAsia="en-US"/>
        </w:rPr>
        <w:t>el</w:t>
      </w:r>
      <w:r w:rsidRPr="005D1DF2">
        <w:rPr>
          <w:rFonts w:ascii="Arial" w:eastAsia="Times" w:hAnsi="Arial" w:cs="Arial"/>
          <w:b/>
        </w:rPr>
        <w:t xml:space="preserve"> programa sus resultados a nivel de Fin y de Propósito?</w:t>
      </w:r>
    </w:p>
    <w:p w:rsidR="006E1ED8" w:rsidRPr="005D1DF2" w:rsidRDefault="006E1ED8" w:rsidP="00CF630E">
      <w:pPr>
        <w:pStyle w:val="Listavistosa-nfasis11"/>
        <w:numPr>
          <w:ilvl w:val="0"/>
          <w:numId w:val="125"/>
        </w:numPr>
        <w:spacing w:line="276" w:lineRule="auto"/>
        <w:jc w:val="both"/>
        <w:rPr>
          <w:rFonts w:ascii="Arial" w:eastAsia="Times" w:hAnsi="Arial" w:cs="Arial"/>
          <w:b/>
          <w:bCs/>
          <w:lang w:eastAsia="en-US"/>
        </w:rPr>
      </w:pPr>
      <w:r w:rsidRPr="005D1DF2">
        <w:rPr>
          <w:rFonts w:ascii="Arial" w:eastAsia="Times" w:hAnsi="Arial" w:cs="Arial"/>
          <w:b/>
          <w:bCs/>
          <w:lang w:eastAsia="en-US"/>
        </w:rPr>
        <w:t>Con indicadores de la MIR.</w:t>
      </w:r>
    </w:p>
    <w:p w:rsidR="006E1ED8" w:rsidRPr="005D1DF2" w:rsidRDefault="006E1ED8" w:rsidP="00CF630E">
      <w:pPr>
        <w:pStyle w:val="Listavistosa-nfasis11"/>
        <w:numPr>
          <w:ilvl w:val="0"/>
          <w:numId w:val="125"/>
        </w:numPr>
        <w:spacing w:line="276" w:lineRule="auto"/>
        <w:jc w:val="both"/>
        <w:rPr>
          <w:rFonts w:ascii="Arial" w:eastAsia="Times" w:hAnsi="Arial" w:cs="Arial"/>
          <w:b/>
          <w:bCs/>
          <w:lang w:eastAsia="en-US"/>
        </w:rPr>
      </w:pPr>
      <w:r w:rsidRPr="005D1DF2">
        <w:rPr>
          <w:rFonts w:ascii="Arial" w:eastAsia="Times" w:hAnsi="Arial" w:cs="Arial"/>
          <w:b/>
          <w:bCs/>
          <w:lang w:eastAsia="en-US"/>
        </w:rPr>
        <w:t>Con hallazgos de estudios o evaluaciones que no son de impacto.</w:t>
      </w:r>
    </w:p>
    <w:p w:rsidR="006E1ED8" w:rsidRPr="005D1DF2" w:rsidRDefault="006E1ED8" w:rsidP="00CF630E">
      <w:pPr>
        <w:pStyle w:val="Listavistosa-nfasis11"/>
        <w:numPr>
          <w:ilvl w:val="0"/>
          <w:numId w:val="125"/>
        </w:numPr>
        <w:spacing w:line="276" w:lineRule="auto"/>
        <w:jc w:val="both"/>
        <w:rPr>
          <w:rFonts w:ascii="Arial" w:eastAsia="Times" w:hAnsi="Arial" w:cs="Arial"/>
          <w:b/>
          <w:bCs/>
          <w:lang w:eastAsia="en-US"/>
        </w:rPr>
      </w:pPr>
      <w:r w:rsidRPr="005D1DF2">
        <w:rPr>
          <w:rFonts w:ascii="Arial" w:eastAsia="Times" w:hAnsi="Arial" w:cs="Arial"/>
          <w:b/>
          <w:bCs/>
          <w:lang w:eastAsia="en-US"/>
        </w:rPr>
        <w:t xml:space="preserve">Con información de </w:t>
      </w:r>
      <w:r w:rsidRPr="005D1DF2">
        <w:rPr>
          <w:rFonts w:ascii="Arial" w:hAnsi="Arial" w:cs="Arial"/>
          <w:b/>
          <w:lang w:eastAsia="en-US"/>
        </w:rPr>
        <w:t>estudios o evaluaciones rigurosas nacionales o internacionales que muestran el impacto de programas similares</w:t>
      </w:r>
      <w:r w:rsidRPr="005D1DF2">
        <w:rPr>
          <w:rFonts w:ascii="Arial" w:eastAsia="Times" w:hAnsi="Arial" w:cs="Arial"/>
          <w:b/>
          <w:bCs/>
          <w:lang w:eastAsia="en-US"/>
        </w:rPr>
        <w:t>.</w:t>
      </w:r>
    </w:p>
    <w:p w:rsidR="006E1ED8" w:rsidRPr="005D1DF2" w:rsidRDefault="006E1ED8" w:rsidP="00CF630E">
      <w:pPr>
        <w:pStyle w:val="Listavistosa-nfasis11"/>
        <w:numPr>
          <w:ilvl w:val="0"/>
          <w:numId w:val="125"/>
        </w:numPr>
        <w:spacing w:line="276" w:lineRule="auto"/>
        <w:jc w:val="both"/>
        <w:rPr>
          <w:rFonts w:ascii="Arial" w:eastAsia="Times" w:hAnsi="Arial" w:cs="Arial"/>
          <w:b/>
          <w:bCs/>
          <w:lang w:eastAsia="en-US"/>
        </w:rPr>
      </w:pPr>
      <w:r w:rsidRPr="005D1DF2">
        <w:rPr>
          <w:rFonts w:ascii="Arial" w:eastAsia="Times" w:hAnsi="Arial" w:cs="Arial"/>
          <w:b/>
          <w:bCs/>
          <w:lang w:eastAsia="en-US"/>
        </w:rPr>
        <w:t>Con hallazgos de evaluaciones de impacto.</w:t>
      </w:r>
    </w:p>
    <w:p w:rsidR="006E1ED8" w:rsidRPr="005D1DF2" w:rsidRDefault="006E1ED8" w:rsidP="006E1ED8">
      <w:pPr>
        <w:pStyle w:val="Listavistosa-nfasis11"/>
        <w:spacing w:line="276" w:lineRule="auto"/>
        <w:ind w:left="720"/>
        <w:jc w:val="both"/>
        <w:rPr>
          <w:rFonts w:ascii="Arial" w:eastAsia="Times" w:hAnsi="Arial" w:cs="Arial"/>
          <w:b/>
          <w:bCs/>
          <w:lang w:eastAsia="en-US"/>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jc w:val="both"/>
        <w:rPr>
          <w:rFonts w:ascii="Arial" w:hAnsi="Arial" w:cs="Arial"/>
          <w:b/>
          <w:sz w:val="20"/>
          <w:szCs w:val="20"/>
          <w:lang w:val="es-MX" w:eastAsia="en-US"/>
        </w:rPr>
      </w:pPr>
      <w:r w:rsidRPr="005D1DF2">
        <w:rPr>
          <w:rFonts w:ascii="Arial" w:hAnsi="Arial" w:cs="Arial"/>
          <w:b/>
          <w:sz w:val="20"/>
          <w:szCs w:val="20"/>
          <w:lang w:val="es-MX" w:eastAsia="en-US"/>
        </w:rPr>
        <w:t>Evaluación:</w:t>
      </w:r>
    </w:p>
    <w:p w:rsidR="006E1ED8" w:rsidRPr="005D1DF2" w:rsidRDefault="006E1ED8" w:rsidP="006E1ED8">
      <w:pPr>
        <w:tabs>
          <w:tab w:val="left" w:pos="567"/>
        </w:tabs>
        <w:spacing w:line="276" w:lineRule="auto"/>
        <w:jc w:val="both"/>
        <w:rPr>
          <w:rFonts w:ascii="Arial" w:eastAsia="Times" w:hAnsi="Arial" w:cs="Arial"/>
          <w:iCs/>
        </w:rPr>
      </w:pPr>
      <w:r w:rsidRPr="005D1DF2">
        <w:rPr>
          <w:rFonts w:ascii="Arial" w:eastAsia="Times" w:hAnsi="Arial" w:cs="Arial"/>
          <w:iCs/>
        </w:rPr>
        <w:t xml:space="preserve">De la evaluación a la información y documentación proporcionada se determinó que </w:t>
      </w:r>
      <w:r w:rsidRPr="005D1DF2">
        <w:rPr>
          <w:rFonts w:ascii="Arial" w:eastAsia="Times" w:hAnsi="Arial" w:cs="Arial"/>
          <w:b/>
          <w:iCs/>
        </w:rPr>
        <w:t xml:space="preserve">cumple, </w:t>
      </w:r>
      <w:r w:rsidRPr="005D1DF2">
        <w:rPr>
          <w:rFonts w:ascii="Arial" w:eastAsia="Times" w:hAnsi="Arial" w:cs="Arial"/>
          <w:iCs/>
        </w:rPr>
        <w:t xml:space="preserve">ya que se explica la forma de documentar los resultados a nivel Fin y Propósito con indicadores de la MIR. </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AF4E73" w:rsidRPr="005D1DF2" w:rsidRDefault="00AF4E73" w:rsidP="006E1ED8">
      <w:pPr>
        <w:spacing w:line="276" w:lineRule="auto"/>
        <w:jc w:val="both"/>
        <w:rPr>
          <w:rFonts w:ascii="Arial" w:eastAsia="Times" w:hAnsi="Arial" w:cs="Arial"/>
          <w:iCs/>
        </w:rPr>
      </w:pPr>
    </w:p>
    <w:p w:rsidR="006E1ED8" w:rsidRPr="005D1DF2" w:rsidRDefault="006E1ED8" w:rsidP="006E1ED8">
      <w:pPr>
        <w:spacing w:line="276" w:lineRule="auto"/>
        <w:jc w:val="both"/>
        <w:rPr>
          <w:rFonts w:ascii="Arial" w:eastAsia="Times" w:hAnsi="Arial" w:cs="Arial"/>
          <w:iCs/>
        </w:rPr>
      </w:pPr>
      <w:r w:rsidRPr="005D1DF2">
        <w:rPr>
          <w:rFonts w:ascii="Arial" w:eastAsia="Times" w:hAnsi="Arial" w:cs="Arial"/>
          <w:iCs/>
        </w:rPr>
        <w:t xml:space="preserve">Los resultados a nivel fin y propósito son documentados mediante indicadores de la MIR, </w:t>
      </w:r>
      <w:r w:rsidR="00AF4E73" w:rsidRPr="005D1DF2">
        <w:rPr>
          <w:rFonts w:ascii="Arial" w:eastAsia="Times" w:hAnsi="Arial" w:cs="Arial"/>
          <w:iCs/>
        </w:rPr>
        <w:t>verificados por el Instituto Municipal de Planeación de forma trimestral.</w:t>
      </w:r>
    </w:p>
    <w:p w:rsidR="00AF4E73" w:rsidRPr="005D1DF2" w:rsidRDefault="00AF4E73" w:rsidP="006E1ED8">
      <w:pPr>
        <w:spacing w:line="276" w:lineRule="auto"/>
        <w:jc w:val="both"/>
        <w:rPr>
          <w:rStyle w:val="Hipervnculo"/>
          <w:rFonts w:ascii="Arial" w:eastAsia="Times" w:hAnsi="Arial" w:cs="Arial"/>
        </w:rPr>
      </w:pPr>
    </w:p>
    <w:p w:rsidR="00AF4E73" w:rsidRPr="005D1DF2" w:rsidRDefault="00AF4E73" w:rsidP="006E1ED8">
      <w:pPr>
        <w:spacing w:line="276" w:lineRule="auto"/>
        <w:jc w:val="both"/>
        <w:rPr>
          <w:rStyle w:val="Hipervnculo"/>
          <w:rFonts w:ascii="Arial" w:eastAsia="Times" w:hAnsi="Arial" w:cs="Arial"/>
        </w:rPr>
      </w:pPr>
      <w:r w:rsidRPr="00B22665">
        <w:rPr>
          <w:rFonts w:ascii="Arial" w:hAnsi="Arial" w:cs="Arial"/>
          <w:noProof/>
          <w:lang w:eastAsia="es-MX"/>
        </w:rPr>
        <w:drawing>
          <wp:inline distT="0" distB="0" distL="0" distR="0">
            <wp:extent cx="5647174" cy="6297937"/>
            <wp:effectExtent l="0" t="0" r="0" b="7620"/>
            <wp:docPr id="77101" name="Picture 7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srcRect l="27346" t="10355" r="24932"/>
                    <a:stretch/>
                  </pic:blipFill>
                  <pic:spPr bwMode="auto">
                    <a:xfrm>
                      <a:off x="0" y="0"/>
                      <a:ext cx="5673015" cy="632675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1ED8" w:rsidRPr="00B22665" w:rsidRDefault="006E1ED8" w:rsidP="00AF4E73">
      <w:pPr>
        <w:overflowPunct/>
        <w:textAlignment w:val="auto"/>
        <w:rPr>
          <w:rStyle w:val="Textoennegrita"/>
          <w:rFonts w:ascii="Arial" w:hAnsi="Arial" w:cs="Arial"/>
          <w:color w:val="000000"/>
          <w:shd w:val="clear" w:color="auto" w:fill="FFFFFF"/>
        </w:rPr>
      </w:pPr>
      <w:r w:rsidRPr="00B22665">
        <w:rPr>
          <w:rFonts w:ascii="Arial" w:hAnsi="Arial" w:cs="Arial"/>
          <w:lang w:eastAsia="en-US"/>
        </w:rPr>
        <w:t xml:space="preserve">Fuente: </w:t>
      </w:r>
      <w:r w:rsidR="00AF4E73" w:rsidRPr="00B22665">
        <w:rPr>
          <w:rFonts w:ascii="Arial" w:hAnsi="Arial" w:cs="Arial"/>
          <w:lang w:eastAsia="en-US"/>
        </w:rPr>
        <w:t>Instituto Municipal de Planeación</w:t>
      </w:r>
      <w:r w:rsidR="003B64BC" w:rsidRPr="00B22665">
        <w:rPr>
          <w:rFonts w:ascii="Arial" w:hAnsi="Arial" w:cs="Arial"/>
          <w:lang w:eastAsia="en-US"/>
        </w:rPr>
        <w:t xml:space="preserve"> </w:t>
      </w: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tabs>
          <w:tab w:val="left" w:pos="284"/>
          <w:tab w:val="left" w:pos="993"/>
        </w:tabs>
        <w:spacing w:line="276" w:lineRule="auto"/>
        <w:jc w:val="both"/>
        <w:rPr>
          <w:rFonts w:ascii="Arial" w:hAnsi="Arial" w:cs="Arial"/>
          <w:b/>
          <w:lang w:eastAsia="en-US"/>
        </w:rPr>
      </w:pPr>
      <w:r w:rsidRPr="005D1DF2">
        <w:rPr>
          <w:rFonts w:ascii="Arial" w:hAnsi="Arial" w:cs="Arial"/>
          <w:b/>
          <w:lang w:eastAsia="en-US"/>
        </w:rPr>
        <w:t>Sugerencia:</w:t>
      </w:r>
    </w:p>
    <w:p w:rsidR="00EF37B1" w:rsidRPr="005D1DF2" w:rsidRDefault="00EF37B1" w:rsidP="00B22665">
      <w:pPr>
        <w:tabs>
          <w:tab w:val="left" w:pos="284"/>
          <w:tab w:val="left" w:pos="993"/>
        </w:tabs>
        <w:spacing w:line="276" w:lineRule="auto"/>
        <w:jc w:val="both"/>
        <w:rPr>
          <w:rFonts w:ascii="Arial" w:hAnsi="Arial" w:cs="Arial"/>
          <w:lang w:eastAsia="en-US"/>
        </w:rPr>
      </w:pPr>
      <w:r w:rsidRPr="005D1DF2">
        <w:rPr>
          <w:rFonts w:ascii="Arial" w:hAnsi="Arial" w:cs="Arial"/>
          <w:lang w:eastAsia="en-US"/>
        </w:rPr>
        <w:t>Formalizar reuniones colaborativas entre IMPLAN, unidad ejecutora, Tesorería y Contraloría que consoliden mejores objetivos, metas e indicadores</w:t>
      </w:r>
      <w:r w:rsidR="00F75EA0">
        <w:rPr>
          <w:rFonts w:ascii="Arial" w:hAnsi="Arial" w:cs="Arial"/>
          <w:lang w:eastAsia="en-US"/>
        </w:rPr>
        <w:t xml:space="preserve"> y</w:t>
      </w:r>
      <w:r w:rsidRPr="005D1DF2">
        <w:rPr>
          <w:rFonts w:ascii="Arial" w:hAnsi="Arial" w:cs="Arial"/>
          <w:lang w:eastAsia="en-US"/>
        </w:rPr>
        <w:t xml:space="preserve"> resultados operativo</w:t>
      </w:r>
      <w:r w:rsidR="00F75EA0">
        <w:rPr>
          <w:rFonts w:ascii="Arial" w:hAnsi="Arial" w:cs="Arial"/>
          <w:lang w:eastAsia="en-US"/>
        </w:rPr>
        <w:t>s</w:t>
      </w:r>
      <w:r w:rsidRPr="005D1DF2">
        <w:rPr>
          <w:rFonts w:ascii="Arial" w:hAnsi="Arial" w:cs="Arial"/>
          <w:lang w:eastAsia="en-US"/>
        </w:rPr>
        <w:t>.</w:t>
      </w:r>
    </w:p>
    <w:p w:rsidR="003B64BC" w:rsidRPr="005D1DF2" w:rsidRDefault="003B64BC" w:rsidP="00EF37B1">
      <w:pPr>
        <w:spacing w:line="276" w:lineRule="auto"/>
        <w:jc w:val="both"/>
        <w:rPr>
          <w:rFonts w:ascii="Arial" w:hAnsi="Arial" w:cs="Arial"/>
        </w:rPr>
      </w:pPr>
    </w:p>
    <w:p w:rsidR="003B64BC" w:rsidRPr="005D1DF2" w:rsidRDefault="003B64BC" w:rsidP="00EF37B1">
      <w:pPr>
        <w:spacing w:line="276" w:lineRule="auto"/>
        <w:jc w:val="both"/>
        <w:rPr>
          <w:rFonts w:ascii="Arial" w:hAnsi="Arial" w:cs="Arial"/>
          <w:lang w:eastAsia="en-US"/>
        </w:rPr>
      </w:pPr>
      <w:r w:rsidRPr="005D1DF2">
        <w:rPr>
          <w:rFonts w:ascii="Arial" w:hAnsi="Arial" w:cs="Arial"/>
        </w:rPr>
        <w:t xml:space="preserve">Toda vez que el </w:t>
      </w:r>
      <w:r w:rsidR="00503682" w:rsidRPr="005D1DF2">
        <w:rPr>
          <w:rFonts w:ascii="Arial" w:hAnsi="Arial" w:cs="Arial"/>
        </w:rPr>
        <w:t>Municipio</w:t>
      </w:r>
      <w:r w:rsidRPr="005D1DF2">
        <w:rPr>
          <w:rFonts w:ascii="Arial" w:hAnsi="Arial" w:cs="Arial"/>
        </w:rPr>
        <w:t xml:space="preserve"> ya cuenta con herramientas informáticas de alto nivel enfocadas al cumplimiento de las disposiciones de </w:t>
      </w:r>
      <w:r w:rsidR="00C846C0">
        <w:rPr>
          <w:rFonts w:ascii="Arial" w:hAnsi="Arial" w:cs="Arial"/>
        </w:rPr>
        <w:t>LGCG</w:t>
      </w:r>
      <w:r w:rsidRPr="005D1DF2">
        <w:rPr>
          <w:rFonts w:ascii="Arial" w:hAnsi="Arial" w:cs="Arial"/>
        </w:rPr>
        <w:t>, es conveniente que genere los reportes que señalen la evidencia justificativa y comprobatoria del cumplimiento de los elementos de la estructura programática, sean Fin y Propósito, Componentes y Actividades, o sus indicadores.</w:t>
      </w: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rPr>
      </w:pPr>
      <w:r w:rsidRPr="005D1DF2">
        <w:rPr>
          <w:rFonts w:ascii="Arial" w:hAnsi="Arial" w:cs="Arial"/>
          <w:b/>
          <w:lang w:eastAsia="en-US"/>
        </w:rPr>
        <w:t>En caso de que el programa cuente con indicadores para medir su Fin y Propósito, inciso a) de la pregunta anterior, ¿cuáles han sido sus resultados?</w:t>
      </w:r>
    </w:p>
    <w:p w:rsidR="006E1ED8" w:rsidRPr="005D1DF2" w:rsidRDefault="006E1ED8" w:rsidP="006E1ED8">
      <w:pPr>
        <w:pStyle w:val="Listavistosa-nfasis11"/>
        <w:tabs>
          <w:tab w:val="left" w:pos="0"/>
          <w:tab w:val="left" w:pos="540"/>
        </w:tabs>
        <w:spacing w:line="276" w:lineRule="auto"/>
        <w:ind w:left="357"/>
        <w:jc w:val="both"/>
        <w:rPr>
          <w:rFonts w:ascii="Arial" w:eastAsia="Times" w:hAnsi="Arial" w:cs="Arial"/>
        </w:rPr>
      </w:pP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83"/>
        <w:gridCol w:w="9012"/>
      </w:tblGrid>
      <w:tr w:rsidR="006E1ED8" w:rsidRPr="005D1DF2" w:rsidTr="00256A7E">
        <w:trPr>
          <w:jc w:val="center"/>
        </w:trPr>
        <w:tc>
          <w:tcPr>
            <w:tcW w:w="783"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12"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trHeight w:val="401"/>
          <w:jc w:val="center"/>
        </w:trPr>
        <w:tc>
          <w:tcPr>
            <w:tcW w:w="783"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012"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105"/>
              </w:numPr>
              <w:spacing w:after="0" w:line="240" w:lineRule="atLeast"/>
              <w:ind w:left="510"/>
              <w:jc w:val="both"/>
              <w:rPr>
                <w:rFonts w:ascii="Arial" w:hAnsi="Arial" w:cs="Arial"/>
                <w:sz w:val="20"/>
                <w:szCs w:val="20"/>
                <w:lang w:eastAsia="es-MX"/>
              </w:rPr>
            </w:pPr>
            <w:r w:rsidRPr="005D1DF2">
              <w:rPr>
                <w:rFonts w:ascii="Arial" w:hAnsi="Arial" w:cs="Arial"/>
                <w:sz w:val="20"/>
                <w:szCs w:val="20"/>
                <w:lang w:eastAsia="es-MX"/>
              </w:rPr>
              <w:t xml:space="preserve">No hay resultados positivos del programa a nivel de Fin y Propósito. </w:t>
            </w:r>
          </w:p>
        </w:tc>
      </w:tr>
      <w:tr w:rsidR="006E1ED8" w:rsidRPr="005D1DF2" w:rsidTr="00256A7E">
        <w:trPr>
          <w:trHeight w:val="422"/>
          <w:jc w:val="center"/>
        </w:trPr>
        <w:tc>
          <w:tcPr>
            <w:tcW w:w="783"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012"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105"/>
              </w:numPr>
              <w:spacing w:after="0" w:line="240" w:lineRule="atLeast"/>
              <w:ind w:left="510"/>
              <w:jc w:val="both"/>
              <w:rPr>
                <w:rFonts w:ascii="Arial" w:hAnsi="Arial" w:cs="Arial"/>
                <w:sz w:val="20"/>
                <w:szCs w:val="20"/>
                <w:lang w:eastAsia="es-MX"/>
              </w:rPr>
            </w:pPr>
            <w:r w:rsidRPr="005D1DF2">
              <w:rPr>
                <w:rFonts w:ascii="Arial" w:hAnsi="Arial" w:cs="Arial"/>
                <w:sz w:val="20"/>
                <w:szCs w:val="20"/>
                <w:lang w:eastAsia="es-MX"/>
              </w:rPr>
              <w:t>Hay resultados positivos del programa a nivel de Fin o de Propósito.</w:t>
            </w:r>
          </w:p>
        </w:tc>
      </w:tr>
      <w:tr w:rsidR="006E1ED8" w:rsidRPr="005D1DF2" w:rsidTr="00256A7E">
        <w:trPr>
          <w:trHeight w:val="456"/>
          <w:jc w:val="center"/>
        </w:trPr>
        <w:tc>
          <w:tcPr>
            <w:tcW w:w="783"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012"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105"/>
              </w:numPr>
              <w:spacing w:after="0" w:line="240" w:lineRule="atLeast"/>
              <w:ind w:left="510"/>
              <w:jc w:val="both"/>
              <w:rPr>
                <w:rFonts w:ascii="Arial" w:hAnsi="Arial" w:cs="Arial"/>
                <w:sz w:val="20"/>
                <w:szCs w:val="20"/>
                <w:lang w:eastAsia="es-MX"/>
              </w:rPr>
            </w:pPr>
            <w:r w:rsidRPr="005D1DF2">
              <w:rPr>
                <w:rFonts w:ascii="Arial" w:hAnsi="Arial" w:cs="Arial"/>
                <w:sz w:val="20"/>
                <w:szCs w:val="20"/>
                <w:lang w:eastAsia="es-MX"/>
              </w:rPr>
              <w:t>Hay resultados positivos del programa a nivel de Fin y de Propósito.</w:t>
            </w:r>
          </w:p>
        </w:tc>
      </w:tr>
      <w:tr w:rsidR="006E1ED8" w:rsidRPr="005D1DF2" w:rsidTr="00256A7E">
        <w:trPr>
          <w:trHeight w:val="915"/>
          <w:jc w:val="center"/>
        </w:trPr>
        <w:tc>
          <w:tcPr>
            <w:tcW w:w="783"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012"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105"/>
              </w:numPr>
              <w:spacing w:after="0" w:line="240" w:lineRule="atLeast"/>
              <w:ind w:left="510"/>
              <w:jc w:val="both"/>
              <w:rPr>
                <w:rFonts w:ascii="Arial" w:hAnsi="Arial" w:cs="Arial"/>
                <w:sz w:val="20"/>
                <w:szCs w:val="20"/>
                <w:lang w:eastAsia="es-MX"/>
              </w:rPr>
            </w:pPr>
            <w:r w:rsidRPr="005D1DF2">
              <w:rPr>
                <w:rFonts w:ascii="Arial" w:hAnsi="Arial" w:cs="Arial"/>
                <w:sz w:val="20"/>
                <w:szCs w:val="20"/>
                <w:lang w:eastAsia="es-MX"/>
              </w:rPr>
              <w:t>Hay resultados positivos del programa a nivel de Fin y de Propósito.</w:t>
            </w:r>
          </w:p>
          <w:p w:rsidR="006E1ED8" w:rsidRPr="005D1DF2" w:rsidRDefault="006E1ED8" w:rsidP="00CF630E">
            <w:pPr>
              <w:pStyle w:val="Prrafodelista1"/>
              <w:numPr>
                <w:ilvl w:val="0"/>
                <w:numId w:val="105"/>
              </w:numPr>
              <w:spacing w:after="0" w:line="240" w:lineRule="atLeast"/>
              <w:ind w:left="510"/>
              <w:jc w:val="both"/>
              <w:rPr>
                <w:rFonts w:ascii="Arial" w:hAnsi="Arial" w:cs="Arial"/>
                <w:sz w:val="20"/>
                <w:szCs w:val="20"/>
                <w:lang w:eastAsia="es-MX"/>
              </w:rPr>
            </w:pPr>
            <w:r w:rsidRPr="005D1DF2">
              <w:rPr>
                <w:rFonts w:ascii="Arial" w:hAnsi="Arial" w:cs="Arial"/>
                <w:sz w:val="20"/>
                <w:szCs w:val="20"/>
                <w:lang w:eastAsia="es-MX"/>
              </w:rPr>
              <w:t>Los resultados son suficientes para señalar que el programa cumple con el Propósito y contribuye al Fin.</w:t>
            </w:r>
          </w:p>
        </w:tc>
      </w:tr>
    </w:tbl>
    <w:p w:rsidR="006E1ED8" w:rsidRPr="005D1DF2" w:rsidRDefault="006E1ED8" w:rsidP="006E1ED8">
      <w:pPr>
        <w:tabs>
          <w:tab w:val="left" w:pos="567"/>
        </w:tabs>
        <w:spacing w:line="276" w:lineRule="auto"/>
        <w:jc w:val="both"/>
        <w:rPr>
          <w:rFonts w:ascii="Arial" w:eastAsia="Times" w:hAnsi="Arial" w:cs="Arial"/>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6E1ED8" w:rsidP="006E1ED8">
      <w:pPr>
        <w:overflowPunct/>
        <w:textAlignment w:val="auto"/>
        <w:rPr>
          <w:rFonts w:ascii="Arial" w:eastAsia="Times" w:hAnsi="Arial" w:cs="Arial"/>
          <w:iCs/>
        </w:rPr>
      </w:pPr>
      <w:r w:rsidRPr="005D1DF2">
        <w:rPr>
          <w:rFonts w:ascii="Arial" w:eastAsia="Times" w:hAnsi="Arial" w:cs="Arial"/>
          <w:iCs/>
        </w:rPr>
        <w:t xml:space="preserve">De la evaluación a la información y documentación proporcionada, se ponderó el cumplimiento en un nivel </w:t>
      </w:r>
      <w:r w:rsidRPr="005D1DF2">
        <w:rPr>
          <w:rFonts w:ascii="Arial" w:eastAsia="Times" w:hAnsi="Arial" w:cs="Arial"/>
          <w:b/>
          <w:iCs/>
        </w:rPr>
        <w:t>4</w:t>
      </w:r>
      <w:r w:rsidRPr="005D1DF2">
        <w:rPr>
          <w:rFonts w:ascii="Arial" w:hAnsi="Arial" w:cs="Arial"/>
        </w:rPr>
        <w:t xml:space="preserve">, ya que existen resultados positivos y suficientes del </w:t>
      </w:r>
      <w:r w:rsidR="0089296F">
        <w:rPr>
          <w:rFonts w:ascii="Arial" w:hAnsi="Arial" w:cs="Arial"/>
        </w:rPr>
        <w:t>Programa/Fondo</w:t>
      </w:r>
      <w:r w:rsidRPr="005D1DF2">
        <w:rPr>
          <w:rFonts w:ascii="Arial" w:hAnsi="Arial" w:cs="Arial"/>
        </w:rPr>
        <w:t xml:space="preserve"> a nivel fin y propósito. </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6E1ED8" w:rsidRPr="005D1DF2" w:rsidRDefault="006E1ED8" w:rsidP="006E1ED8">
      <w:pPr>
        <w:overflowPunct/>
        <w:jc w:val="both"/>
        <w:textAlignment w:val="auto"/>
        <w:rPr>
          <w:rFonts w:ascii="Arial" w:eastAsia="Times" w:hAnsi="Arial" w:cs="Arial"/>
          <w:iCs/>
        </w:rPr>
      </w:pPr>
      <w:r w:rsidRPr="005D1DF2">
        <w:rPr>
          <w:rFonts w:ascii="Arial" w:eastAsia="Times" w:hAnsi="Arial" w:cs="Arial"/>
          <w:iCs/>
        </w:rPr>
        <w:t xml:space="preserve">Las Matrices de Indicadores para Resultados (MIR) son una importante herramienta que permite registrar y presentar información sustantiva de manera sencilla y clara. De esta forma, el público en general, puede consultar la estructura esencial del </w:t>
      </w:r>
      <w:r w:rsidR="0089296F">
        <w:rPr>
          <w:rFonts w:ascii="Arial" w:eastAsia="Times" w:hAnsi="Arial" w:cs="Arial"/>
          <w:iCs/>
        </w:rPr>
        <w:t>Programa/Fondo</w:t>
      </w:r>
      <w:r w:rsidRPr="005D1DF2">
        <w:rPr>
          <w:rFonts w:ascii="Arial" w:eastAsia="Times" w:hAnsi="Arial" w:cs="Arial"/>
          <w:iCs/>
        </w:rPr>
        <w:t xml:space="preserve"> o programas que sean de su interés, comprender de manera sencilla su lógica causal, así como identificar los elementos relacionados con el cumplimiento del objetivo de los Programas.</w:t>
      </w:r>
    </w:p>
    <w:p w:rsidR="006E1ED8" w:rsidRPr="005D1DF2" w:rsidRDefault="006E1ED8" w:rsidP="006E1ED8">
      <w:pPr>
        <w:overflowPunct/>
        <w:jc w:val="both"/>
        <w:textAlignment w:val="auto"/>
        <w:rPr>
          <w:rFonts w:ascii="Arial" w:eastAsia="Times" w:hAnsi="Arial" w:cs="Arial"/>
          <w:iCs/>
        </w:rPr>
      </w:pPr>
    </w:p>
    <w:p w:rsidR="00C760C8" w:rsidRPr="005D1DF2" w:rsidRDefault="00C760C8" w:rsidP="006E1ED8">
      <w:pPr>
        <w:overflowPunct/>
        <w:jc w:val="both"/>
        <w:textAlignment w:val="auto"/>
        <w:rPr>
          <w:rFonts w:ascii="Arial" w:eastAsia="Times" w:hAnsi="Arial" w:cs="Arial"/>
          <w:iCs/>
        </w:rPr>
      </w:pPr>
      <w:r w:rsidRPr="00B22665">
        <w:rPr>
          <w:rFonts w:ascii="Arial" w:hAnsi="Arial" w:cs="Arial"/>
          <w:noProof/>
          <w:lang w:eastAsia="es-MX"/>
        </w:rPr>
        <w:drawing>
          <wp:inline distT="0" distB="0" distL="0" distR="0">
            <wp:extent cx="4752871" cy="3764280"/>
            <wp:effectExtent l="0" t="0" r="0" b="7620"/>
            <wp:docPr id="77102" name="Picture 7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srcRect l="26333" t="9810" r="24932"/>
                    <a:stretch/>
                  </pic:blipFill>
                  <pic:spPr bwMode="auto">
                    <a:xfrm>
                      <a:off x="0" y="0"/>
                      <a:ext cx="4774288" cy="378124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760C8" w:rsidRPr="005D1DF2" w:rsidRDefault="00C760C8" w:rsidP="006E1ED8">
      <w:pPr>
        <w:overflowPunct/>
        <w:jc w:val="both"/>
        <w:textAlignment w:val="auto"/>
        <w:rPr>
          <w:rFonts w:ascii="Arial" w:eastAsia="Times" w:hAnsi="Arial" w:cs="Arial"/>
          <w:iCs/>
        </w:rPr>
      </w:pPr>
      <w:r w:rsidRPr="00B22665">
        <w:rPr>
          <w:rFonts w:ascii="Arial" w:hAnsi="Arial" w:cs="Arial"/>
          <w:noProof/>
          <w:lang w:eastAsia="es-MX"/>
        </w:rPr>
        <w:drawing>
          <wp:inline distT="0" distB="0" distL="0" distR="0">
            <wp:extent cx="5667271" cy="6377329"/>
            <wp:effectExtent l="0" t="0" r="0" b="4445"/>
            <wp:docPr id="77103" name="Picture 7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srcRect l="27789" t="10083" r="24771"/>
                    <a:stretch/>
                  </pic:blipFill>
                  <pic:spPr bwMode="auto">
                    <a:xfrm>
                      <a:off x="0" y="0"/>
                      <a:ext cx="5687368" cy="63999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760C8" w:rsidRPr="005D1DF2" w:rsidRDefault="00C760C8" w:rsidP="006E1ED8">
      <w:pPr>
        <w:overflowPunct/>
        <w:jc w:val="both"/>
        <w:textAlignment w:val="auto"/>
        <w:rPr>
          <w:rFonts w:ascii="Arial" w:eastAsia="Times" w:hAnsi="Arial" w:cs="Arial"/>
          <w:iCs/>
        </w:rPr>
      </w:pPr>
    </w:p>
    <w:p w:rsidR="00C760C8" w:rsidRPr="005D1DF2" w:rsidRDefault="00C760C8" w:rsidP="006E1ED8">
      <w:pPr>
        <w:overflowPunct/>
        <w:jc w:val="both"/>
        <w:textAlignment w:val="auto"/>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hAnsi="Arial" w:cs="Arial"/>
          <w:lang w:eastAsia="en-US"/>
        </w:rPr>
      </w:pPr>
      <w:r w:rsidRPr="005D1DF2">
        <w:rPr>
          <w:rFonts w:ascii="Arial" w:hAnsi="Arial" w:cs="Arial"/>
          <w:b/>
          <w:lang w:eastAsia="en-US"/>
        </w:rPr>
        <w:t>Sugerencia:</w:t>
      </w:r>
    </w:p>
    <w:p w:rsidR="00C760C8" w:rsidRPr="005D1DF2" w:rsidRDefault="00C760C8" w:rsidP="006E1ED8">
      <w:pPr>
        <w:tabs>
          <w:tab w:val="left" w:pos="284"/>
          <w:tab w:val="left" w:pos="993"/>
        </w:tabs>
        <w:spacing w:line="276" w:lineRule="auto"/>
        <w:jc w:val="both"/>
        <w:rPr>
          <w:rFonts w:ascii="Arial" w:hAnsi="Arial" w:cs="Arial"/>
        </w:rPr>
      </w:pPr>
    </w:p>
    <w:p w:rsidR="00C760C8" w:rsidRPr="005D1DF2" w:rsidRDefault="00EF37B1" w:rsidP="00B22665">
      <w:pPr>
        <w:spacing w:line="276" w:lineRule="auto"/>
        <w:jc w:val="both"/>
        <w:rPr>
          <w:rFonts w:ascii="Arial" w:hAnsi="Arial" w:cs="Arial"/>
        </w:rPr>
      </w:pPr>
      <w:r w:rsidRPr="005D1DF2">
        <w:rPr>
          <w:rFonts w:ascii="Arial" w:hAnsi="Arial" w:cs="Arial"/>
          <w:lang w:eastAsia="en-US"/>
        </w:rPr>
        <w:t xml:space="preserve">Formalizar reuniones colaborativas entre IMPLAN, unidad ejecutora, Tesorería y Contraloría que consoliden mejores objetivos, metas e indicadores, </w:t>
      </w:r>
      <w:r w:rsidR="00F75EA0">
        <w:rPr>
          <w:rFonts w:ascii="Arial" w:hAnsi="Arial" w:cs="Arial"/>
          <w:lang w:eastAsia="en-US"/>
        </w:rPr>
        <w:t>e</w:t>
      </w:r>
      <w:r w:rsidR="003B64BC" w:rsidRPr="005D1DF2">
        <w:rPr>
          <w:rFonts w:ascii="Arial" w:hAnsi="Arial" w:cs="Arial"/>
        </w:rPr>
        <w:t>n especial se sugiere que las reuniones documenten las acciones derivadas de la información para la toma de decisiones con base en los indicadores tanto estratégicos como de gestión aprobados.</w:t>
      </w: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5D1DF2">
        <w:rPr>
          <w:rFonts w:ascii="Arial" w:eastAsia="Times" w:hAnsi="Arial" w:cs="Arial"/>
          <w:b/>
          <w:bCs/>
          <w:lang w:eastAsia="en-US"/>
        </w:rPr>
        <w:t>En caso de que el programa cuente con evaluación(es) externa(s) que no sea(n) de impacto y que permite(n) identificar hallazgo(s) relacionado(s) con el Fin y el Propósito del programa, inciso b) de la pregunta 44, dichas evaluaciones cuentan con las siguientes características:</w:t>
      </w:r>
    </w:p>
    <w:p w:rsidR="006E1ED8" w:rsidRPr="005D1DF2" w:rsidRDefault="006E1ED8" w:rsidP="00CF630E">
      <w:pPr>
        <w:pStyle w:val="Prrafodelista"/>
        <w:numPr>
          <w:ilvl w:val="0"/>
          <w:numId w:val="126"/>
        </w:numPr>
        <w:overflowPunct/>
        <w:autoSpaceDE/>
        <w:autoSpaceDN/>
        <w:adjustRightInd/>
        <w:jc w:val="both"/>
        <w:textAlignment w:val="auto"/>
        <w:rPr>
          <w:rFonts w:ascii="Arial" w:hAnsi="Arial" w:cs="Arial"/>
          <w:b/>
          <w:bCs/>
        </w:rPr>
      </w:pPr>
      <w:r w:rsidRPr="005D1DF2">
        <w:rPr>
          <w:rFonts w:ascii="Arial" w:hAnsi="Arial" w:cs="Arial"/>
          <w:b/>
          <w:bCs/>
        </w:rPr>
        <w:t>Se compara la situación de los beneficiarios en al menos dos puntos en el tiempo, antes y después de otorgado el apoyo.</w:t>
      </w:r>
    </w:p>
    <w:p w:rsidR="006E1ED8" w:rsidRPr="005D1DF2" w:rsidRDefault="006E1ED8" w:rsidP="00CF630E">
      <w:pPr>
        <w:pStyle w:val="Prrafodelista"/>
        <w:numPr>
          <w:ilvl w:val="0"/>
          <w:numId w:val="126"/>
        </w:numPr>
        <w:overflowPunct/>
        <w:autoSpaceDE/>
        <w:autoSpaceDN/>
        <w:adjustRightInd/>
        <w:jc w:val="both"/>
        <w:textAlignment w:val="auto"/>
        <w:rPr>
          <w:rFonts w:ascii="Arial" w:hAnsi="Arial" w:cs="Arial"/>
          <w:b/>
          <w:bCs/>
        </w:rPr>
      </w:pPr>
      <w:r w:rsidRPr="005D1DF2">
        <w:rPr>
          <w:rFonts w:ascii="Arial" w:hAnsi="Arial" w:cs="Arial"/>
          <w:b/>
          <w:bCs/>
        </w:rPr>
        <w:t>La metodología utilizada permite identificar algún tipo de relación entre la situación actual de los beneficiarios y la intervención del Programa.</w:t>
      </w:r>
    </w:p>
    <w:p w:rsidR="006E1ED8" w:rsidRPr="005D1DF2" w:rsidRDefault="006E1ED8" w:rsidP="00CF630E">
      <w:pPr>
        <w:pStyle w:val="Prrafodelista"/>
        <w:numPr>
          <w:ilvl w:val="0"/>
          <w:numId w:val="126"/>
        </w:numPr>
        <w:overflowPunct/>
        <w:autoSpaceDE/>
        <w:autoSpaceDN/>
        <w:adjustRightInd/>
        <w:jc w:val="both"/>
        <w:textAlignment w:val="auto"/>
        <w:rPr>
          <w:rFonts w:ascii="Arial" w:hAnsi="Arial" w:cs="Arial"/>
          <w:b/>
          <w:bCs/>
        </w:rPr>
      </w:pPr>
      <w:r w:rsidRPr="005D1DF2">
        <w:rPr>
          <w:rFonts w:ascii="Arial" w:hAnsi="Arial" w:cs="Arial"/>
          <w:b/>
          <w:bCs/>
        </w:rPr>
        <w:t xml:space="preserve">Dados los objetivos del Programa, la </w:t>
      </w:r>
      <w:r w:rsidR="007B74F3" w:rsidRPr="005D1DF2">
        <w:rPr>
          <w:rFonts w:ascii="Arial" w:hAnsi="Arial" w:cs="Arial"/>
          <w:b/>
          <w:bCs/>
        </w:rPr>
        <w:t>elección de</w:t>
      </w:r>
      <w:r w:rsidRPr="005D1DF2">
        <w:rPr>
          <w:rFonts w:ascii="Arial" w:hAnsi="Arial" w:cs="Arial"/>
          <w:b/>
          <w:bCs/>
        </w:rPr>
        <w:t xml:space="preserve"> los indicadores utilizados para medir los resultados se refieren al Fin y Propósito y/o características directamente relacionadas con ellos.</w:t>
      </w:r>
    </w:p>
    <w:p w:rsidR="006E1ED8" w:rsidRPr="005D1DF2" w:rsidRDefault="006E1ED8" w:rsidP="00CF630E">
      <w:pPr>
        <w:pStyle w:val="Prrafodelista"/>
        <w:numPr>
          <w:ilvl w:val="0"/>
          <w:numId w:val="126"/>
        </w:numPr>
        <w:overflowPunct/>
        <w:autoSpaceDE/>
        <w:autoSpaceDN/>
        <w:adjustRightInd/>
        <w:jc w:val="both"/>
        <w:textAlignment w:val="auto"/>
        <w:rPr>
          <w:rFonts w:ascii="Arial" w:hAnsi="Arial" w:cs="Arial"/>
          <w:b/>
          <w:bCs/>
        </w:rPr>
      </w:pPr>
      <w:r w:rsidRPr="005D1DF2">
        <w:rPr>
          <w:rFonts w:ascii="Arial" w:hAnsi="Arial" w:cs="Arial"/>
          <w:b/>
          <w:bCs/>
        </w:rPr>
        <w:t>La selección de la muestra utilizada garantiza la representatividad de los resultados entre los beneficiarios del Programa.</w:t>
      </w:r>
    </w:p>
    <w:p w:rsidR="006E1ED8" w:rsidRPr="005D1DF2" w:rsidRDefault="006E1ED8" w:rsidP="006E1ED8">
      <w:pPr>
        <w:tabs>
          <w:tab w:val="left" w:pos="540"/>
        </w:tabs>
        <w:spacing w:after="240" w:line="276" w:lineRule="auto"/>
        <w:jc w:val="both"/>
        <w:rPr>
          <w:rFonts w:ascii="Arial" w:eastAsia="Times" w:hAnsi="Arial" w:cs="Arial"/>
          <w:iCs/>
          <w:lang w:eastAsia="en-US"/>
        </w:rPr>
      </w:pPr>
    </w:p>
    <w:tbl>
      <w:tblPr>
        <w:tblW w:w="9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40"/>
        <w:gridCol w:w="9251"/>
      </w:tblGrid>
      <w:tr w:rsidR="006E1ED8" w:rsidRPr="005D1DF2" w:rsidTr="00256A7E">
        <w:trPr>
          <w:jc w:val="center"/>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251"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251"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 xml:space="preserve">El programa cuenta con </w:t>
            </w:r>
            <w:r w:rsidRPr="005D1DF2">
              <w:rPr>
                <w:rFonts w:ascii="Arial" w:hAnsi="Arial" w:cs="Arial"/>
                <w:sz w:val="20"/>
                <w:szCs w:val="20"/>
              </w:rPr>
              <w:t xml:space="preserve">evaluación(es) externa(s), </w:t>
            </w:r>
            <w:r w:rsidRPr="005D1DF2">
              <w:rPr>
                <w:rFonts w:ascii="Arial" w:eastAsia="Times" w:hAnsi="Arial" w:cs="Arial"/>
                <w:bCs/>
                <w:sz w:val="20"/>
                <w:szCs w:val="20"/>
              </w:rPr>
              <w:t>que no son de impacto</w:t>
            </w:r>
            <w:r w:rsidRPr="005D1DF2">
              <w:rPr>
                <w:rFonts w:ascii="Arial" w:hAnsi="Arial" w:cs="Arial"/>
                <w:sz w:val="20"/>
                <w:szCs w:val="20"/>
              </w:rPr>
              <w:t>, que permite(n) identificar uno o varios hallazgos relacionados con el Fin y/o el Propósito del programa y tiene(n) una de las características establecidas.</w:t>
            </w:r>
          </w:p>
        </w:tc>
      </w:tr>
      <w:tr w:rsidR="006E1ED8" w:rsidRPr="005D1DF2" w:rsidTr="00256A7E">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251"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 xml:space="preserve">El programa cuenta con </w:t>
            </w:r>
            <w:r w:rsidRPr="005D1DF2">
              <w:rPr>
                <w:rFonts w:ascii="Arial" w:hAnsi="Arial" w:cs="Arial"/>
                <w:sz w:val="20"/>
                <w:szCs w:val="20"/>
              </w:rPr>
              <w:t xml:space="preserve">evaluación(es) externa(s), </w:t>
            </w:r>
            <w:r w:rsidRPr="005D1DF2">
              <w:rPr>
                <w:rFonts w:ascii="Arial" w:eastAsia="Times" w:hAnsi="Arial" w:cs="Arial"/>
                <w:bCs/>
                <w:sz w:val="20"/>
                <w:szCs w:val="20"/>
              </w:rPr>
              <w:t>que no son de impacto</w:t>
            </w:r>
            <w:r w:rsidRPr="005D1DF2">
              <w:rPr>
                <w:rFonts w:ascii="Arial" w:hAnsi="Arial" w:cs="Arial"/>
                <w:sz w:val="20"/>
                <w:szCs w:val="20"/>
              </w:rPr>
              <w:t>, que permite(n) identificar uno o varios hallazgos relacionados con el Fin y/o el Propósito del programa, y tiene(n) dos de las características establecidas.</w:t>
            </w:r>
          </w:p>
        </w:tc>
      </w:tr>
      <w:tr w:rsidR="006E1ED8" w:rsidRPr="005D1DF2" w:rsidTr="00256A7E">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251"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 xml:space="preserve">El programa cuenta con </w:t>
            </w:r>
            <w:r w:rsidRPr="005D1DF2">
              <w:rPr>
                <w:rFonts w:ascii="Arial" w:hAnsi="Arial" w:cs="Arial"/>
                <w:sz w:val="20"/>
                <w:szCs w:val="20"/>
              </w:rPr>
              <w:t xml:space="preserve">evaluación(es) externa(s), </w:t>
            </w:r>
            <w:r w:rsidRPr="005D1DF2">
              <w:rPr>
                <w:rFonts w:ascii="Arial" w:eastAsia="Times" w:hAnsi="Arial" w:cs="Arial"/>
                <w:bCs/>
                <w:sz w:val="20"/>
                <w:szCs w:val="20"/>
              </w:rPr>
              <w:t>que no son de impacto</w:t>
            </w:r>
            <w:r w:rsidRPr="005D1DF2">
              <w:rPr>
                <w:rFonts w:ascii="Arial" w:hAnsi="Arial" w:cs="Arial"/>
                <w:sz w:val="20"/>
                <w:szCs w:val="20"/>
              </w:rPr>
              <w:t>, que permite(n) identificar uno o varios hallazgos relacionados con el Fin y/o el Propósito del programa, y tiene(n) tres de las características establecidas.</w:t>
            </w:r>
          </w:p>
        </w:tc>
      </w:tr>
      <w:tr w:rsidR="006E1ED8" w:rsidRPr="005D1DF2" w:rsidTr="00256A7E">
        <w:trPr>
          <w:trHeight w:val="631"/>
          <w:jc w:val="center"/>
        </w:trPr>
        <w:tc>
          <w:tcPr>
            <w:tcW w:w="640"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251"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 xml:space="preserve">El programa cuenta con </w:t>
            </w:r>
            <w:r w:rsidRPr="005D1DF2">
              <w:rPr>
                <w:rFonts w:ascii="Arial" w:hAnsi="Arial" w:cs="Arial"/>
                <w:sz w:val="20"/>
                <w:szCs w:val="20"/>
              </w:rPr>
              <w:t xml:space="preserve">evaluación(es) externa(s), </w:t>
            </w:r>
            <w:r w:rsidRPr="005D1DF2">
              <w:rPr>
                <w:rFonts w:ascii="Arial" w:eastAsia="Times" w:hAnsi="Arial" w:cs="Arial"/>
                <w:bCs/>
                <w:sz w:val="20"/>
                <w:szCs w:val="20"/>
              </w:rPr>
              <w:t>que no son de impacto</w:t>
            </w:r>
            <w:r w:rsidRPr="005D1DF2">
              <w:rPr>
                <w:rFonts w:ascii="Arial" w:hAnsi="Arial" w:cs="Arial"/>
                <w:sz w:val="20"/>
                <w:szCs w:val="20"/>
              </w:rPr>
              <w:t>, que permite(n) identificar uno o varios hallazgos relacionados con el Fin y/o el Propósito del programa, y tiene(n) todas las características establecidas.</w:t>
            </w:r>
          </w:p>
        </w:tc>
      </w:tr>
    </w:tbl>
    <w:p w:rsidR="006E1ED8" w:rsidRPr="005D1DF2" w:rsidRDefault="006E1ED8" w:rsidP="006E1ED8">
      <w:pPr>
        <w:tabs>
          <w:tab w:val="left" w:pos="0"/>
          <w:tab w:val="left" w:pos="540"/>
        </w:tabs>
        <w:spacing w:line="276" w:lineRule="auto"/>
        <w:jc w:val="both"/>
        <w:rPr>
          <w:rFonts w:ascii="Arial" w:hAnsi="Arial" w:cs="Arial"/>
          <w:lang w:eastAsia="es-MX"/>
        </w:rPr>
      </w:pPr>
    </w:p>
    <w:p w:rsidR="006E1ED8" w:rsidRPr="005D1DF2" w:rsidRDefault="006E1ED8" w:rsidP="006E1ED8">
      <w:pPr>
        <w:pStyle w:val="Listavistosa-nfasis11"/>
        <w:spacing w:line="276" w:lineRule="auto"/>
        <w:ind w:left="360"/>
        <w:jc w:val="both"/>
        <w:rPr>
          <w:rFonts w:ascii="Arial" w:eastAsia="Times" w:hAnsi="Arial" w:cs="Arial"/>
          <w:iCs/>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6E1ED8" w:rsidP="006E1ED8">
      <w:pPr>
        <w:tabs>
          <w:tab w:val="left" w:pos="0"/>
          <w:tab w:val="left" w:pos="540"/>
        </w:tabs>
        <w:spacing w:line="276" w:lineRule="auto"/>
        <w:jc w:val="both"/>
        <w:rPr>
          <w:rFonts w:ascii="Arial" w:eastAsia="Times" w:hAnsi="Arial" w:cs="Arial"/>
          <w:iCs/>
        </w:rPr>
      </w:pPr>
      <w:r w:rsidRPr="005D1DF2">
        <w:rPr>
          <w:rFonts w:ascii="Arial" w:eastAsia="Times" w:hAnsi="Arial" w:cs="Arial"/>
          <w:iCs/>
        </w:rPr>
        <w:t xml:space="preserve">El </w:t>
      </w:r>
      <w:r w:rsidR="0089296F">
        <w:rPr>
          <w:rFonts w:ascii="Arial" w:eastAsia="Times" w:hAnsi="Arial" w:cs="Arial"/>
          <w:iCs/>
        </w:rPr>
        <w:t>Programa/Fondo</w:t>
      </w:r>
      <w:r w:rsidR="00C760C8" w:rsidRPr="005D1DF2">
        <w:rPr>
          <w:rFonts w:ascii="Arial" w:eastAsia="Times" w:hAnsi="Arial" w:cs="Arial"/>
          <w:iCs/>
        </w:rPr>
        <w:t xml:space="preserve"> no cuenta con evaluación externa, diferente</w:t>
      </w:r>
      <w:r w:rsidRPr="005D1DF2">
        <w:rPr>
          <w:rFonts w:ascii="Arial" w:eastAsia="Times" w:hAnsi="Arial" w:cs="Arial"/>
          <w:iCs/>
        </w:rPr>
        <w:t xml:space="preserve"> a evaluac</w:t>
      </w:r>
      <w:r w:rsidR="00C760C8" w:rsidRPr="005D1DF2">
        <w:rPr>
          <w:rFonts w:ascii="Arial" w:eastAsia="Times" w:hAnsi="Arial" w:cs="Arial"/>
          <w:iCs/>
        </w:rPr>
        <w:t>iones de impacto, que permite</w:t>
      </w:r>
      <w:r w:rsidRPr="005D1DF2">
        <w:rPr>
          <w:rFonts w:ascii="Arial" w:eastAsia="Times" w:hAnsi="Arial" w:cs="Arial"/>
          <w:iCs/>
        </w:rPr>
        <w:t xml:space="preserve"> identificar uno o varios hallazgos de estudios o evaluaciones relacionados con el Fin y/o el Propósito del </w:t>
      </w:r>
      <w:r w:rsidR="0089296F">
        <w:rPr>
          <w:rFonts w:ascii="Arial" w:eastAsia="Times" w:hAnsi="Arial" w:cs="Arial"/>
          <w:iCs/>
        </w:rPr>
        <w:t>Programa/Fondo</w:t>
      </w:r>
      <w:r w:rsidRPr="005D1DF2">
        <w:rPr>
          <w:rFonts w:ascii="Arial" w:eastAsia="Times" w:hAnsi="Arial" w:cs="Arial"/>
          <w:iCs/>
        </w:rPr>
        <w:t>.</w:t>
      </w:r>
    </w:p>
    <w:p w:rsidR="006E1ED8" w:rsidRPr="005D1DF2" w:rsidRDefault="006E1ED8" w:rsidP="006E1ED8">
      <w:pPr>
        <w:tabs>
          <w:tab w:val="left" w:pos="0"/>
          <w:tab w:val="left" w:pos="540"/>
        </w:tabs>
        <w:spacing w:line="276" w:lineRule="auto"/>
        <w:jc w:val="both"/>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hAnsi="Arial" w:cs="Arial"/>
          <w:b/>
          <w:lang w:eastAsia="en-US"/>
        </w:rPr>
      </w:pPr>
      <w:r w:rsidRPr="005D1DF2">
        <w:rPr>
          <w:rFonts w:ascii="Arial" w:hAnsi="Arial" w:cs="Arial"/>
          <w:b/>
          <w:lang w:eastAsia="en-US"/>
        </w:rPr>
        <w:t>Sugerencia:</w:t>
      </w:r>
    </w:p>
    <w:p w:rsidR="00E27E1B" w:rsidRPr="005D1DF2" w:rsidRDefault="00E27E1B" w:rsidP="00E27E1B">
      <w:pPr>
        <w:overflowPunct/>
        <w:autoSpaceDE/>
        <w:autoSpaceDN/>
        <w:adjustRightInd/>
        <w:spacing w:line="276" w:lineRule="auto"/>
        <w:jc w:val="both"/>
        <w:textAlignment w:val="auto"/>
        <w:rPr>
          <w:rFonts w:ascii="Arial" w:hAnsi="Arial" w:cs="Arial"/>
        </w:rPr>
      </w:pPr>
      <w:r w:rsidRPr="005D1DF2">
        <w:rPr>
          <w:rFonts w:ascii="Arial" w:eastAsia="Times" w:hAnsi="Arial" w:cs="Arial"/>
        </w:rPr>
        <w:t xml:space="preserve">Implementar mecanismos de verificación a través de sondeos de percepción ciudadana mediante </w:t>
      </w:r>
      <w:r w:rsidRPr="005D1DF2">
        <w:rPr>
          <w:rFonts w:ascii="Arial" w:hAnsi="Arial" w:cs="Arial"/>
        </w:rPr>
        <w:t xml:space="preserve">encuestas de satisfacción respecto a servicios públicos y beneficios, realizando un análisis oportuno de los resultados de las encuestas, así como de la apertura de buzones fijos que se tienen instalados para la recepción de quejas y denuncias en la totalidad de las </w:t>
      </w:r>
      <w:r w:rsidR="00036B85" w:rsidRPr="005D1DF2">
        <w:rPr>
          <w:rFonts w:ascii="Arial" w:hAnsi="Arial" w:cs="Arial"/>
        </w:rPr>
        <w:t>Dependencias y Entidades</w:t>
      </w:r>
      <w:r w:rsidRPr="005D1DF2">
        <w:rPr>
          <w:rFonts w:ascii="Arial" w:hAnsi="Arial" w:cs="Arial"/>
        </w:rPr>
        <w:t xml:space="preserve"> Municipales.</w:t>
      </w:r>
    </w:p>
    <w:p w:rsidR="00E27E1B" w:rsidRPr="005D1DF2" w:rsidRDefault="00E27E1B" w:rsidP="00E27E1B">
      <w:pPr>
        <w:overflowPunct/>
        <w:autoSpaceDE/>
        <w:autoSpaceDN/>
        <w:adjustRightInd/>
        <w:spacing w:line="276" w:lineRule="auto"/>
        <w:jc w:val="both"/>
        <w:textAlignment w:val="auto"/>
        <w:rPr>
          <w:rFonts w:ascii="Arial" w:hAnsi="Arial" w:cs="Arial"/>
        </w:rPr>
      </w:pPr>
    </w:p>
    <w:p w:rsidR="00E27E1B" w:rsidRPr="005D1DF2" w:rsidRDefault="00E27E1B" w:rsidP="00E27E1B">
      <w:pPr>
        <w:overflowPunct/>
        <w:autoSpaceDE/>
        <w:autoSpaceDN/>
        <w:adjustRightInd/>
        <w:spacing w:line="276" w:lineRule="auto"/>
        <w:jc w:val="both"/>
        <w:textAlignment w:val="auto"/>
        <w:rPr>
          <w:rFonts w:ascii="Arial" w:eastAsia="Times" w:hAnsi="Arial" w:cs="Arial"/>
        </w:rPr>
      </w:pPr>
      <w:r w:rsidRPr="005D1DF2">
        <w:rPr>
          <w:rFonts w:ascii="Arial" w:hAnsi="Arial" w:cs="Arial"/>
        </w:rPr>
        <w:t xml:space="preserve">Los mecanismos deben ser implementados por las </w:t>
      </w:r>
      <w:r w:rsidR="00036B85" w:rsidRPr="005D1DF2">
        <w:rPr>
          <w:rFonts w:ascii="Arial" w:hAnsi="Arial" w:cs="Arial"/>
        </w:rPr>
        <w:t>Dependencias y Entidades</w:t>
      </w:r>
      <w:r w:rsidRPr="005D1DF2">
        <w:rPr>
          <w:rFonts w:ascii="Arial" w:hAnsi="Arial" w:cs="Arial"/>
        </w:rPr>
        <w:t xml:space="preserve"> ejecutoras de los programas y verificados de forma aleatoria por la Contraloría Municipal.</w:t>
      </w:r>
    </w:p>
    <w:p w:rsidR="006E1ED8" w:rsidRPr="005D1DF2" w:rsidRDefault="006E1ED8" w:rsidP="006E1ED8">
      <w:pPr>
        <w:tabs>
          <w:tab w:val="left" w:pos="0"/>
          <w:tab w:val="left" w:pos="540"/>
        </w:tabs>
        <w:spacing w:line="276" w:lineRule="auto"/>
        <w:jc w:val="both"/>
        <w:rPr>
          <w:rFonts w:ascii="Arial" w:eastAsia="Times" w:hAnsi="Arial" w:cs="Arial"/>
          <w:iCs/>
        </w:rPr>
      </w:pPr>
    </w:p>
    <w:p w:rsidR="006E1ED8" w:rsidRPr="005D1DF2" w:rsidRDefault="006E1ED8" w:rsidP="006E1ED8">
      <w:pPr>
        <w:tabs>
          <w:tab w:val="left" w:pos="0"/>
          <w:tab w:val="left" w:pos="540"/>
        </w:tabs>
        <w:spacing w:line="276" w:lineRule="auto"/>
        <w:jc w:val="both"/>
        <w:rPr>
          <w:rFonts w:ascii="Arial" w:eastAsia="Times" w:hAnsi="Arial" w:cs="Arial"/>
          <w:iCs/>
        </w:rPr>
      </w:pPr>
    </w:p>
    <w:p w:rsidR="006E1ED8" w:rsidRPr="005D1DF2" w:rsidRDefault="006E1ED8" w:rsidP="006E1ED8">
      <w:pPr>
        <w:tabs>
          <w:tab w:val="left" w:pos="0"/>
          <w:tab w:val="left" w:pos="540"/>
        </w:tabs>
        <w:spacing w:line="276" w:lineRule="auto"/>
        <w:jc w:val="both"/>
        <w:rPr>
          <w:rFonts w:ascii="Arial" w:eastAsia="Times" w:hAnsi="Arial" w:cs="Arial"/>
          <w:iCs/>
        </w:rPr>
      </w:pPr>
    </w:p>
    <w:p w:rsidR="006E1ED8" w:rsidRPr="005D1DF2" w:rsidRDefault="006E1ED8" w:rsidP="006E1ED8">
      <w:pPr>
        <w:tabs>
          <w:tab w:val="left" w:pos="0"/>
          <w:tab w:val="left" w:pos="540"/>
        </w:tabs>
        <w:spacing w:line="276" w:lineRule="auto"/>
        <w:jc w:val="both"/>
        <w:rPr>
          <w:rFonts w:ascii="Arial" w:eastAsia="Times" w:hAnsi="Arial" w:cs="Arial"/>
          <w:iCs/>
        </w:rPr>
      </w:pPr>
    </w:p>
    <w:p w:rsidR="006E1ED8" w:rsidRPr="005D1DF2" w:rsidRDefault="006E1ED8" w:rsidP="006E1ED8">
      <w:pPr>
        <w:tabs>
          <w:tab w:val="left" w:pos="0"/>
          <w:tab w:val="left" w:pos="540"/>
        </w:tabs>
        <w:spacing w:line="276" w:lineRule="auto"/>
        <w:jc w:val="both"/>
        <w:rPr>
          <w:rFonts w:ascii="Arial" w:eastAsia="Times" w:hAnsi="Arial" w:cs="Arial"/>
          <w:iCs/>
        </w:rPr>
      </w:pPr>
    </w:p>
    <w:p w:rsidR="006E1ED8" w:rsidRPr="005D1DF2" w:rsidRDefault="006E1ED8" w:rsidP="006E1ED8">
      <w:pPr>
        <w:tabs>
          <w:tab w:val="left" w:pos="0"/>
          <w:tab w:val="left" w:pos="540"/>
        </w:tabs>
        <w:spacing w:line="276" w:lineRule="auto"/>
        <w:jc w:val="both"/>
        <w:rPr>
          <w:rFonts w:ascii="Arial" w:eastAsia="Times" w:hAnsi="Arial" w:cs="Arial"/>
          <w:iC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5D1DF2">
        <w:rPr>
          <w:rFonts w:ascii="Arial" w:hAnsi="Arial" w:cs="Arial"/>
          <w:b/>
          <w:lang w:eastAsia="en-US"/>
        </w:rPr>
        <w:t xml:space="preserve">En caso de que </w:t>
      </w:r>
      <w:r w:rsidRPr="005D1DF2">
        <w:rPr>
          <w:rFonts w:ascii="Arial" w:eastAsia="Times" w:hAnsi="Arial" w:cs="Arial"/>
          <w:b/>
          <w:bCs/>
          <w:lang w:eastAsia="en-US"/>
        </w:rPr>
        <w:t>el programa cuente con evaluación(es) externa(s), diferente(s) a evaluaciones de impacto, que permite(n) identificar uno o varios hallazgos relacionados con el Fin y/o el Propósito del programa</w:t>
      </w:r>
      <w:r w:rsidRPr="005D1DF2">
        <w:rPr>
          <w:rFonts w:ascii="Arial" w:hAnsi="Arial" w:cs="Arial"/>
          <w:b/>
          <w:lang w:eastAsia="en-US"/>
        </w:rPr>
        <w:t xml:space="preserve">, ¿cuáles son los resultados reportados en esas evaluaciones? </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6E1ED8" w:rsidP="006E1ED8">
      <w:pPr>
        <w:tabs>
          <w:tab w:val="left" w:pos="0"/>
          <w:tab w:val="left" w:pos="540"/>
        </w:tabs>
        <w:spacing w:line="276" w:lineRule="auto"/>
        <w:jc w:val="both"/>
        <w:rPr>
          <w:rFonts w:ascii="Arial" w:eastAsia="Times" w:hAnsi="Arial" w:cs="Arial"/>
          <w:iCs/>
          <w:color w:val="FF0000"/>
        </w:rPr>
      </w:pPr>
      <w:r w:rsidRPr="005D1DF2">
        <w:rPr>
          <w:rFonts w:ascii="Arial" w:eastAsia="Times" w:hAnsi="Arial" w:cs="Arial"/>
          <w:iCs/>
        </w:rPr>
        <w:t>De la evidencia y documentación proporcionada se pondera q</w:t>
      </w:r>
      <w:r w:rsidR="00C760C8" w:rsidRPr="005D1DF2">
        <w:rPr>
          <w:rFonts w:ascii="Arial" w:eastAsia="Times" w:hAnsi="Arial" w:cs="Arial"/>
          <w:iCs/>
        </w:rPr>
        <w:t>ue Cumple, ya que en el año 2013</w:t>
      </w:r>
      <w:r w:rsidRPr="005D1DF2">
        <w:rPr>
          <w:rFonts w:ascii="Arial" w:eastAsia="Times" w:hAnsi="Arial" w:cs="Arial"/>
          <w:iCs/>
        </w:rPr>
        <w:t xml:space="preserve"> se realizó una evaluación externa diferente a evaluaciones de impacto, que permite identificar uno o varios hallazgos relacionados con el Fin y/o el Propósito del </w:t>
      </w:r>
      <w:r w:rsidR="0089296F">
        <w:rPr>
          <w:rFonts w:ascii="Arial" w:eastAsia="Times" w:hAnsi="Arial" w:cs="Arial"/>
          <w:iCs/>
        </w:rPr>
        <w:t>Programa/Fondo</w:t>
      </w:r>
      <w:r w:rsidRPr="005D1DF2">
        <w:rPr>
          <w:rFonts w:ascii="Arial" w:eastAsia="Times" w:hAnsi="Arial" w:cs="Arial"/>
          <w:iCs/>
        </w:rPr>
        <w:t xml:space="preserve"> </w:t>
      </w:r>
      <w:r w:rsidR="00F431FF" w:rsidRPr="005D1DF2">
        <w:rPr>
          <w:rFonts w:ascii="Arial" w:eastAsia="Times" w:hAnsi="Arial" w:cs="Arial"/>
          <w:iCs/>
        </w:rPr>
        <w:t>FORTAMUN-DF</w:t>
      </w:r>
      <w:r w:rsidRPr="005D1DF2">
        <w:rPr>
          <w:rFonts w:ascii="Arial" w:eastAsia="Times" w:hAnsi="Arial" w:cs="Arial"/>
          <w:iCs/>
        </w:rPr>
        <w:t>, los cuales reportaron aspectos susceptibles de mejora que han sido atendidas durante el año 2015.</w:t>
      </w:r>
    </w:p>
    <w:p w:rsidR="006E1ED8" w:rsidRPr="005D1DF2" w:rsidRDefault="006E1ED8" w:rsidP="006E1ED8">
      <w:pPr>
        <w:tabs>
          <w:tab w:val="left" w:pos="0"/>
          <w:tab w:val="left" w:pos="540"/>
        </w:tabs>
        <w:spacing w:line="276" w:lineRule="auto"/>
        <w:jc w:val="both"/>
        <w:rPr>
          <w:rFonts w:ascii="Arial" w:eastAsia="Times" w:hAnsi="Arial" w:cs="Arial"/>
        </w:rPr>
      </w:pPr>
    </w:p>
    <w:p w:rsidR="006E1ED8" w:rsidRPr="005D1DF2" w:rsidRDefault="006E1ED8" w:rsidP="006E1ED8">
      <w:pPr>
        <w:tabs>
          <w:tab w:val="left" w:pos="567"/>
        </w:tabs>
        <w:spacing w:line="276" w:lineRule="auto"/>
        <w:jc w:val="both"/>
        <w:rPr>
          <w:rFonts w:ascii="Arial" w:eastAsia="Times" w:hAnsi="Arial" w:cs="Arial"/>
          <w:b/>
          <w:iCs/>
        </w:rPr>
      </w:pPr>
      <w:r w:rsidRPr="005D1DF2">
        <w:rPr>
          <w:rFonts w:ascii="Arial" w:eastAsia="Times" w:hAnsi="Arial" w:cs="Arial"/>
          <w:b/>
          <w:iCs/>
        </w:rPr>
        <w:t>Justificación:</w:t>
      </w:r>
    </w:p>
    <w:p w:rsidR="006E1ED8" w:rsidRPr="00B22665" w:rsidRDefault="006E1ED8" w:rsidP="006E1ED8">
      <w:pPr>
        <w:tabs>
          <w:tab w:val="left" w:pos="567"/>
        </w:tabs>
        <w:spacing w:line="276" w:lineRule="auto"/>
        <w:jc w:val="both"/>
        <w:rPr>
          <w:rFonts w:ascii="Arial" w:eastAsia="Times" w:hAnsi="Arial" w:cs="Arial"/>
          <w:iCs/>
          <w:lang w:eastAsia="es-MX"/>
        </w:rPr>
      </w:pPr>
    </w:p>
    <w:p w:rsidR="007A7B2B" w:rsidRPr="00B22665" w:rsidRDefault="007A7B2B" w:rsidP="006E1ED8">
      <w:pPr>
        <w:tabs>
          <w:tab w:val="left" w:pos="567"/>
        </w:tabs>
        <w:spacing w:line="276" w:lineRule="auto"/>
        <w:jc w:val="both"/>
        <w:rPr>
          <w:rFonts w:ascii="Arial" w:eastAsia="Times" w:hAnsi="Arial" w:cs="Arial"/>
          <w:iCs/>
          <w:lang w:eastAsia="es-MX"/>
        </w:rPr>
      </w:pPr>
      <w:r w:rsidRPr="00B22665">
        <w:rPr>
          <w:rFonts w:ascii="Arial" w:hAnsi="Arial" w:cs="Arial"/>
          <w:noProof/>
          <w:lang w:eastAsia="es-MX"/>
        </w:rPr>
        <w:drawing>
          <wp:inline distT="0" distB="0" distL="0" distR="0">
            <wp:extent cx="5657222" cy="4805009"/>
            <wp:effectExtent l="0" t="0" r="635" b="0"/>
            <wp:docPr id="77105" name="Picture 7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srcRect l="28640" t="10355" r="26064"/>
                    <a:stretch/>
                  </pic:blipFill>
                  <pic:spPr bwMode="auto">
                    <a:xfrm>
                      <a:off x="0" y="0"/>
                      <a:ext cx="5674815" cy="481995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A7B2B" w:rsidRPr="00B22665" w:rsidRDefault="007A7B2B" w:rsidP="006E1ED8">
      <w:pPr>
        <w:tabs>
          <w:tab w:val="left" w:pos="567"/>
        </w:tabs>
        <w:spacing w:line="276" w:lineRule="auto"/>
        <w:jc w:val="both"/>
        <w:rPr>
          <w:rFonts w:ascii="Arial" w:eastAsia="Times" w:hAnsi="Arial" w:cs="Arial"/>
          <w:iCs/>
          <w:lang w:eastAsia="es-MX"/>
        </w:rPr>
      </w:pPr>
      <w:r w:rsidRPr="00B22665">
        <w:rPr>
          <w:rFonts w:ascii="Arial" w:eastAsia="Times" w:hAnsi="Arial" w:cs="Arial"/>
          <w:iCs/>
          <w:lang w:eastAsia="es-MX"/>
        </w:rPr>
        <w:t>FUENTE: http://www.pueblacapital.gob.mx/v-ejecucion-de-las-aportaciones-federales-y-locales/182-ejecucion-de-las-aportaciones-federales-y-locales/2955-informes-trimestrales-de-ejercicio-2013-de-recursos-federales</w:t>
      </w:r>
    </w:p>
    <w:p w:rsidR="007A7B2B" w:rsidRPr="00B22665" w:rsidRDefault="007A7B2B" w:rsidP="006E1ED8">
      <w:pPr>
        <w:tabs>
          <w:tab w:val="left" w:pos="567"/>
        </w:tabs>
        <w:spacing w:line="276" w:lineRule="auto"/>
        <w:jc w:val="both"/>
        <w:rPr>
          <w:rFonts w:ascii="Arial" w:eastAsia="Times" w:hAnsi="Arial" w:cs="Arial"/>
          <w:iCs/>
          <w:lang w:eastAsia="es-MX"/>
        </w:rPr>
      </w:pPr>
      <w:r w:rsidRPr="00B22665">
        <w:rPr>
          <w:rFonts w:ascii="Arial" w:hAnsi="Arial" w:cs="Arial"/>
          <w:noProof/>
          <w:lang w:eastAsia="es-MX"/>
        </w:rPr>
        <w:drawing>
          <wp:inline distT="0" distB="0" distL="0" distR="0">
            <wp:extent cx="6280220" cy="3828809"/>
            <wp:effectExtent l="0" t="0" r="6350" b="635"/>
            <wp:docPr id="77107" name="Picture 7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srcRect l="8847" t="10900" r="4385"/>
                    <a:stretch/>
                  </pic:blipFill>
                  <pic:spPr bwMode="auto">
                    <a:xfrm>
                      <a:off x="0" y="0"/>
                      <a:ext cx="6294590" cy="38375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A7B2B" w:rsidRPr="00B22665" w:rsidRDefault="007A7B2B" w:rsidP="007A7B2B">
      <w:pPr>
        <w:tabs>
          <w:tab w:val="left" w:pos="567"/>
        </w:tabs>
        <w:spacing w:line="276" w:lineRule="auto"/>
        <w:jc w:val="both"/>
        <w:rPr>
          <w:rFonts w:ascii="Arial" w:eastAsia="Times" w:hAnsi="Arial" w:cs="Arial"/>
          <w:iCs/>
          <w:lang w:eastAsia="es-MX"/>
        </w:rPr>
      </w:pPr>
      <w:r w:rsidRPr="00B22665">
        <w:rPr>
          <w:rFonts w:ascii="Arial" w:eastAsia="Times" w:hAnsi="Arial" w:cs="Arial"/>
          <w:iCs/>
          <w:lang w:eastAsia="es-MX"/>
        </w:rPr>
        <w:t xml:space="preserve">FUENTE: </w:t>
      </w:r>
      <w:hyperlink r:id="rId157" w:history="1">
        <w:r w:rsidR="000417C9" w:rsidRPr="00B22665">
          <w:rPr>
            <w:rStyle w:val="Hipervnculo"/>
            <w:rFonts w:ascii="Arial" w:eastAsia="Times" w:hAnsi="Arial" w:cs="Arial"/>
            <w:iCs/>
            <w:lang w:eastAsia="es-MX"/>
          </w:rPr>
          <w:t>http://www.pueblacapital.gob.mx/v-ejecucion-de-las-aportaciones-federales-y-locales/182-ejecucion-de-las-aportaciones-federales-y-locales/2955-informes-trimestrales-de-ejercicio-2013-de-recursos-federales</w:t>
        </w:r>
      </w:hyperlink>
    </w:p>
    <w:p w:rsidR="000417C9" w:rsidRPr="00B22665" w:rsidRDefault="000417C9" w:rsidP="007A7B2B">
      <w:pPr>
        <w:tabs>
          <w:tab w:val="left" w:pos="567"/>
        </w:tabs>
        <w:spacing w:line="276" w:lineRule="auto"/>
        <w:jc w:val="both"/>
        <w:rPr>
          <w:rFonts w:ascii="Arial" w:eastAsia="Times" w:hAnsi="Arial" w:cs="Arial"/>
          <w:iCs/>
          <w:lang w:eastAsia="es-MX"/>
        </w:rPr>
      </w:pPr>
    </w:p>
    <w:p w:rsidR="006E1ED8" w:rsidRPr="005D1DF2" w:rsidRDefault="006E1ED8" w:rsidP="006E1ED8">
      <w:pPr>
        <w:pStyle w:val="Listavistosa-nfasis11"/>
        <w:spacing w:line="276" w:lineRule="auto"/>
        <w:ind w:left="720"/>
        <w:jc w:val="both"/>
        <w:rPr>
          <w:rFonts w:ascii="Arial" w:eastAsia="Times" w:hAnsi="Arial" w:cs="Arial"/>
          <w:b/>
          <w:bCs/>
          <w:lang w:eastAsia="en-US"/>
        </w:rPr>
      </w:pPr>
    </w:p>
    <w:p w:rsidR="006E1ED8" w:rsidRPr="005D1DF2" w:rsidRDefault="006E1ED8" w:rsidP="006E1ED8">
      <w:pPr>
        <w:tabs>
          <w:tab w:val="left" w:pos="284"/>
          <w:tab w:val="left" w:pos="993"/>
        </w:tabs>
        <w:spacing w:line="276" w:lineRule="auto"/>
        <w:jc w:val="both"/>
        <w:rPr>
          <w:rFonts w:ascii="Arial" w:hAnsi="Arial" w:cs="Arial"/>
          <w:lang w:eastAsia="en-US"/>
        </w:rPr>
      </w:pPr>
      <w:r w:rsidRPr="005D1DF2">
        <w:rPr>
          <w:rFonts w:ascii="Arial" w:hAnsi="Arial" w:cs="Arial"/>
          <w:b/>
          <w:lang w:eastAsia="en-US"/>
        </w:rPr>
        <w:t>Sugerencia:</w:t>
      </w:r>
    </w:p>
    <w:p w:rsidR="006E1ED8" w:rsidRPr="00B22665" w:rsidRDefault="003B64BC" w:rsidP="00B22665">
      <w:pPr>
        <w:jc w:val="both"/>
        <w:rPr>
          <w:rFonts w:ascii="Arial" w:eastAsia="Times" w:hAnsi="Arial" w:cs="Arial"/>
          <w:iCs/>
        </w:rPr>
      </w:pPr>
      <w:r w:rsidRPr="005D1DF2">
        <w:rPr>
          <w:rFonts w:ascii="Arial" w:eastAsia="Times" w:hAnsi="Arial" w:cs="Arial"/>
          <w:iCs/>
        </w:rPr>
        <w:t xml:space="preserve">Dadas las evaluaciones previas al </w:t>
      </w:r>
      <w:r w:rsidR="00F75EA0">
        <w:rPr>
          <w:rFonts w:ascii="Arial" w:eastAsia="Times" w:hAnsi="Arial" w:cs="Arial"/>
          <w:iCs/>
        </w:rPr>
        <w:t>Programa/</w:t>
      </w:r>
      <w:r w:rsidR="009E0460" w:rsidRPr="005D1DF2">
        <w:rPr>
          <w:rFonts w:ascii="Arial" w:eastAsia="Times" w:hAnsi="Arial" w:cs="Arial"/>
          <w:iCs/>
        </w:rPr>
        <w:t>Fondo</w:t>
      </w:r>
      <w:r w:rsidRPr="005D1DF2">
        <w:rPr>
          <w:rFonts w:ascii="Arial" w:eastAsia="Times" w:hAnsi="Arial" w:cs="Arial"/>
          <w:iCs/>
        </w:rPr>
        <w:t xml:space="preserve"> se sugiere continuar con evaluaciones externas de desempeño, </w:t>
      </w:r>
      <w:r w:rsidR="000D5B25">
        <w:rPr>
          <w:rFonts w:ascii="Arial" w:eastAsia="Times" w:hAnsi="Arial" w:cs="Arial"/>
          <w:iCs/>
        </w:rPr>
        <w:t>s</w:t>
      </w:r>
      <w:r w:rsidR="002E0290">
        <w:rPr>
          <w:rFonts w:ascii="Arial" w:eastAsia="Times" w:hAnsi="Arial" w:cs="Arial"/>
          <w:iCs/>
        </w:rPr>
        <w:t>obre todo dar</w:t>
      </w:r>
      <w:r w:rsidRPr="005D1DF2">
        <w:rPr>
          <w:rFonts w:ascii="Arial" w:eastAsia="Times" w:hAnsi="Arial" w:cs="Arial"/>
          <w:iCs/>
        </w:rPr>
        <w:t xml:space="preserve"> seguimiento </w:t>
      </w:r>
      <w:r w:rsidR="002E0290">
        <w:rPr>
          <w:rFonts w:ascii="Arial" w:eastAsia="Times" w:hAnsi="Arial" w:cs="Arial"/>
          <w:iCs/>
        </w:rPr>
        <w:t xml:space="preserve">a las recomendaciones e implementar mecanismos para su cumplimiento, con el propósito de </w:t>
      </w:r>
      <w:r w:rsidRPr="005D1DF2">
        <w:rPr>
          <w:rFonts w:ascii="Arial" w:eastAsia="Times" w:hAnsi="Arial" w:cs="Arial"/>
          <w:iCs/>
        </w:rPr>
        <w:t>hacer útiles tanto datos como información y beneficios que se puedan mejorar a favor de los ciudadanos.</w:t>
      </w:r>
    </w:p>
    <w:p w:rsidR="006E1ED8" w:rsidRPr="00B22665" w:rsidRDefault="006E1ED8" w:rsidP="00B22665">
      <w:pPr>
        <w:jc w:val="both"/>
        <w:rPr>
          <w:rFonts w:ascii="Arial" w:eastAsia="Times" w:hAnsi="Arial" w:cs="Arial"/>
          <w:iCs/>
        </w:rPr>
      </w:pPr>
    </w:p>
    <w:p w:rsidR="006E1ED8" w:rsidRPr="00B22665" w:rsidRDefault="006E1ED8" w:rsidP="00B22665">
      <w:pPr>
        <w:jc w:val="both"/>
        <w:rPr>
          <w:rFonts w:ascii="Arial" w:eastAsia="Times" w:hAnsi="Arial" w:cs="Arial"/>
          <w:iCs/>
        </w:rPr>
      </w:pPr>
    </w:p>
    <w:p w:rsidR="006E1ED8" w:rsidRPr="00B22665" w:rsidRDefault="006E1ED8" w:rsidP="00B22665">
      <w:pPr>
        <w:jc w:val="both"/>
        <w:rPr>
          <w:rFonts w:ascii="Arial" w:eastAsia="Times" w:hAnsi="Arial" w:cs="Arial"/>
          <w:iCs/>
        </w:rPr>
      </w:pPr>
    </w:p>
    <w:p w:rsidR="006E1ED8" w:rsidRPr="00B22665" w:rsidRDefault="006E1ED8" w:rsidP="00B22665">
      <w:pPr>
        <w:jc w:val="both"/>
        <w:rPr>
          <w:rFonts w:ascii="Arial" w:eastAsia="Times" w:hAnsi="Arial" w:cs="Arial"/>
          <w:iCs/>
        </w:rPr>
      </w:pPr>
    </w:p>
    <w:p w:rsidR="006E1ED8" w:rsidRPr="00B22665" w:rsidRDefault="006E1ED8" w:rsidP="00B22665">
      <w:pPr>
        <w:jc w:val="both"/>
        <w:rPr>
          <w:rFonts w:ascii="Arial" w:eastAsia="Times" w:hAnsi="Arial" w:cs="Arial"/>
          <w:iCs/>
        </w:rPr>
      </w:pPr>
    </w:p>
    <w:p w:rsidR="006E1ED8" w:rsidRPr="00B22665" w:rsidRDefault="006E1ED8" w:rsidP="00B22665">
      <w:pPr>
        <w:jc w:val="both"/>
        <w:rPr>
          <w:rFonts w:ascii="Arial" w:eastAsia="Times" w:hAnsi="Arial" w:cs="Arial"/>
          <w:iCs/>
        </w:rPr>
      </w:pPr>
    </w:p>
    <w:p w:rsidR="006E1ED8" w:rsidRPr="00B22665" w:rsidRDefault="006E1ED8" w:rsidP="00B22665">
      <w:pPr>
        <w:jc w:val="both"/>
        <w:rPr>
          <w:rFonts w:ascii="Arial" w:eastAsia="Times" w:hAnsi="Arial" w:cs="Arial"/>
          <w:iCs/>
        </w:rPr>
      </w:pPr>
    </w:p>
    <w:p w:rsidR="007A7B2B" w:rsidRPr="005D1DF2" w:rsidRDefault="007A7B2B" w:rsidP="006E1ED8">
      <w:pPr>
        <w:pStyle w:val="Listavistosa-nfasis11"/>
        <w:spacing w:line="276" w:lineRule="auto"/>
        <w:ind w:left="720"/>
        <w:jc w:val="both"/>
        <w:rPr>
          <w:rFonts w:ascii="Arial" w:eastAsia="Times" w:hAnsi="Arial" w:cs="Arial"/>
          <w:b/>
          <w:bCs/>
          <w:lang w:eastAsia="en-US"/>
        </w:rPr>
      </w:pPr>
    </w:p>
    <w:p w:rsidR="007A7B2B" w:rsidRPr="005D1DF2" w:rsidRDefault="007A7B2B" w:rsidP="006E1ED8">
      <w:pPr>
        <w:pStyle w:val="Listavistosa-nfasis11"/>
        <w:spacing w:line="276" w:lineRule="auto"/>
        <w:ind w:left="720"/>
        <w:jc w:val="both"/>
        <w:rPr>
          <w:rFonts w:ascii="Arial" w:eastAsia="Times" w:hAnsi="Arial" w:cs="Arial"/>
          <w:b/>
          <w:bCs/>
          <w:lang w:eastAsia="en-US"/>
        </w:rPr>
      </w:pPr>
    </w:p>
    <w:p w:rsidR="007A7B2B" w:rsidRPr="005D1DF2" w:rsidRDefault="007A7B2B" w:rsidP="006E1ED8">
      <w:pPr>
        <w:pStyle w:val="Listavistosa-nfasis11"/>
        <w:spacing w:line="276" w:lineRule="auto"/>
        <w:ind w:left="720"/>
        <w:jc w:val="both"/>
        <w:rPr>
          <w:rFonts w:ascii="Arial" w:eastAsia="Times" w:hAnsi="Arial" w:cs="Arial"/>
          <w:b/>
          <w:bCs/>
          <w:lang w:eastAsia="en-US"/>
        </w:rPr>
      </w:pPr>
    </w:p>
    <w:p w:rsidR="007A7B2B" w:rsidRPr="005D1DF2" w:rsidRDefault="007A7B2B" w:rsidP="006E1ED8">
      <w:pPr>
        <w:pStyle w:val="Listavistosa-nfasis11"/>
        <w:spacing w:line="276" w:lineRule="auto"/>
        <w:ind w:left="720"/>
        <w:jc w:val="both"/>
        <w:rPr>
          <w:rFonts w:ascii="Arial" w:eastAsia="Times" w:hAnsi="Arial" w:cs="Arial"/>
          <w:b/>
          <w:bCs/>
          <w:lang w:eastAsia="en-US"/>
        </w:rPr>
      </w:pPr>
    </w:p>
    <w:p w:rsidR="007A7B2B" w:rsidRPr="005D1DF2" w:rsidRDefault="007A7B2B" w:rsidP="006E1ED8">
      <w:pPr>
        <w:pStyle w:val="Listavistosa-nfasis11"/>
        <w:spacing w:line="276" w:lineRule="auto"/>
        <w:ind w:left="720"/>
        <w:jc w:val="both"/>
        <w:rPr>
          <w:rFonts w:ascii="Arial" w:eastAsia="Times" w:hAnsi="Arial" w:cs="Arial"/>
          <w:b/>
          <w:bCs/>
          <w:lang w:eastAsia="en-US"/>
        </w:rPr>
      </w:pPr>
    </w:p>
    <w:p w:rsidR="007A7B2B" w:rsidRPr="005D1DF2" w:rsidRDefault="007A7B2B" w:rsidP="006E1ED8">
      <w:pPr>
        <w:pStyle w:val="Listavistosa-nfasis11"/>
        <w:spacing w:line="276" w:lineRule="auto"/>
        <w:ind w:left="720"/>
        <w:jc w:val="both"/>
        <w:rPr>
          <w:rFonts w:ascii="Arial" w:eastAsia="Times" w:hAnsi="Arial" w:cs="Arial"/>
          <w:b/>
          <w:bCs/>
          <w:lang w:eastAsia="en-US"/>
        </w:rPr>
      </w:pPr>
    </w:p>
    <w:p w:rsidR="007A7B2B" w:rsidRPr="005D1DF2" w:rsidRDefault="007A7B2B" w:rsidP="006E1ED8">
      <w:pPr>
        <w:pStyle w:val="Listavistosa-nfasis11"/>
        <w:spacing w:line="276" w:lineRule="auto"/>
        <w:ind w:left="720"/>
        <w:jc w:val="both"/>
        <w:rPr>
          <w:rFonts w:ascii="Arial" w:eastAsia="Times" w:hAnsi="Arial" w:cs="Arial"/>
          <w:b/>
          <w:bCs/>
          <w:lang w:eastAsia="en-US"/>
        </w:rPr>
      </w:pPr>
    </w:p>
    <w:p w:rsidR="007A7B2B" w:rsidRDefault="007A7B2B" w:rsidP="006E1ED8">
      <w:pPr>
        <w:pStyle w:val="Listavistosa-nfasis11"/>
        <w:spacing w:line="276" w:lineRule="auto"/>
        <w:ind w:left="720"/>
        <w:jc w:val="both"/>
        <w:rPr>
          <w:rFonts w:ascii="Arial" w:eastAsia="Times" w:hAnsi="Arial" w:cs="Arial"/>
          <w:b/>
          <w:bCs/>
          <w:lang w:eastAsia="en-US"/>
        </w:rPr>
      </w:pPr>
    </w:p>
    <w:p w:rsidR="000D5B25" w:rsidRPr="005D1DF2" w:rsidRDefault="000D5B25" w:rsidP="006E1ED8">
      <w:pPr>
        <w:pStyle w:val="Listavistosa-nfasis11"/>
        <w:spacing w:line="276" w:lineRule="auto"/>
        <w:ind w:left="720"/>
        <w:jc w:val="both"/>
        <w:rPr>
          <w:rFonts w:ascii="Arial" w:eastAsia="Times" w:hAnsi="Arial" w:cs="Arial"/>
          <w:b/>
          <w:bCs/>
          <w:lang w:eastAsia="en-U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5D1DF2">
        <w:rPr>
          <w:rFonts w:ascii="Arial" w:hAnsi="Arial" w:cs="Arial"/>
          <w:b/>
          <w:lang w:eastAsia="en-US"/>
        </w:rPr>
        <w:t>En</w:t>
      </w:r>
      <w:r w:rsidRPr="005D1DF2">
        <w:rPr>
          <w:rFonts w:ascii="Arial" w:eastAsia="Times" w:hAnsi="Arial" w:cs="Arial"/>
          <w:b/>
          <w:bCs/>
          <w:lang w:eastAsia="en-US"/>
        </w:rPr>
        <w:t xml:space="preserve"> caso de que el programa cuente con información de estudios o evaluaciones nacionales e internacionales que muestran impacto de programas similares, inciso c) de la pregunta 44, dichas evaluaciones cuentan con las siguientes características:</w:t>
      </w:r>
    </w:p>
    <w:p w:rsidR="006E1ED8" w:rsidRPr="005D1DF2" w:rsidRDefault="006E1ED8" w:rsidP="00CF630E">
      <w:pPr>
        <w:pStyle w:val="Listavistosa-nfasis11"/>
        <w:numPr>
          <w:ilvl w:val="0"/>
          <w:numId w:val="127"/>
        </w:numPr>
        <w:spacing w:line="276" w:lineRule="auto"/>
        <w:jc w:val="both"/>
        <w:rPr>
          <w:rFonts w:ascii="Arial" w:eastAsia="Times" w:hAnsi="Arial" w:cs="Arial"/>
          <w:b/>
          <w:bCs/>
          <w:lang w:eastAsia="en-US"/>
        </w:rPr>
      </w:pPr>
      <w:r w:rsidRPr="005D1DF2">
        <w:rPr>
          <w:rFonts w:ascii="Arial" w:eastAsia="Times" w:hAnsi="Arial" w:cs="Arial"/>
          <w:b/>
          <w:bCs/>
          <w:lang w:eastAsia="en-US"/>
        </w:rPr>
        <w:t>Se compara un grupo de beneficiarios con uno de no beneficiarios de características similares.</w:t>
      </w:r>
    </w:p>
    <w:p w:rsidR="006E1ED8" w:rsidRPr="005D1DF2" w:rsidRDefault="006E1ED8" w:rsidP="00CF630E">
      <w:pPr>
        <w:pStyle w:val="Listavistosa-nfasis11"/>
        <w:numPr>
          <w:ilvl w:val="0"/>
          <w:numId w:val="127"/>
        </w:numPr>
        <w:spacing w:line="276" w:lineRule="auto"/>
        <w:jc w:val="both"/>
        <w:rPr>
          <w:rFonts w:ascii="Arial" w:eastAsia="Times" w:hAnsi="Arial" w:cs="Arial"/>
          <w:b/>
          <w:bCs/>
          <w:lang w:eastAsia="en-US"/>
        </w:rPr>
      </w:pPr>
      <w:r w:rsidRPr="005D1DF2">
        <w:rPr>
          <w:rFonts w:ascii="Arial" w:eastAsia="Times" w:hAnsi="Arial" w:cs="Arial"/>
          <w:b/>
          <w:bCs/>
          <w:lang w:eastAsia="en-US"/>
        </w:rPr>
        <w:t>La(s) metodología(s) aplicadas son acordes a las características del programa y la información disponible, es decir, permite generar una estimación lo más libre posible de sesgos en la comparación del grupo de beneficiarios y no beneficiarios.</w:t>
      </w:r>
    </w:p>
    <w:p w:rsidR="006E1ED8" w:rsidRPr="005D1DF2" w:rsidRDefault="006E1ED8" w:rsidP="00CF630E">
      <w:pPr>
        <w:pStyle w:val="Listavistosa-nfasis11"/>
        <w:numPr>
          <w:ilvl w:val="0"/>
          <w:numId w:val="127"/>
        </w:numPr>
        <w:spacing w:line="276" w:lineRule="auto"/>
        <w:jc w:val="both"/>
        <w:rPr>
          <w:rFonts w:ascii="Arial" w:eastAsia="Times" w:hAnsi="Arial" w:cs="Arial"/>
          <w:b/>
          <w:bCs/>
          <w:lang w:eastAsia="en-US"/>
        </w:rPr>
      </w:pPr>
      <w:r w:rsidRPr="005D1DF2">
        <w:rPr>
          <w:rFonts w:ascii="Arial" w:eastAsia="Times" w:hAnsi="Arial" w:cs="Arial"/>
          <w:b/>
          <w:bCs/>
          <w:lang w:eastAsia="en-US"/>
        </w:rPr>
        <w:t>Se utiliza información de al menos dos momentos en el tiempo.</w:t>
      </w:r>
    </w:p>
    <w:p w:rsidR="006E1ED8" w:rsidRPr="005D1DF2" w:rsidRDefault="006E1ED8" w:rsidP="00CF630E">
      <w:pPr>
        <w:pStyle w:val="Listavistosa-nfasis11"/>
        <w:numPr>
          <w:ilvl w:val="0"/>
          <w:numId w:val="127"/>
        </w:numPr>
        <w:spacing w:line="276" w:lineRule="auto"/>
        <w:jc w:val="both"/>
        <w:rPr>
          <w:rFonts w:ascii="Arial" w:eastAsia="Times" w:hAnsi="Arial" w:cs="Arial"/>
          <w:b/>
          <w:bCs/>
          <w:lang w:eastAsia="en-US"/>
        </w:rPr>
      </w:pPr>
      <w:r w:rsidRPr="005D1DF2">
        <w:rPr>
          <w:rFonts w:ascii="Arial" w:eastAsia="Times" w:hAnsi="Arial" w:cs="Arial"/>
          <w:b/>
          <w:bCs/>
          <w:lang w:eastAsia="en-US"/>
        </w:rPr>
        <w:t>La selección de la muestra utilizada garantiza la representatividad de los resultados.</w:t>
      </w:r>
    </w:p>
    <w:p w:rsidR="006E1ED8" w:rsidRPr="005D1DF2" w:rsidRDefault="006E1ED8" w:rsidP="006E1ED8">
      <w:pPr>
        <w:tabs>
          <w:tab w:val="left" w:pos="540"/>
        </w:tabs>
        <w:spacing w:after="240" w:line="276" w:lineRule="auto"/>
        <w:jc w:val="both"/>
        <w:rPr>
          <w:rFonts w:ascii="Arial" w:eastAsia="Times" w:hAnsi="Arial" w:cs="Arial"/>
          <w:iCs/>
          <w:lang w:eastAsia="en-US"/>
        </w:rPr>
      </w:pPr>
    </w:p>
    <w:tbl>
      <w:tblPr>
        <w:tblW w:w="10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37"/>
        <w:gridCol w:w="9270"/>
      </w:tblGrid>
      <w:tr w:rsidR="006E1ED8" w:rsidRPr="005D1DF2" w:rsidTr="00256A7E">
        <w:trPr>
          <w:jc w:val="center"/>
        </w:trPr>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27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270"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evaluación de impacto tiene la característica I.</w:t>
            </w:r>
          </w:p>
        </w:tc>
      </w:tr>
      <w:tr w:rsidR="006E1ED8" w:rsidRPr="005D1DF2" w:rsidTr="00256A7E">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270" w:type="dxa"/>
            <w:tcBorders>
              <w:top w:val="single" w:sz="4" w:space="0" w:color="auto"/>
              <w:left w:val="single" w:sz="4" w:space="0" w:color="auto"/>
              <w:bottom w:val="single" w:sz="4" w:space="0" w:color="auto"/>
              <w:right w:val="single" w:sz="4" w:space="0" w:color="auto"/>
            </w:tcBorders>
          </w:tcPr>
          <w:p w:rsidR="006E1ED8" w:rsidRPr="005D1DF2" w:rsidRDefault="007B74F3"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evaluación de impacto tiene</w:t>
            </w:r>
            <w:r w:rsidR="006E1ED8" w:rsidRPr="005D1DF2">
              <w:rPr>
                <w:rFonts w:ascii="Arial" w:eastAsia="Times" w:hAnsi="Arial" w:cs="Arial"/>
                <w:iCs/>
                <w:sz w:val="20"/>
                <w:szCs w:val="20"/>
                <w:lang w:eastAsia="es-MX"/>
              </w:rPr>
              <w:t xml:space="preserve"> las características I y II</w:t>
            </w:r>
          </w:p>
        </w:tc>
      </w:tr>
      <w:tr w:rsidR="006E1ED8" w:rsidRPr="005D1DF2" w:rsidTr="00256A7E">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270" w:type="dxa"/>
            <w:tcBorders>
              <w:top w:val="single" w:sz="4" w:space="0" w:color="auto"/>
              <w:left w:val="single" w:sz="4" w:space="0" w:color="auto"/>
              <w:bottom w:val="single" w:sz="4" w:space="0" w:color="auto"/>
              <w:right w:val="single" w:sz="4" w:space="0" w:color="auto"/>
            </w:tcBorders>
          </w:tcPr>
          <w:p w:rsidR="006E1ED8" w:rsidRPr="005D1DF2" w:rsidRDefault="007B74F3"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evaluación de impacto tiene</w:t>
            </w:r>
            <w:r w:rsidR="006E1ED8" w:rsidRPr="005D1DF2">
              <w:rPr>
                <w:rFonts w:ascii="Arial" w:eastAsia="Times" w:hAnsi="Arial" w:cs="Arial"/>
                <w:iCs/>
                <w:sz w:val="20"/>
                <w:szCs w:val="20"/>
                <w:lang w:eastAsia="es-MX"/>
              </w:rPr>
              <w:t xml:space="preserve"> las características I, II y III o las características I, II y IV.</w:t>
            </w:r>
          </w:p>
        </w:tc>
      </w:tr>
      <w:tr w:rsidR="006E1ED8" w:rsidRPr="005D1DF2" w:rsidTr="00256A7E">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270" w:type="dxa"/>
            <w:tcBorders>
              <w:top w:val="single" w:sz="4" w:space="0" w:color="auto"/>
              <w:left w:val="single" w:sz="4" w:space="0" w:color="auto"/>
              <w:bottom w:val="single" w:sz="4" w:space="0" w:color="auto"/>
              <w:right w:val="single" w:sz="4" w:space="0" w:color="auto"/>
            </w:tcBorders>
          </w:tcPr>
          <w:p w:rsidR="006E1ED8" w:rsidRPr="005D1DF2" w:rsidRDefault="007B74F3"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evaluación de impacto tiene</w:t>
            </w:r>
            <w:r w:rsidR="006E1ED8" w:rsidRPr="005D1DF2">
              <w:rPr>
                <w:rFonts w:ascii="Arial" w:eastAsia="Times" w:hAnsi="Arial" w:cs="Arial"/>
                <w:iCs/>
                <w:sz w:val="20"/>
                <w:szCs w:val="20"/>
                <w:lang w:eastAsia="es-MX"/>
              </w:rPr>
              <w:t xml:space="preserve"> todas las características establecidas.</w:t>
            </w:r>
          </w:p>
        </w:tc>
      </w:tr>
    </w:tbl>
    <w:p w:rsidR="006E1ED8" w:rsidRPr="005D1DF2" w:rsidRDefault="006E1ED8" w:rsidP="006E1ED8">
      <w:pPr>
        <w:pStyle w:val="Listavistosa-nfasis11"/>
        <w:spacing w:line="276" w:lineRule="auto"/>
        <w:ind w:left="360"/>
        <w:jc w:val="both"/>
        <w:rPr>
          <w:rFonts w:ascii="Arial" w:eastAsia="Times" w:hAnsi="Arial" w:cs="Arial"/>
          <w:b/>
          <w:bCs/>
          <w:lang w:eastAsia="en-US"/>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6E1ED8" w:rsidP="006E1ED8">
      <w:pPr>
        <w:pStyle w:val="Listavistosa-nfasis11"/>
        <w:spacing w:line="276" w:lineRule="auto"/>
        <w:ind w:left="0"/>
        <w:jc w:val="both"/>
        <w:rPr>
          <w:rFonts w:ascii="Arial" w:eastAsia="Times" w:hAnsi="Arial" w:cs="Arial"/>
          <w:iCs/>
        </w:rPr>
      </w:pPr>
      <w:r w:rsidRPr="005D1DF2">
        <w:rPr>
          <w:rFonts w:ascii="Arial" w:eastAsia="Times" w:hAnsi="Arial" w:cs="Arial"/>
          <w:iCs/>
        </w:rPr>
        <w:t xml:space="preserve">El </w:t>
      </w:r>
      <w:r w:rsidR="0089296F">
        <w:rPr>
          <w:rFonts w:ascii="Arial" w:eastAsia="Times" w:hAnsi="Arial" w:cs="Arial"/>
          <w:iCs/>
        </w:rPr>
        <w:t>Programa/Fondo</w:t>
      </w:r>
      <w:r w:rsidRPr="005D1DF2">
        <w:rPr>
          <w:rFonts w:ascii="Arial" w:eastAsia="Times" w:hAnsi="Arial" w:cs="Arial"/>
          <w:iCs/>
        </w:rPr>
        <w:t xml:space="preserve"> no cuenta con evaluación(es) externa(s) con información de estudios o evaluaciones rigurosas nacionales o internacionales que muestran el impacto de programas similares.</w:t>
      </w:r>
    </w:p>
    <w:p w:rsidR="006E1ED8" w:rsidRPr="005D1DF2" w:rsidRDefault="006E1ED8" w:rsidP="006E1ED8">
      <w:pPr>
        <w:tabs>
          <w:tab w:val="left" w:pos="0"/>
          <w:tab w:val="left" w:pos="540"/>
        </w:tabs>
        <w:spacing w:line="276" w:lineRule="auto"/>
        <w:jc w:val="both"/>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hAnsi="Arial" w:cs="Arial"/>
          <w:b/>
          <w:lang w:eastAsia="en-US"/>
        </w:rPr>
      </w:pPr>
      <w:r w:rsidRPr="005D1DF2">
        <w:rPr>
          <w:rFonts w:ascii="Arial" w:hAnsi="Arial" w:cs="Arial"/>
          <w:b/>
          <w:lang w:eastAsia="en-US"/>
        </w:rPr>
        <w:t>Sugerencia:</w:t>
      </w:r>
    </w:p>
    <w:p w:rsidR="006E1ED8" w:rsidRPr="005D1DF2" w:rsidRDefault="00C01C44" w:rsidP="006E1ED8">
      <w:pPr>
        <w:tabs>
          <w:tab w:val="left" w:pos="284"/>
          <w:tab w:val="left" w:pos="993"/>
        </w:tabs>
        <w:spacing w:line="276" w:lineRule="auto"/>
        <w:jc w:val="both"/>
        <w:rPr>
          <w:rFonts w:ascii="Arial" w:hAnsi="Arial" w:cs="Arial"/>
          <w:lang w:eastAsia="en-US"/>
        </w:rPr>
      </w:pPr>
      <w:r w:rsidRPr="005D1DF2">
        <w:rPr>
          <w:rFonts w:ascii="Arial" w:hAnsi="Arial" w:cs="Arial"/>
          <w:lang w:eastAsia="en-US"/>
        </w:rPr>
        <w:t>No aplica</w:t>
      </w:r>
      <w:r w:rsidR="006E1ED8" w:rsidRPr="005D1DF2">
        <w:rPr>
          <w:rFonts w:ascii="Arial" w:hAnsi="Arial" w:cs="Arial"/>
          <w:lang w:eastAsia="en-US"/>
        </w:rPr>
        <w:t>.</w:t>
      </w: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7A7B2B" w:rsidRPr="005D1DF2" w:rsidRDefault="007A7B2B" w:rsidP="006E1ED8">
      <w:pPr>
        <w:spacing w:line="276" w:lineRule="auto"/>
        <w:ind w:left="567" w:hanging="567"/>
        <w:jc w:val="both"/>
        <w:rPr>
          <w:rFonts w:ascii="Arial" w:eastAsia="Times" w:hAnsi="Arial" w:cs="Arial"/>
        </w:rPr>
      </w:pPr>
    </w:p>
    <w:p w:rsidR="007A7B2B" w:rsidRPr="005D1DF2" w:rsidRDefault="007A7B2B" w:rsidP="006E1ED8">
      <w:pPr>
        <w:spacing w:line="276" w:lineRule="auto"/>
        <w:ind w:left="567" w:hanging="567"/>
        <w:jc w:val="both"/>
        <w:rPr>
          <w:rFonts w:ascii="Arial" w:eastAsia="Times" w:hAnsi="Arial" w:cs="Arial"/>
        </w:rPr>
      </w:pPr>
    </w:p>
    <w:p w:rsidR="007A7B2B" w:rsidRPr="005D1DF2" w:rsidRDefault="007A7B2B" w:rsidP="006E1ED8">
      <w:pPr>
        <w:spacing w:line="276" w:lineRule="auto"/>
        <w:ind w:left="567" w:hanging="567"/>
        <w:jc w:val="both"/>
        <w:rPr>
          <w:rFonts w:ascii="Arial" w:eastAsia="Times" w:hAnsi="Arial" w:cs="Arial"/>
        </w:rPr>
      </w:pPr>
    </w:p>
    <w:p w:rsidR="007A7B2B" w:rsidRPr="005D1DF2" w:rsidRDefault="007A7B2B"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5D1DF2">
        <w:rPr>
          <w:rFonts w:ascii="Arial" w:eastAsia="Times" w:hAnsi="Arial" w:cs="Arial"/>
          <w:b/>
          <w:bCs/>
          <w:lang w:eastAsia="en-US"/>
        </w:rPr>
        <w:t xml:space="preserve">En caso de que el programa cuente con información de estudios o evaluaciones nacionales e internacionales que muestran impacto de programas similares </w:t>
      </w:r>
      <w:r w:rsidRPr="005D1DF2">
        <w:rPr>
          <w:rFonts w:ascii="Arial" w:hAnsi="Arial" w:cs="Arial"/>
          <w:b/>
          <w:lang w:eastAsia="en-US"/>
        </w:rPr>
        <w:t>¿qué resultados se han demostrado?</w:t>
      </w:r>
    </w:p>
    <w:p w:rsidR="006E1ED8" w:rsidRPr="005D1DF2" w:rsidRDefault="006E1ED8" w:rsidP="006E1ED8">
      <w:pPr>
        <w:overflowPunct/>
        <w:autoSpaceDE/>
        <w:autoSpaceDN/>
        <w:adjustRightInd/>
        <w:spacing w:line="276" w:lineRule="auto"/>
        <w:jc w:val="both"/>
        <w:textAlignment w:val="auto"/>
        <w:rPr>
          <w:rFonts w:ascii="Arial" w:eastAsia="Times" w:hAnsi="Arial" w:cs="Arial"/>
          <w:b/>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jc w:val="both"/>
        <w:rPr>
          <w:rFonts w:ascii="Arial" w:hAnsi="Arial" w:cs="Arial"/>
          <w:b/>
          <w:sz w:val="20"/>
          <w:szCs w:val="20"/>
          <w:lang w:val="es-MX" w:eastAsia="en-US"/>
        </w:rPr>
      </w:pPr>
      <w:r w:rsidRPr="005D1DF2">
        <w:rPr>
          <w:rFonts w:ascii="Arial" w:hAnsi="Arial" w:cs="Arial"/>
          <w:b/>
          <w:sz w:val="20"/>
          <w:szCs w:val="20"/>
          <w:lang w:val="es-MX" w:eastAsia="en-US"/>
        </w:rPr>
        <w:t>Evaluación:</w:t>
      </w:r>
    </w:p>
    <w:p w:rsidR="006E1ED8" w:rsidRPr="005D1DF2" w:rsidRDefault="006E1ED8" w:rsidP="006E1ED8">
      <w:pPr>
        <w:pStyle w:val="Default"/>
        <w:jc w:val="both"/>
        <w:rPr>
          <w:rFonts w:ascii="Arial" w:hAnsi="Arial" w:cs="Arial"/>
          <w:sz w:val="20"/>
          <w:szCs w:val="20"/>
          <w:lang w:val="es-MX" w:eastAsia="en-US"/>
        </w:rPr>
      </w:pPr>
      <w:r w:rsidRPr="005D1DF2">
        <w:rPr>
          <w:rFonts w:ascii="Arial" w:hAnsi="Arial" w:cs="Arial"/>
          <w:sz w:val="20"/>
          <w:szCs w:val="20"/>
          <w:lang w:val="es-MX" w:eastAsia="en-US"/>
        </w:rPr>
        <w:t xml:space="preserve">Debido a que el </w:t>
      </w:r>
      <w:r w:rsidR="0089296F">
        <w:rPr>
          <w:rFonts w:ascii="Arial" w:hAnsi="Arial" w:cs="Arial"/>
          <w:sz w:val="20"/>
          <w:szCs w:val="20"/>
          <w:lang w:val="es-MX" w:eastAsia="en-US"/>
        </w:rPr>
        <w:t>Programa/Fondo</w:t>
      </w:r>
      <w:r w:rsidRPr="005D1DF2">
        <w:rPr>
          <w:rFonts w:ascii="Arial" w:hAnsi="Arial" w:cs="Arial"/>
          <w:sz w:val="20"/>
          <w:szCs w:val="20"/>
          <w:lang w:val="es-MX" w:eastAsia="en-US"/>
        </w:rPr>
        <w:t xml:space="preserve"> no cuenta con información de estudios o evaluaciones nacionales o internacionales que muestren el impacto de </w:t>
      </w:r>
      <w:r w:rsidR="0089296F">
        <w:rPr>
          <w:rFonts w:ascii="Arial" w:hAnsi="Arial" w:cs="Arial"/>
          <w:sz w:val="20"/>
          <w:szCs w:val="20"/>
          <w:lang w:val="es-MX" w:eastAsia="en-US"/>
        </w:rPr>
        <w:t>Programa/Fondo</w:t>
      </w:r>
      <w:r w:rsidRPr="005D1DF2">
        <w:rPr>
          <w:rFonts w:ascii="Arial" w:hAnsi="Arial" w:cs="Arial"/>
          <w:sz w:val="20"/>
          <w:szCs w:val="20"/>
          <w:lang w:val="es-MX" w:eastAsia="en-US"/>
        </w:rPr>
        <w:t>s similares, no es posible evaluar los resultados obtenidos.</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6E1ED8" w:rsidP="006E1ED8">
      <w:pPr>
        <w:tabs>
          <w:tab w:val="left" w:pos="284"/>
          <w:tab w:val="left" w:pos="993"/>
        </w:tabs>
        <w:spacing w:line="276" w:lineRule="auto"/>
        <w:jc w:val="both"/>
        <w:rPr>
          <w:rFonts w:ascii="Arial" w:hAnsi="Arial" w:cs="Arial"/>
          <w:b/>
          <w:lang w:eastAsia="en-US"/>
        </w:rPr>
      </w:pPr>
      <w:r w:rsidRPr="005D1DF2">
        <w:rPr>
          <w:rFonts w:ascii="Arial" w:hAnsi="Arial" w:cs="Arial"/>
          <w:b/>
          <w:lang w:eastAsia="en-US"/>
        </w:rPr>
        <w:t>Sugerencia:</w:t>
      </w:r>
    </w:p>
    <w:p w:rsidR="006E1ED8" w:rsidRPr="005D1DF2" w:rsidRDefault="00C01C44" w:rsidP="006E1ED8">
      <w:pPr>
        <w:tabs>
          <w:tab w:val="left" w:pos="284"/>
          <w:tab w:val="left" w:pos="993"/>
        </w:tabs>
        <w:spacing w:line="276" w:lineRule="auto"/>
        <w:jc w:val="both"/>
        <w:rPr>
          <w:rFonts w:ascii="Arial" w:hAnsi="Arial" w:cs="Arial"/>
          <w:lang w:eastAsia="en-US"/>
        </w:rPr>
      </w:pPr>
      <w:r w:rsidRPr="005D1DF2">
        <w:rPr>
          <w:rFonts w:ascii="Arial" w:hAnsi="Arial" w:cs="Arial"/>
          <w:lang w:eastAsia="en-US"/>
        </w:rPr>
        <w:t>No aplica.</w:t>
      </w: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7A7B2B" w:rsidRPr="005D1DF2" w:rsidRDefault="007A7B2B" w:rsidP="006E1ED8">
      <w:pPr>
        <w:spacing w:line="276" w:lineRule="auto"/>
        <w:jc w:val="both"/>
        <w:rPr>
          <w:rFonts w:ascii="Arial" w:eastAsia="Times" w:hAnsi="Arial" w:cs="Arial"/>
        </w:rPr>
      </w:pPr>
    </w:p>
    <w:p w:rsidR="007A7B2B" w:rsidRPr="005D1DF2" w:rsidRDefault="007A7B2B" w:rsidP="006E1ED8">
      <w:pPr>
        <w:spacing w:line="276" w:lineRule="auto"/>
        <w:jc w:val="both"/>
        <w:rPr>
          <w:rFonts w:ascii="Arial" w:eastAsia="Times" w:hAnsi="Arial" w:cs="Arial"/>
        </w:rPr>
      </w:pPr>
    </w:p>
    <w:p w:rsidR="007A7B2B" w:rsidRPr="005D1DF2" w:rsidRDefault="007A7B2B"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spacing w:line="276" w:lineRule="auto"/>
        <w:jc w:val="both"/>
        <w:rPr>
          <w:rFonts w:ascii="Arial" w:eastAsia="Times" w:hAnsi="Arial" w:cs="Arial"/>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5D1DF2">
        <w:rPr>
          <w:rFonts w:ascii="Arial" w:eastAsia="Times" w:hAnsi="Arial" w:cs="Arial"/>
          <w:b/>
        </w:rPr>
        <w:t xml:space="preserve">En caso de que </w:t>
      </w:r>
      <w:r w:rsidRPr="005D1DF2">
        <w:rPr>
          <w:rFonts w:ascii="Arial" w:eastAsia="Times" w:hAnsi="Arial" w:cs="Arial"/>
          <w:b/>
          <w:bCs/>
          <w:lang w:eastAsia="en-US"/>
        </w:rPr>
        <w:t>el programa cuente con evaluaciones de impacto, con qué características de las siguientes cuentan dichas evaluaciones:</w:t>
      </w:r>
    </w:p>
    <w:p w:rsidR="006E1ED8" w:rsidRPr="005D1DF2" w:rsidRDefault="006E1ED8" w:rsidP="00CF630E">
      <w:pPr>
        <w:pStyle w:val="Listavistosa-nfasis11"/>
        <w:numPr>
          <w:ilvl w:val="0"/>
          <w:numId w:val="128"/>
        </w:numPr>
        <w:spacing w:line="276" w:lineRule="auto"/>
        <w:jc w:val="both"/>
        <w:rPr>
          <w:rFonts w:ascii="Arial" w:eastAsia="Times" w:hAnsi="Arial" w:cs="Arial"/>
          <w:b/>
          <w:bCs/>
          <w:lang w:eastAsia="en-US"/>
        </w:rPr>
      </w:pPr>
      <w:r w:rsidRPr="005D1DF2">
        <w:rPr>
          <w:rFonts w:ascii="Arial" w:eastAsia="Times" w:hAnsi="Arial" w:cs="Arial"/>
          <w:b/>
          <w:bCs/>
          <w:lang w:eastAsia="en-US"/>
        </w:rPr>
        <w:t>Se compara un grupo de beneficiarios con uno de no beneficiarios de características similares.</w:t>
      </w:r>
    </w:p>
    <w:p w:rsidR="006E1ED8" w:rsidRPr="005D1DF2" w:rsidRDefault="006E1ED8" w:rsidP="00CF630E">
      <w:pPr>
        <w:pStyle w:val="Listavistosa-nfasis11"/>
        <w:numPr>
          <w:ilvl w:val="0"/>
          <w:numId w:val="128"/>
        </w:numPr>
        <w:spacing w:line="276" w:lineRule="auto"/>
        <w:jc w:val="both"/>
        <w:rPr>
          <w:rFonts w:ascii="Arial" w:eastAsia="Times" w:hAnsi="Arial" w:cs="Arial"/>
          <w:b/>
          <w:bCs/>
          <w:lang w:eastAsia="en-US"/>
        </w:rPr>
      </w:pPr>
      <w:r w:rsidRPr="005D1DF2">
        <w:rPr>
          <w:rFonts w:ascii="Arial" w:eastAsia="Times" w:hAnsi="Arial" w:cs="Arial"/>
          <w:b/>
          <w:bCs/>
          <w:lang w:eastAsia="en-US"/>
        </w:rPr>
        <w:t>La(s) metodología(s) aplicadas son acordes a las características del programa y la información disponible, es decir, permite generar una estimación lo más libre posible de sesgos en la comparación del grupo de beneficiarios y no beneficiarios.</w:t>
      </w:r>
    </w:p>
    <w:p w:rsidR="006E1ED8" w:rsidRPr="005D1DF2" w:rsidRDefault="006E1ED8" w:rsidP="00CF630E">
      <w:pPr>
        <w:pStyle w:val="Listavistosa-nfasis11"/>
        <w:numPr>
          <w:ilvl w:val="0"/>
          <w:numId w:val="128"/>
        </w:numPr>
        <w:spacing w:line="276" w:lineRule="auto"/>
        <w:jc w:val="both"/>
        <w:rPr>
          <w:rFonts w:ascii="Arial" w:eastAsia="Times" w:hAnsi="Arial" w:cs="Arial"/>
          <w:b/>
          <w:bCs/>
          <w:lang w:eastAsia="en-US"/>
        </w:rPr>
      </w:pPr>
      <w:r w:rsidRPr="005D1DF2">
        <w:rPr>
          <w:rFonts w:ascii="Arial" w:eastAsia="Times" w:hAnsi="Arial" w:cs="Arial"/>
          <w:b/>
          <w:bCs/>
          <w:lang w:eastAsia="en-US"/>
        </w:rPr>
        <w:t>Se utiliza información de al menos dos momentos en el tiempo.</w:t>
      </w:r>
    </w:p>
    <w:p w:rsidR="006E1ED8" w:rsidRPr="005D1DF2" w:rsidRDefault="006E1ED8" w:rsidP="00CF630E">
      <w:pPr>
        <w:pStyle w:val="Listavistosa-nfasis11"/>
        <w:numPr>
          <w:ilvl w:val="0"/>
          <w:numId w:val="128"/>
        </w:numPr>
        <w:spacing w:line="276" w:lineRule="auto"/>
        <w:jc w:val="both"/>
        <w:rPr>
          <w:rFonts w:ascii="Arial" w:eastAsia="Times" w:hAnsi="Arial" w:cs="Arial"/>
          <w:b/>
          <w:bCs/>
          <w:lang w:eastAsia="en-US"/>
        </w:rPr>
      </w:pPr>
      <w:r w:rsidRPr="005D1DF2">
        <w:rPr>
          <w:rFonts w:ascii="Arial" w:eastAsia="Times" w:hAnsi="Arial" w:cs="Arial"/>
          <w:b/>
          <w:bCs/>
          <w:lang w:eastAsia="en-US"/>
        </w:rPr>
        <w:t>La selección de la muestra utilizada garantiza la representatividad de los resultados.</w:t>
      </w:r>
    </w:p>
    <w:p w:rsidR="006E1ED8" w:rsidRPr="005D1DF2" w:rsidRDefault="006E1ED8" w:rsidP="006E1ED8">
      <w:pPr>
        <w:pStyle w:val="Listavistosa-nfasis11"/>
        <w:spacing w:line="276" w:lineRule="auto"/>
        <w:ind w:left="360"/>
        <w:jc w:val="both"/>
        <w:rPr>
          <w:rFonts w:ascii="Arial" w:eastAsia="Times" w:hAnsi="Arial" w:cs="Arial"/>
          <w:b/>
          <w:bCs/>
          <w:lang w:eastAsia="en-US"/>
        </w:rPr>
      </w:pPr>
    </w:p>
    <w:tbl>
      <w:tblPr>
        <w:tblW w:w="9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31"/>
        <w:gridCol w:w="9018"/>
      </w:tblGrid>
      <w:tr w:rsidR="006E1ED8" w:rsidRPr="005D1DF2" w:rsidTr="00256A7E">
        <w:trPr>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18"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018"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evaluación de impacto tiene la característica a).</w:t>
            </w:r>
          </w:p>
        </w:tc>
      </w:tr>
      <w:tr w:rsidR="006E1ED8" w:rsidRPr="005D1DF2" w:rsidTr="00256A7E">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018"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evaluación de impacto tiene las características a) y b)</w:t>
            </w:r>
          </w:p>
        </w:tc>
      </w:tr>
      <w:tr w:rsidR="006E1ED8" w:rsidRPr="005D1DF2" w:rsidTr="00256A7E">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018"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evaluación de impacto tiene las características a), b) y c) o las características a), b) y d).</w:t>
            </w:r>
          </w:p>
        </w:tc>
      </w:tr>
      <w:tr w:rsidR="006E1ED8" w:rsidRPr="005D1DF2" w:rsidTr="00256A7E">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after="0"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018"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97"/>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5D1DF2">
              <w:rPr>
                <w:rFonts w:ascii="Arial" w:eastAsia="Times" w:hAnsi="Arial" w:cs="Arial"/>
                <w:iCs/>
                <w:sz w:val="20"/>
                <w:szCs w:val="20"/>
                <w:lang w:eastAsia="es-MX"/>
              </w:rPr>
              <w:t>La evaluación de impacto tiene todas las características establecidas.</w:t>
            </w:r>
          </w:p>
        </w:tc>
      </w:tr>
    </w:tbl>
    <w:p w:rsidR="006E1ED8" w:rsidRPr="005D1DF2" w:rsidRDefault="006E1ED8" w:rsidP="006E1ED8">
      <w:pPr>
        <w:pStyle w:val="Listavistosa-nfasis11"/>
        <w:spacing w:line="276" w:lineRule="auto"/>
        <w:ind w:left="360"/>
        <w:jc w:val="both"/>
        <w:rPr>
          <w:rFonts w:ascii="Arial" w:eastAsia="Times" w:hAnsi="Arial" w:cs="Arial"/>
          <w:b/>
          <w:bCs/>
          <w:lang w:eastAsia="en-US"/>
        </w:rPr>
      </w:pPr>
    </w:p>
    <w:p w:rsidR="006E1ED8" w:rsidRPr="005D1DF2" w:rsidRDefault="006E1ED8" w:rsidP="006E1ED8">
      <w:pPr>
        <w:tabs>
          <w:tab w:val="left" w:pos="567"/>
        </w:tabs>
        <w:spacing w:line="276" w:lineRule="auto"/>
        <w:jc w:val="both"/>
        <w:rPr>
          <w:rFonts w:ascii="Arial" w:hAnsi="Arial" w:cs="Arial"/>
          <w:b/>
          <w:lang w:eastAsia="en-US"/>
        </w:rPr>
      </w:pPr>
      <w:r w:rsidRPr="005D1DF2">
        <w:rPr>
          <w:rFonts w:ascii="Arial" w:eastAsia="Times" w:hAnsi="Arial" w:cs="Arial"/>
          <w:b/>
          <w:iCs/>
        </w:rPr>
        <w:t>Evaluación:</w:t>
      </w:r>
    </w:p>
    <w:p w:rsidR="006E1ED8" w:rsidRPr="005D1DF2" w:rsidRDefault="006E1ED8" w:rsidP="006E1ED8">
      <w:pPr>
        <w:tabs>
          <w:tab w:val="left" w:pos="0"/>
          <w:tab w:val="left" w:pos="540"/>
        </w:tabs>
        <w:spacing w:line="276" w:lineRule="auto"/>
        <w:jc w:val="both"/>
        <w:rPr>
          <w:rFonts w:ascii="Arial" w:hAnsi="Arial" w:cs="Arial"/>
          <w:lang w:eastAsia="es-MX"/>
        </w:rPr>
      </w:pPr>
      <w:r w:rsidRPr="005D1DF2">
        <w:rPr>
          <w:rFonts w:ascii="Arial" w:hAnsi="Arial" w:cs="Arial"/>
        </w:rPr>
        <w:t xml:space="preserve">El </w:t>
      </w:r>
      <w:r w:rsidR="0089296F">
        <w:rPr>
          <w:rFonts w:ascii="Arial" w:hAnsi="Arial" w:cs="Arial"/>
        </w:rPr>
        <w:t>Programa/Fondo</w:t>
      </w:r>
      <w:r w:rsidRPr="005D1DF2">
        <w:rPr>
          <w:rFonts w:ascii="Arial" w:hAnsi="Arial" w:cs="Arial"/>
        </w:rPr>
        <w:t xml:space="preserve"> no cuenta con evaluaciones que comparen un grupo de beneficiarios con uno de no beneficiarios</w:t>
      </w:r>
      <w:r w:rsidRPr="005D1DF2">
        <w:rPr>
          <w:rFonts w:ascii="Arial" w:hAnsi="Arial" w:cs="Arial"/>
          <w:lang w:eastAsia="es-MX"/>
        </w:rPr>
        <w:t>.</w:t>
      </w:r>
    </w:p>
    <w:p w:rsidR="006E1ED8" w:rsidRPr="005D1DF2" w:rsidRDefault="006E1ED8" w:rsidP="006E1ED8">
      <w:pPr>
        <w:tabs>
          <w:tab w:val="left" w:pos="0"/>
          <w:tab w:val="left" w:pos="540"/>
        </w:tabs>
        <w:spacing w:line="276" w:lineRule="auto"/>
        <w:jc w:val="both"/>
        <w:rPr>
          <w:rFonts w:ascii="Arial" w:eastAsia="Times" w:hAnsi="Arial" w:cs="Arial"/>
          <w:iCs/>
        </w:rPr>
      </w:pPr>
    </w:p>
    <w:p w:rsidR="006E1ED8" w:rsidRPr="005D1DF2" w:rsidRDefault="006E1ED8" w:rsidP="006E1ED8">
      <w:pPr>
        <w:tabs>
          <w:tab w:val="left" w:pos="284"/>
          <w:tab w:val="left" w:pos="993"/>
        </w:tabs>
        <w:spacing w:line="276" w:lineRule="auto"/>
        <w:jc w:val="both"/>
        <w:rPr>
          <w:rFonts w:ascii="Arial" w:hAnsi="Arial" w:cs="Arial"/>
          <w:b/>
          <w:lang w:eastAsia="en-US"/>
        </w:rPr>
      </w:pPr>
      <w:r w:rsidRPr="005D1DF2">
        <w:rPr>
          <w:rFonts w:ascii="Arial" w:hAnsi="Arial" w:cs="Arial"/>
          <w:b/>
          <w:lang w:eastAsia="en-US"/>
        </w:rPr>
        <w:t>Sugerencia:</w:t>
      </w:r>
    </w:p>
    <w:p w:rsidR="006E1ED8" w:rsidRPr="005D1DF2" w:rsidRDefault="00C01C44" w:rsidP="006E1ED8">
      <w:pPr>
        <w:tabs>
          <w:tab w:val="left" w:pos="284"/>
          <w:tab w:val="left" w:pos="993"/>
        </w:tabs>
        <w:spacing w:line="276" w:lineRule="auto"/>
        <w:jc w:val="both"/>
        <w:rPr>
          <w:rFonts w:ascii="Arial" w:hAnsi="Arial" w:cs="Arial"/>
          <w:lang w:eastAsia="en-US"/>
        </w:rPr>
      </w:pPr>
      <w:r w:rsidRPr="005D1DF2">
        <w:rPr>
          <w:rFonts w:ascii="Arial" w:hAnsi="Arial" w:cs="Arial"/>
          <w:lang w:eastAsia="en-US"/>
        </w:rPr>
        <w:t>No aplica.</w:t>
      </w:r>
    </w:p>
    <w:p w:rsidR="006E1ED8" w:rsidRPr="005D1DF2" w:rsidRDefault="006E1ED8" w:rsidP="006E1ED8">
      <w:pPr>
        <w:pStyle w:val="Listavistosa-nfasis11"/>
        <w:tabs>
          <w:tab w:val="left" w:pos="540"/>
        </w:tabs>
        <w:spacing w:line="276" w:lineRule="auto"/>
        <w:ind w:left="0"/>
        <w:jc w:val="both"/>
        <w:rPr>
          <w:rFonts w:ascii="Arial" w:eastAsia="Times" w:hAnsi="Arial" w:cs="Arial"/>
        </w:rPr>
      </w:pPr>
    </w:p>
    <w:p w:rsidR="006E1ED8" w:rsidRPr="005D1DF2" w:rsidRDefault="006E1ED8" w:rsidP="006E1ED8">
      <w:pPr>
        <w:pStyle w:val="Listavistosa-nfasis11"/>
        <w:tabs>
          <w:tab w:val="left" w:pos="540"/>
        </w:tabs>
        <w:spacing w:line="276" w:lineRule="auto"/>
        <w:ind w:left="0"/>
        <w:jc w:val="both"/>
        <w:rPr>
          <w:rFonts w:ascii="Arial" w:eastAsia="Times" w:hAnsi="Arial" w:cs="Arial"/>
        </w:rPr>
      </w:pPr>
    </w:p>
    <w:p w:rsidR="006E1ED8" w:rsidRPr="005D1DF2" w:rsidRDefault="006E1ED8" w:rsidP="006E1ED8">
      <w:pPr>
        <w:pStyle w:val="Listavistosa-nfasis11"/>
        <w:tabs>
          <w:tab w:val="left" w:pos="540"/>
        </w:tabs>
        <w:spacing w:line="276" w:lineRule="auto"/>
        <w:ind w:left="0"/>
        <w:jc w:val="both"/>
        <w:rPr>
          <w:rFonts w:ascii="Arial" w:eastAsia="Times" w:hAnsi="Arial" w:cs="Arial"/>
        </w:rPr>
      </w:pPr>
    </w:p>
    <w:p w:rsidR="006E1ED8" w:rsidRPr="005D1DF2" w:rsidRDefault="006E1ED8" w:rsidP="006E1ED8">
      <w:pPr>
        <w:pStyle w:val="Listavistosa-nfasis11"/>
        <w:tabs>
          <w:tab w:val="left" w:pos="540"/>
        </w:tabs>
        <w:spacing w:line="276" w:lineRule="auto"/>
        <w:ind w:left="0"/>
        <w:jc w:val="both"/>
        <w:rPr>
          <w:rFonts w:ascii="Arial" w:eastAsia="Times" w:hAnsi="Arial" w:cs="Arial"/>
        </w:rPr>
      </w:pPr>
    </w:p>
    <w:p w:rsidR="006E1ED8" w:rsidRPr="005D1DF2" w:rsidRDefault="006E1ED8" w:rsidP="006E1ED8">
      <w:pPr>
        <w:pStyle w:val="Listavistosa-nfasis11"/>
        <w:tabs>
          <w:tab w:val="left" w:pos="540"/>
        </w:tabs>
        <w:spacing w:line="276" w:lineRule="auto"/>
        <w:ind w:left="0"/>
        <w:jc w:val="both"/>
        <w:rPr>
          <w:rFonts w:ascii="Arial" w:eastAsia="Times" w:hAnsi="Arial" w:cs="Arial"/>
        </w:rPr>
      </w:pPr>
    </w:p>
    <w:p w:rsidR="006E1ED8" w:rsidRPr="005D1DF2" w:rsidRDefault="006E1ED8" w:rsidP="006E1ED8">
      <w:pPr>
        <w:pStyle w:val="Listavistosa-nfasis11"/>
        <w:tabs>
          <w:tab w:val="left" w:pos="540"/>
        </w:tabs>
        <w:spacing w:line="276" w:lineRule="auto"/>
        <w:ind w:left="0"/>
        <w:jc w:val="both"/>
        <w:rPr>
          <w:rFonts w:ascii="Arial" w:eastAsia="Times" w:hAnsi="Arial" w:cs="Arial"/>
        </w:rPr>
      </w:pPr>
    </w:p>
    <w:p w:rsidR="006E1ED8" w:rsidRPr="005D1DF2" w:rsidRDefault="006E1ED8" w:rsidP="006E1ED8">
      <w:pPr>
        <w:pStyle w:val="Listavistosa-nfasis11"/>
        <w:tabs>
          <w:tab w:val="left" w:pos="540"/>
        </w:tabs>
        <w:spacing w:line="276" w:lineRule="auto"/>
        <w:ind w:left="0"/>
        <w:jc w:val="both"/>
        <w:rPr>
          <w:rFonts w:ascii="Arial" w:eastAsia="Times" w:hAnsi="Arial" w:cs="Arial"/>
        </w:rPr>
      </w:pPr>
    </w:p>
    <w:p w:rsidR="006E1ED8" w:rsidRPr="005D1DF2" w:rsidRDefault="006E1ED8" w:rsidP="006E1ED8">
      <w:pPr>
        <w:pStyle w:val="Listavistosa-nfasis11"/>
        <w:tabs>
          <w:tab w:val="left" w:pos="540"/>
        </w:tabs>
        <w:spacing w:line="276" w:lineRule="auto"/>
        <w:ind w:left="0"/>
        <w:jc w:val="both"/>
        <w:rPr>
          <w:rFonts w:ascii="Arial" w:eastAsia="Times" w:hAnsi="Arial" w:cs="Arial"/>
        </w:rPr>
      </w:pPr>
    </w:p>
    <w:p w:rsidR="006E1ED8" w:rsidRPr="005D1DF2" w:rsidRDefault="006E1ED8" w:rsidP="006E1ED8">
      <w:pPr>
        <w:pStyle w:val="Listavistosa-nfasis11"/>
        <w:tabs>
          <w:tab w:val="left" w:pos="540"/>
        </w:tabs>
        <w:spacing w:line="276" w:lineRule="auto"/>
        <w:ind w:left="0"/>
        <w:jc w:val="both"/>
        <w:rPr>
          <w:rFonts w:ascii="Arial" w:eastAsia="Times" w:hAnsi="Arial" w:cs="Arial"/>
        </w:rPr>
      </w:pPr>
    </w:p>
    <w:p w:rsidR="006E1ED8" w:rsidRPr="005D1DF2"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5D1DF2"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5D1DF2"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5D1DF2"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5D1DF2"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5D1DF2"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5D1DF2"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5D1DF2"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7A7B2B" w:rsidRPr="005D1DF2" w:rsidRDefault="007A7B2B" w:rsidP="006E1ED8">
      <w:pPr>
        <w:pStyle w:val="Listavistosa-nfasis11"/>
        <w:tabs>
          <w:tab w:val="left" w:pos="540"/>
        </w:tabs>
        <w:spacing w:line="276" w:lineRule="auto"/>
        <w:ind w:left="0"/>
        <w:jc w:val="both"/>
        <w:rPr>
          <w:rFonts w:ascii="Arial" w:eastAsia="Times" w:hAnsi="Arial" w:cs="Arial"/>
          <w:b/>
          <w:bCs/>
          <w:lang w:eastAsia="en-US"/>
        </w:rPr>
      </w:pPr>
    </w:p>
    <w:p w:rsidR="005E6DD3" w:rsidRPr="005D1DF2" w:rsidRDefault="005E6DD3" w:rsidP="006E1ED8">
      <w:pPr>
        <w:pStyle w:val="Listavistosa-nfasis11"/>
        <w:tabs>
          <w:tab w:val="left" w:pos="540"/>
        </w:tabs>
        <w:spacing w:line="276" w:lineRule="auto"/>
        <w:ind w:left="0"/>
        <w:jc w:val="both"/>
        <w:rPr>
          <w:rFonts w:ascii="Arial" w:eastAsia="Times" w:hAnsi="Arial" w:cs="Arial"/>
          <w:b/>
          <w:bCs/>
          <w:lang w:eastAsia="en-US"/>
        </w:rPr>
      </w:pPr>
    </w:p>
    <w:p w:rsidR="005E6DD3" w:rsidRPr="005D1DF2" w:rsidRDefault="005E6DD3" w:rsidP="006E1ED8">
      <w:pPr>
        <w:pStyle w:val="Listavistosa-nfasis11"/>
        <w:tabs>
          <w:tab w:val="left" w:pos="540"/>
        </w:tabs>
        <w:spacing w:line="276" w:lineRule="auto"/>
        <w:ind w:left="0"/>
        <w:jc w:val="both"/>
        <w:rPr>
          <w:rFonts w:ascii="Arial" w:eastAsia="Times" w:hAnsi="Arial" w:cs="Arial"/>
          <w:b/>
          <w:bCs/>
          <w:lang w:eastAsia="en-US"/>
        </w:rPr>
      </w:pPr>
    </w:p>
    <w:p w:rsidR="005E6DD3" w:rsidRPr="005D1DF2" w:rsidRDefault="005E6DD3" w:rsidP="006E1ED8">
      <w:pPr>
        <w:pStyle w:val="Listavistosa-nfasis11"/>
        <w:tabs>
          <w:tab w:val="left" w:pos="540"/>
        </w:tabs>
        <w:spacing w:line="276" w:lineRule="auto"/>
        <w:ind w:left="0"/>
        <w:jc w:val="both"/>
        <w:rPr>
          <w:rFonts w:ascii="Arial" w:eastAsia="Times" w:hAnsi="Arial" w:cs="Arial"/>
          <w:b/>
          <w:bCs/>
          <w:lang w:eastAsia="en-US"/>
        </w:rPr>
      </w:pPr>
    </w:p>
    <w:p w:rsidR="007A7B2B" w:rsidRPr="005D1DF2" w:rsidRDefault="007A7B2B" w:rsidP="006E1ED8">
      <w:pPr>
        <w:pStyle w:val="Listavistosa-nfasis11"/>
        <w:tabs>
          <w:tab w:val="left" w:pos="540"/>
        </w:tabs>
        <w:spacing w:line="276" w:lineRule="auto"/>
        <w:ind w:left="0"/>
        <w:jc w:val="both"/>
        <w:rPr>
          <w:rFonts w:ascii="Arial" w:eastAsia="Times" w:hAnsi="Arial" w:cs="Arial"/>
          <w:b/>
          <w:bCs/>
          <w:lang w:eastAsia="en-US"/>
        </w:rPr>
      </w:pPr>
    </w:p>
    <w:p w:rsidR="007A7B2B" w:rsidRPr="005D1DF2" w:rsidRDefault="007A7B2B" w:rsidP="006E1ED8">
      <w:pPr>
        <w:pStyle w:val="Listavistosa-nfasis11"/>
        <w:tabs>
          <w:tab w:val="left" w:pos="540"/>
        </w:tabs>
        <w:spacing w:line="276" w:lineRule="auto"/>
        <w:ind w:left="0"/>
        <w:jc w:val="both"/>
        <w:rPr>
          <w:rFonts w:ascii="Arial" w:eastAsia="Times" w:hAnsi="Arial" w:cs="Arial"/>
          <w:b/>
          <w:bCs/>
          <w:lang w:eastAsia="en-US"/>
        </w:rPr>
      </w:pPr>
    </w:p>
    <w:p w:rsidR="007A7B2B" w:rsidRPr="005D1DF2" w:rsidRDefault="007A7B2B" w:rsidP="006E1ED8">
      <w:pPr>
        <w:pStyle w:val="Listavistosa-nfasis11"/>
        <w:tabs>
          <w:tab w:val="left" w:pos="540"/>
        </w:tabs>
        <w:spacing w:line="276" w:lineRule="auto"/>
        <w:ind w:left="0"/>
        <w:jc w:val="both"/>
        <w:rPr>
          <w:rFonts w:ascii="Arial" w:eastAsia="Times" w:hAnsi="Arial" w:cs="Arial"/>
          <w:b/>
          <w:bCs/>
          <w:lang w:eastAsia="en-US"/>
        </w:rPr>
      </w:pPr>
    </w:p>
    <w:p w:rsidR="006E1ED8" w:rsidRPr="005D1DF2"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5D1DF2">
        <w:rPr>
          <w:rFonts w:ascii="Arial" w:hAnsi="Arial" w:cs="Arial"/>
          <w:b/>
          <w:lang w:eastAsia="en-US"/>
        </w:rPr>
        <w:t>En caso de que se hayan realizado evaluaciones de impacto que cumplan con al menos las</w:t>
      </w:r>
      <w:r w:rsidRPr="005D1DF2">
        <w:rPr>
          <w:rFonts w:ascii="Arial" w:eastAsia="Times" w:hAnsi="Arial" w:cs="Arial"/>
          <w:b/>
        </w:rPr>
        <w:t xml:space="preserve"> características</w:t>
      </w:r>
      <w:r w:rsidRPr="005D1DF2">
        <w:rPr>
          <w:rFonts w:ascii="Arial" w:hAnsi="Arial" w:cs="Arial"/>
          <w:b/>
          <w:lang w:eastAsia="en-US"/>
        </w:rPr>
        <w:t xml:space="preserve"> señaladas en los incisos a) y b) de la pregunta anterior, ¿cuáles son los resultados reportados en esas evaluaciones? </w:t>
      </w:r>
    </w:p>
    <w:p w:rsidR="006E1ED8" w:rsidRPr="005D1DF2" w:rsidRDefault="006E1ED8" w:rsidP="006E1ED8">
      <w:pPr>
        <w:tabs>
          <w:tab w:val="left" w:pos="0"/>
          <w:tab w:val="left" w:pos="540"/>
        </w:tabs>
        <w:spacing w:line="276" w:lineRule="auto"/>
        <w:jc w:val="both"/>
        <w:rPr>
          <w:rFonts w:ascii="Arial" w:eastAsia="Times" w:hAnsi="Arial" w:cs="Arial"/>
        </w:rPr>
      </w:pP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11"/>
        <w:gridCol w:w="9055"/>
      </w:tblGrid>
      <w:tr w:rsidR="006E1ED8" w:rsidRPr="005D1DF2" w:rsidTr="00256A7E">
        <w:trPr>
          <w:jc w:val="center"/>
        </w:trPr>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line="240" w:lineRule="atLeast"/>
              <w:ind w:left="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 xml:space="preserve">Nivel </w:t>
            </w:r>
          </w:p>
        </w:tc>
        <w:tc>
          <w:tcPr>
            <w:tcW w:w="9055"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5D1DF2"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5D1DF2">
              <w:rPr>
                <w:rFonts w:ascii="Arial" w:eastAsia="Times" w:hAnsi="Arial" w:cs="Arial"/>
                <w:b/>
                <w:iCs/>
                <w:sz w:val="20"/>
                <w:szCs w:val="20"/>
                <w:lang w:eastAsia="es-MX"/>
              </w:rPr>
              <w:t>Criterios</w:t>
            </w:r>
          </w:p>
        </w:tc>
      </w:tr>
      <w:tr w:rsidR="006E1ED8" w:rsidRPr="005D1DF2" w:rsidTr="00256A7E">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1</w:t>
            </w:r>
          </w:p>
        </w:tc>
        <w:tc>
          <w:tcPr>
            <w:tcW w:w="9055"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105"/>
              </w:numPr>
              <w:spacing w:line="240" w:lineRule="atLeast"/>
              <w:ind w:left="510"/>
              <w:jc w:val="both"/>
              <w:rPr>
                <w:rFonts w:ascii="Arial" w:hAnsi="Arial" w:cs="Arial"/>
                <w:sz w:val="20"/>
                <w:szCs w:val="20"/>
                <w:lang w:eastAsia="es-MX"/>
              </w:rPr>
            </w:pPr>
            <w:r w:rsidRPr="005D1DF2">
              <w:rPr>
                <w:rFonts w:ascii="Arial" w:hAnsi="Arial" w:cs="Arial"/>
                <w:sz w:val="20"/>
                <w:szCs w:val="20"/>
                <w:lang w:eastAsia="es-MX"/>
              </w:rPr>
              <w:t xml:space="preserve">No se reporta evidencia de efectos positivos del programa en sus beneficiarios. </w:t>
            </w:r>
          </w:p>
        </w:tc>
      </w:tr>
      <w:tr w:rsidR="006E1ED8" w:rsidRPr="005D1DF2" w:rsidTr="00256A7E">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2</w:t>
            </w:r>
          </w:p>
        </w:tc>
        <w:tc>
          <w:tcPr>
            <w:tcW w:w="9055"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105"/>
              </w:numPr>
              <w:spacing w:line="240" w:lineRule="atLeast"/>
              <w:ind w:left="510"/>
              <w:jc w:val="both"/>
              <w:rPr>
                <w:rFonts w:ascii="Arial" w:hAnsi="Arial" w:cs="Arial"/>
                <w:sz w:val="20"/>
                <w:szCs w:val="20"/>
                <w:lang w:eastAsia="es-MX"/>
              </w:rPr>
            </w:pPr>
            <w:r w:rsidRPr="005D1DF2">
              <w:rPr>
                <w:rFonts w:ascii="Arial" w:hAnsi="Arial" w:cs="Arial"/>
                <w:sz w:val="20"/>
                <w:szCs w:val="20"/>
                <w:lang w:eastAsia="es-MX"/>
              </w:rPr>
              <w:t>Se reportan efectos positivos del programa en variables relacionadas con el Fin o el Propósito del programa.</w:t>
            </w:r>
          </w:p>
        </w:tc>
      </w:tr>
      <w:tr w:rsidR="006E1ED8" w:rsidRPr="005D1DF2" w:rsidTr="00256A7E">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3</w:t>
            </w:r>
          </w:p>
        </w:tc>
        <w:tc>
          <w:tcPr>
            <w:tcW w:w="9055"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105"/>
              </w:numPr>
              <w:spacing w:line="240" w:lineRule="atLeast"/>
              <w:ind w:left="510"/>
              <w:jc w:val="both"/>
              <w:rPr>
                <w:rFonts w:ascii="Arial" w:hAnsi="Arial" w:cs="Arial"/>
                <w:sz w:val="20"/>
                <w:szCs w:val="20"/>
                <w:lang w:eastAsia="es-MX"/>
              </w:rPr>
            </w:pPr>
            <w:r w:rsidRPr="005D1DF2">
              <w:rPr>
                <w:rFonts w:ascii="Arial" w:hAnsi="Arial" w:cs="Arial"/>
                <w:sz w:val="20"/>
                <w:szCs w:val="20"/>
                <w:lang w:eastAsia="es-MX"/>
              </w:rPr>
              <w:t>Se reportan efectos positivos del programa en variables relacionadas con el Fin y el Propósito del programa.</w:t>
            </w:r>
          </w:p>
        </w:tc>
      </w:tr>
      <w:tr w:rsidR="006E1ED8" w:rsidRPr="005D1DF2" w:rsidTr="00256A7E">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6E1ED8" w:rsidRPr="005D1DF2" w:rsidRDefault="006E1ED8" w:rsidP="00256A7E">
            <w:pPr>
              <w:pStyle w:val="Prrafodelista1"/>
              <w:spacing w:line="240" w:lineRule="atLeast"/>
              <w:ind w:left="0"/>
              <w:jc w:val="center"/>
              <w:rPr>
                <w:rFonts w:ascii="Arial" w:hAnsi="Arial" w:cs="Arial"/>
                <w:sz w:val="20"/>
                <w:szCs w:val="20"/>
                <w:lang w:eastAsia="es-MX"/>
              </w:rPr>
            </w:pPr>
            <w:r w:rsidRPr="005D1DF2">
              <w:rPr>
                <w:rFonts w:ascii="Arial" w:hAnsi="Arial" w:cs="Arial"/>
                <w:sz w:val="20"/>
                <w:szCs w:val="20"/>
                <w:lang w:eastAsia="es-MX"/>
              </w:rPr>
              <w:t>4</w:t>
            </w:r>
          </w:p>
        </w:tc>
        <w:tc>
          <w:tcPr>
            <w:tcW w:w="9055" w:type="dxa"/>
            <w:tcBorders>
              <w:top w:val="single" w:sz="4" w:space="0" w:color="auto"/>
              <w:left w:val="single" w:sz="4" w:space="0" w:color="auto"/>
              <w:bottom w:val="single" w:sz="4" w:space="0" w:color="auto"/>
              <w:right w:val="single" w:sz="4" w:space="0" w:color="auto"/>
            </w:tcBorders>
          </w:tcPr>
          <w:p w:rsidR="006E1ED8" w:rsidRPr="005D1DF2" w:rsidRDefault="006E1ED8" w:rsidP="00CF630E">
            <w:pPr>
              <w:pStyle w:val="Prrafodelista1"/>
              <w:numPr>
                <w:ilvl w:val="0"/>
                <w:numId w:val="105"/>
              </w:numPr>
              <w:spacing w:line="240" w:lineRule="atLeast"/>
              <w:ind w:left="510"/>
              <w:jc w:val="both"/>
              <w:rPr>
                <w:rFonts w:ascii="Arial" w:hAnsi="Arial" w:cs="Arial"/>
                <w:sz w:val="20"/>
                <w:szCs w:val="20"/>
                <w:lang w:eastAsia="es-MX"/>
              </w:rPr>
            </w:pPr>
            <w:r w:rsidRPr="005D1DF2">
              <w:rPr>
                <w:rFonts w:ascii="Arial" w:hAnsi="Arial" w:cs="Arial"/>
                <w:sz w:val="20"/>
                <w:szCs w:val="20"/>
                <w:lang w:eastAsia="es-MX"/>
              </w:rPr>
              <w:t xml:space="preserve">Se reportan efectos positivos del programa en variables relacionadas con el Fin y el Propósito del programa. </w:t>
            </w:r>
          </w:p>
          <w:p w:rsidR="006E1ED8" w:rsidRPr="005D1DF2" w:rsidRDefault="006E1ED8" w:rsidP="00CF630E">
            <w:pPr>
              <w:pStyle w:val="Prrafodelista1"/>
              <w:numPr>
                <w:ilvl w:val="0"/>
                <w:numId w:val="105"/>
              </w:numPr>
              <w:spacing w:line="240" w:lineRule="atLeast"/>
              <w:ind w:left="510"/>
              <w:jc w:val="both"/>
              <w:rPr>
                <w:rFonts w:ascii="Arial" w:hAnsi="Arial" w:cs="Arial"/>
                <w:sz w:val="20"/>
                <w:szCs w:val="20"/>
                <w:lang w:eastAsia="es-MX"/>
              </w:rPr>
            </w:pPr>
            <w:r w:rsidRPr="005D1DF2">
              <w:rPr>
                <w:rFonts w:ascii="Arial" w:hAnsi="Arial" w:cs="Arial"/>
                <w:sz w:val="20"/>
                <w:szCs w:val="20"/>
                <w:lang w:eastAsia="es-MX"/>
              </w:rPr>
              <w:t>Se reportan efectos positivos del programa en aspectos adicionales al problema para el que fue creado.</w:t>
            </w:r>
          </w:p>
        </w:tc>
      </w:tr>
    </w:tbl>
    <w:p w:rsidR="006E1ED8" w:rsidRPr="005D1DF2" w:rsidRDefault="006E1ED8" w:rsidP="006E1ED8">
      <w:pPr>
        <w:tabs>
          <w:tab w:val="left" w:pos="567"/>
        </w:tabs>
        <w:spacing w:line="276" w:lineRule="auto"/>
        <w:ind w:left="567" w:hanging="567"/>
        <w:jc w:val="both"/>
        <w:rPr>
          <w:rFonts w:ascii="Arial" w:hAnsi="Arial" w:cs="Arial"/>
        </w:rPr>
      </w:pPr>
    </w:p>
    <w:p w:rsidR="006E1ED8" w:rsidRPr="005D1DF2" w:rsidRDefault="006E1ED8" w:rsidP="006E1ED8">
      <w:pPr>
        <w:spacing w:line="276" w:lineRule="auto"/>
        <w:ind w:left="567" w:hanging="567"/>
        <w:jc w:val="both"/>
        <w:rPr>
          <w:rFonts w:ascii="Arial" w:eastAsia="Times" w:hAnsi="Arial" w:cs="Arial"/>
        </w:rPr>
      </w:pPr>
    </w:p>
    <w:p w:rsidR="006E1ED8" w:rsidRPr="005D1DF2"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5D1DF2">
        <w:rPr>
          <w:rFonts w:ascii="Arial" w:hAnsi="Arial" w:cs="Arial"/>
          <w:b/>
          <w:lang w:eastAsia="en-US"/>
        </w:rPr>
        <w:t xml:space="preserve">Análisis </w:t>
      </w:r>
      <w:r w:rsidR="007C7E41" w:rsidRPr="005D1DF2">
        <w:rPr>
          <w:rFonts w:ascii="Arial" w:hAnsi="Arial" w:cs="Arial"/>
          <w:b/>
          <w:lang w:eastAsia="en-US"/>
        </w:rPr>
        <w:t>Final</w:t>
      </w:r>
    </w:p>
    <w:p w:rsidR="006E1ED8" w:rsidRPr="005D1DF2" w:rsidRDefault="006E1ED8" w:rsidP="006E1ED8">
      <w:pPr>
        <w:pStyle w:val="Default"/>
        <w:rPr>
          <w:rFonts w:ascii="Arial" w:hAnsi="Arial" w:cs="Arial"/>
          <w:b/>
          <w:color w:val="auto"/>
          <w:sz w:val="20"/>
          <w:szCs w:val="20"/>
          <w:lang w:val="es-MX" w:eastAsia="en-US"/>
        </w:rPr>
      </w:pPr>
      <w:r w:rsidRPr="005D1DF2">
        <w:rPr>
          <w:rFonts w:ascii="Arial" w:hAnsi="Arial" w:cs="Arial"/>
          <w:b/>
          <w:color w:val="auto"/>
          <w:sz w:val="20"/>
          <w:szCs w:val="20"/>
          <w:lang w:val="es-MX" w:eastAsia="en-US"/>
        </w:rPr>
        <w:t>Ponderación según CONEVAL:</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Cumple</w:t>
      </w:r>
    </w:p>
    <w:p w:rsidR="006E1ED8" w:rsidRPr="005D1DF2" w:rsidRDefault="006E1ED8" w:rsidP="00CF630E">
      <w:pPr>
        <w:pStyle w:val="Default"/>
        <w:numPr>
          <w:ilvl w:val="0"/>
          <w:numId w:val="108"/>
        </w:numPr>
        <w:rPr>
          <w:rFonts w:ascii="Arial" w:hAnsi="Arial" w:cs="Arial"/>
          <w:sz w:val="20"/>
          <w:szCs w:val="20"/>
          <w:lang w:val="es-MX" w:eastAsia="en-US"/>
        </w:rPr>
      </w:pPr>
      <w:r w:rsidRPr="005D1DF2">
        <w:rPr>
          <w:rFonts w:ascii="Arial" w:hAnsi="Arial" w:cs="Arial"/>
          <w:sz w:val="20"/>
          <w:szCs w:val="20"/>
          <w:lang w:val="es-MX" w:eastAsia="en-US"/>
        </w:rPr>
        <w:t>No Cumple</w:t>
      </w:r>
    </w:p>
    <w:p w:rsidR="006E1ED8" w:rsidRPr="005D1DF2" w:rsidRDefault="006E1ED8" w:rsidP="006E1ED8">
      <w:pPr>
        <w:pStyle w:val="Default"/>
        <w:rPr>
          <w:rFonts w:ascii="Arial" w:hAnsi="Arial" w:cs="Arial"/>
          <w:sz w:val="20"/>
          <w:szCs w:val="20"/>
          <w:lang w:val="es-MX" w:eastAsia="en-US"/>
        </w:rPr>
      </w:pPr>
    </w:p>
    <w:p w:rsidR="006E1ED8" w:rsidRPr="005D1DF2" w:rsidRDefault="006E1ED8" w:rsidP="006E1ED8">
      <w:pPr>
        <w:pStyle w:val="Default"/>
        <w:rPr>
          <w:rFonts w:ascii="Arial" w:hAnsi="Arial" w:cs="Arial"/>
          <w:b/>
          <w:sz w:val="20"/>
          <w:szCs w:val="20"/>
          <w:lang w:val="es-MX" w:eastAsia="en-US"/>
        </w:rPr>
      </w:pPr>
      <w:r w:rsidRPr="005D1DF2">
        <w:rPr>
          <w:rFonts w:ascii="Arial" w:hAnsi="Arial" w:cs="Arial"/>
          <w:b/>
          <w:sz w:val="20"/>
          <w:szCs w:val="20"/>
          <w:lang w:val="es-MX" w:eastAsia="en-US"/>
        </w:rPr>
        <w:t>Evaluación:</w:t>
      </w:r>
    </w:p>
    <w:p w:rsidR="006E1ED8" w:rsidRPr="005D1DF2" w:rsidRDefault="006E1ED8" w:rsidP="006E1ED8">
      <w:pPr>
        <w:tabs>
          <w:tab w:val="left" w:pos="567"/>
        </w:tabs>
        <w:spacing w:line="276" w:lineRule="auto"/>
        <w:jc w:val="both"/>
        <w:rPr>
          <w:rFonts w:ascii="Arial" w:eastAsia="Times" w:hAnsi="Arial" w:cs="Arial"/>
          <w:iCs/>
        </w:rPr>
      </w:pPr>
      <w:r w:rsidRPr="005D1DF2">
        <w:rPr>
          <w:rFonts w:ascii="Arial" w:eastAsia="Times" w:hAnsi="Arial" w:cs="Arial"/>
          <w:iCs/>
        </w:rPr>
        <w:t xml:space="preserve">Debido a que el </w:t>
      </w:r>
      <w:r w:rsidR="0089296F">
        <w:rPr>
          <w:rFonts w:ascii="Arial" w:eastAsia="Times" w:hAnsi="Arial" w:cs="Arial"/>
          <w:iCs/>
        </w:rPr>
        <w:t>Programa/Fondo</w:t>
      </w:r>
      <w:r w:rsidRPr="005D1DF2">
        <w:rPr>
          <w:rFonts w:ascii="Arial" w:eastAsia="Times" w:hAnsi="Arial" w:cs="Arial"/>
          <w:iCs/>
        </w:rPr>
        <w:t xml:space="preserve"> no cuenta con evaluaciones que permitan comparar un grupo de beneficiarios con un grupo de no beneficiarios, no se puede evaluar dicha pregunta.</w:t>
      </w:r>
    </w:p>
    <w:p w:rsidR="006E1ED8" w:rsidRPr="005D1DF2" w:rsidRDefault="006E1ED8" w:rsidP="006E1ED8">
      <w:pPr>
        <w:tabs>
          <w:tab w:val="left" w:pos="567"/>
        </w:tabs>
        <w:spacing w:line="276" w:lineRule="auto"/>
        <w:jc w:val="both"/>
        <w:rPr>
          <w:rFonts w:ascii="Arial" w:eastAsia="Times" w:hAnsi="Arial" w:cs="Arial"/>
          <w:b/>
          <w:iCs/>
        </w:rPr>
      </w:pPr>
    </w:p>
    <w:p w:rsidR="006E1ED8" w:rsidRPr="005D1DF2" w:rsidRDefault="00323D11" w:rsidP="006E1ED8">
      <w:pPr>
        <w:tabs>
          <w:tab w:val="left" w:pos="567"/>
        </w:tabs>
        <w:spacing w:line="276" w:lineRule="auto"/>
        <w:jc w:val="both"/>
        <w:rPr>
          <w:rFonts w:ascii="Arial" w:eastAsia="Times" w:hAnsi="Arial" w:cs="Arial"/>
          <w:b/>
          <w:iCs/>
        </w:rPr>
      </w:pPr>
      <w:r w:rsidRPr="005D1DF2">
        <w:rPr>
          <w:rFonts w:ascii="Arial" w:eastAsia="Times" w:hAnsi="Arial" w:cs="Arial"/>
          <w:b/>
          <w:iCs/>
        </w:rPr>
        <w:t>Sugerencia</w:t>
      </w:r>
      <w:r w:rsidR="006E1ED8" w:rsidRPr="005D1DF2">
        <w:rPr>
          <w:rFonts w:ascii="Arial" w:eastAsia="Times" w:hAnsi="Arial" w:cs="Arial"/>
          <w:b/>
          <w:iCs/>
        </w:rPr>
        <w:t>:</w:t>
      </w:r>
    </w:p>
    <w:p w:rsidR="006E1ED8" w:rsidRPr="005D1DF2" w:rsidRDefault="00C01C44" w:rsidP="006E1ED8">
      <w:pPr>
        <w:tabs>
          <w:tab w:val="left" w:pos="284"/>
          <w:tab w:val="left" w:pos="993"/>
        </w:tabs>
        <w:spacing w:line="276" w:lineRule="auto"/>
        <w:jc w:val="both"/>
        <w:rPr>
          <w:rFonts w:ascii="Arial" w:hAnsi="Arial" w:cs="Arial"/>
          <w:lang w:eastAsia="en-US"/>
        </w:rPr>
      </w:pPr>
      <w:r w:rsidRPr="005D1DF2">
        <w:rPr>
          <w:rFonts w:ascii="Arial" w:hAnsi="Arial" w:cs="Arial"/>
          <w:lang w:eastAsia="en-US"/>
        </w:rPr>
        <w:t>No aplica.</w:t>
      </w:r>
    </w:p>
    <w:p w:rsidR="006E1ED8" w:rsidRPr="005D1DF2" w:rsidRDefault="006E1ED8" w:rsidP="006E1ED8">
      <w:pPr>
        <w:overflowPunct/>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6E1ED8" w:rsidRPr="005D1DF2" w:rsidRDefault="006E1ED8"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D6138A" w:rsidRDefault="00D6138A">
      <w:pPr>
        <w:overflowPunct/>
        <w:autoSpaceDE/>
        <w:autoSpaceDN/>
        <w:adjustRightInd/>
        <w:textAlignment w:val="auto"/>
        <w:rPr>
          <w:rFonts w:ascii="Arial" w:hAnsi="Arial" w:cs="Arial"/>
          <w:b/>
          <w:lang w:eastAsia="en-US"/>
        </w:rPr>
      </w:pPr>
      <w:r>
        <w:rPr>
          <w:rFonts w:ascii="Arial" w:hAnsi="Arial" w:cs="Arial"/>
          <w:b/>
          <w:lang w:eastAsia="en-US"/>
        </w:rPr>
        <w:br w:type="page"/>
      </w:r>
    </w:p>
    <w:p w:rsidR="007851A7" w:rsidRPr="005D1DF2" w:rsidRDefault="007851A7" w:rsidP="006E1ED8">
      <w:pPr>
        <w:overflowPunct/>
        <w:textAlignment w:val="auto"/>
        <w:rPr>
          <w:rFonts w:ascii="Arial" w:hAnsi="Arial" w:cs="Arial"/>
          <w:b/>
          <w:lang w:eastAsia="en-US"/>
        </w:rPr>
      </w:pPr>
    </w:p>
    <w:p w:rsidR="007851A7" w:rsidRPr="00B22665" w:rsidRDefault="007851A7" w:rsidP="00B22665">
      <w:pPr>
        <w:pStyle w:val="Prrafodelista"/>
        <w:numPr>
          <w:ilvl w:val="0"/>
          <w:numId w:val="111"/>
        </w:numPr>
        <w:spacing w:line="276" w:lineRule="auto"/>
        <w:ind w:left="567" w:hanging="425"/>
        <w:jc w:val="both"/>
        <w:rPr>
          <w:rFonts w:ascii="Arial" w:hAnsi="Arial" w:cs="Arial"/>
          <w:b/>
          <w:color w:val="000000"/>
          <w:kern w:val="24"/>
          <w:lang w:eastAsia="es-MX"/>
        </w:rPr>
      </w:pPr>
      <w:r w:rsidRPr="00B22665">
        <w:rPr>
          <w:rFonts w:ascii="Arial" w:hAnsi="Arial" w:cs="Arial"/>
          <w:b/>
          <w:color w:val="000000"/>
          <w:kern w:val="24"/>
          <w:lang w:eastAsia="es-MX"/>
        </w:rPr>
        <w:t>Gráfica de Resultados de la Evaluación</w:t>
      </w: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5D1DF2" w:rsidRDefault="007851A7" w:rsidP="006E1ED8">
      <w:pPr>
        <w:overflowPunct/>
        <w:textAlignment w:val="auto"/>
        <w:rPr>
          <w:rFonts w:ascii="Arial" w:hAnsi="Arial" w:cs="Arial"/>
          <w:b/>
          <w:lang w:eastAsia="en-US"/>
        </w:rPr>
      </w:pPr>
    </w:p>
    <w:p w:rsidR="007851A7" w:rsidRPr="00B22665" w:rsidRDefault="007857C9" w:rsidP="007851A7">
      <w:pPr>
        <w:jc w:val="center"/>
        <w:rPr>
          <w:rFonts w:ascii="Arial" w:hAnsi="Arial" w:cs="Arial"/>
        </w:rPr>
      </w:pPr>
      <w:r w:rsidRPr="00B22665">
        <w:rPr>
          <w:rFonts w:ascii="Arial" w:hAnsi="Arial" w:cs="Arial"/>
          <w:noProof/>
          <w:lang w:eastAsia="es-MX"/>
        </w:rPr>
        <w:drawing>
          <wp:inline distT="0" distB="0" distL="0" distR="0">
            <wp:extent cx="5506085" cy="3149600"/>
            <wp:effectExtent l="38100" t="95250" r="94615" b="31750"/>
            <wp:docPr id="77112" name="Chart 771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6E1ED8" w:rsidRPr="005D1DF2" w:rsidRDefault="006E1ED8" w:rsidP="006E1ED8">
      <w:pPr>
        <w:overflowPunct/>
        <w:textAlignment w:val="auto"/>
        <w:rPr>
          <w:rFonts w:ascii="Arial" w:hAnsi="Arial" w:cs="Arial"/>
          <w:b/>
          <w:lang w:eastAsia="en-US"/>
        </w:rPr>
      </w:pPr>
    </w:p>
    <w:p w:rsidR="006E1ED8" w:rsidRDefault="007C4CDF" w:rsidP="007C4CDF">
      <w:pPr>
        <w:overflowPunct/>
        <w:jc w:val="both"/>
        <w:textAlignment w:val="auto"/>
        <w:rPr>
          <w:rFonts w:ascii="Arial" w:eastAsia="Times" w:hAnsi="Arial" w:cs="Arial"/>
          <w:iCs/>
        </w:rPr>
      </w:pPr>
      <w:r w:rsidRPr="005D1DF2">
        <w:rPr>
          <w:rFonts w:ascii="Arial" w:eastAsia="Times" w:hAnsi="Arial" w:cs="Arial"/>
          <w:iCs/>
        </w:rPr>
        <w:t xml:space="preserve">De acuerdo con la metodología establecida por CONEVAL para la evaluación de mérito, el </w:t>
      </w:r>
      <w:r w:rsidR="0085605A" w:rsidRPr="005D1DF2">
        <w:rPr>
          <w:rFonts w:ascii="Arial" w:eastAsia="Times" w:hAnsi="Arial" w:cs="Arial"/>
          <w:iCs/>
        </w:rPr>
        <w:t>Programa/</w:t>
      </w:r>
      <w:r w:rsidR="009E0460" w:rsidRPr="005D1DF2">
        <w:rPr>
          <w:rFonts w:ascii="Arial" w:eastAsia="Times" w:hAnsi="Arial" w:cs="Arial"/>
          <w:iCs/>
        </w:rPr>
        <w:t>Fondo</w:t>
      </w:r>
      <w:r w:rsidRPr="005D1DF2">
        <w:rPr>
          <w:rFonts w:ascii="Arial" w:eastAsia="Times" w:hAnsi="Arial" w:cs="Arial"/>
          <w:iCs/>
        </w:rPr>
        <w:t xml:space="preserve"> FORTAMUN-DF, cumple con los aspectos de control en cada una de las 6 etapas, con ello ha generado un conjunto de acciones documentadas en relación al cumplimiento de objetivos de acuerdo con la LCF y, sobre todo, con los aspectos del ámbito local que son los que permiten el impacto y desarrollo esperado por la sociedad, especialmente en el ejercicio de recursos para el fortalecimiento de la inversión pública reflejada en obras, acciones y en el sector de Seguridad Pública.</w:t>
      </w: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Default="00EA60A9" w:rsidP="007C4CDF">
      <w:pPr>
        <w:overflowPunct/>
        <w:jc w:val="both"/>
        <w:textAlignment w:val="auto"/>
        <w:rPr>
          <w:rFonts w:ascii="Arial" w:eastAsia="Times" w:hAnsi="Arial" w:cs="Arial"/>
          <w:iCs/>
        </w:rPr>
      </w:pPr>
    </w:p>
    <w:p w:rsidR="00EA60A9" w:rsidRPr="00EA60A9" w:rsidRDefault="00EA60A9" w:rsidP="00EA60A9">
      <w:pPr>
        <w:pStyle w:val="Prrafodelista"/>
        <w:numPr>
          <w:ilvl w:val="0"/>
          <w:numId w:val="111"/>
        </w:numPr>
        <w:spacing w:line="276" w:lineRule="auto"/>
        <w:ind w:left="567" w:hanging="425"/>
        <w:jc w:val="both"/>
        <w:rPr>
          <w:rFonts w:ascii="Arial" w:hAnsi="Arial" w:cs="Arial"/>
          <w:b/>
          <w:lang w:eastAsia="es-MX"/>
        </w:rPr>
      </w:pPr>
      <w:r w:rsidRPr="00EA60A9">
        <w:rPr>
          <w:rFonts w:ascii="Arial" w:hAnsi="Arial" w:cs="Arial"/>
          <w:b/>
          <w:lang w:eastAsia="es-MX"/>
        </w:rPr>
        <w:t>Nota Metodológica sobre la Evaluación de Consistencia y Resultados al Programa Presupuestario Fondo de Aportaciones para la Infraestructura Social Municipal y de las Demarcaciones Territoriales del Distrito Federal.</w:t>
      </w:r>
    </w:p>
    <w:p w:rsidR="00EA60A9" w:rsidRPr="00EA60A9" w:rsidRDefault="00EA60A9" w:rsidP="00EA60A9">
      <w:pPr>
        <w:jc w:val="both"/>
        <w:rPr>
          <w:rStyle w:val="apple-converted-space"/>
          <w:rFonts w:ascii="Arial" w:hAnsi="Arial" w:cs="Arial"/>
          <w:color w:val="000000"/>
          <w:shd w:val="clear" w:color="auto" w:fill="FFFFFF"/>
        </w:rPr>
      </w:pPr>
    </w:p>
    <w:p w:rsidR="00EA60A9" w:rsidRPr="00EA60A9" w:rsidRDefault="00EA60A9" w:rsidP="00EA60A9">
      <w:pPr>
        <w:jc w:val="both"/>
        <w:rPr>
          <w:rStyle w:val="apple-converted-space"/>
          <w:rFonts w:ascii="Arial" w:hAnsi="Arial" w:cs="Arial"/>
          <w:color w:val="000000"/>
          <w:shd w:val="clear" w:color="auto" w:fill="FFFFFF"/>
        </w:rPr>
      </w:pPr>
      <w:r w:rsidRPr="00EA60A9">
        <w:rPr>
          <w:rStyle w:val="apple-converted-space"/>
          <w:rFonts w:ascii="Arial" w:hAnsi="Arial" w:cs="Arial"/>
          <w:color w:val="000000"/>
          <w:shd w:val="clear" w:color="auto" w:fill="FFFFFF"/>
        </w:rPr>
        <w:t>Para la evaluación del Fondo de Aportaciones para la Infraestructura Social Municipal y de las Demarcaciones Territoriales del Distrito Federal se consideró metodológicamente, de conformidad con el propósito solicitado por el Ayuntamiento del Municipio de Puebla, el Modelo de Términos de Referencia para la Evaluación de Consistencia y Resultados emitido por la CONEVAL.</w:t>
      </w:r>
    </w:p>
    <w:p w:rsidR="00EA60A9" w:rsidRPr="00EA60A9" w:rsidRDefault="00EA60A9" w:rsidP="00EA60A9">
      <w:pPr>
        <w:jc w:val="both"/>
        <w:rPr>
          <w:rStyle w:val="apple-converted-space"/>
          <w:rFonts w:ascii="Arial" w:hAnsi="Arial" w:cs="Arial"/>
          <w:color w:val="000000"/>
          <w:shd w:val="clear" w:color="auto" w:fill="FFFFFF"/>
        </w:rPr>
      </w:pPr>
    </w:p>
    <w:p w:rsidR="00EA60A9" w:rsidRPr="00EA60A9" w:rsidRDefault="00EA60A9" w:rsidP="00EA60A9">
      <w:pPr>
        <w:jc w:val="both"/>
        <w:rPr>
          <w:rFonts w:ascii="Arial" w:hAnsi="Arial" w:cs="Arial"/>
          <w:color w:val="000000"/>
        </w:rPr>
      </w:pPr>
      <w:r w:rsidRPr="00EA60A9">
        <w:rPr>
          <w:rStyle w:val="apple-converted-space"/>
          <w:rFonts w:ascii="Arial" w:hAnsi="Arial" w:cs="Arial"/>
          <w:color w:val="000000"/>
          <w:shd w:val="clear" w:color="auto" w:fill="FFFFFF"/>
        </w:rPr>
        <w:t xml:space="preserve">La metodología de la </w:t>
      </w:r>
      <w:r w:rsidRPr="00EA60A9">
        <w:rPr>
          <w:rFonts w:ascii="Arial" w:hAnsi="Arial" w:cs="Arial"/>
          <w:color w:val="000000"/>
        </w:rPr>
        <w:t xml:space="preserve">Evaluación de Consistencia y Resultados analiza la capacidad institucional, organizacional y de gestión de un programa la cual debe efectuarse a partir de los dos años de la creación del programa. La evaluación contiene seis campos temáticos: </w:t>
      </w:r>
    </w:p>
    <w:p w:rsidR="00EA60A9" w:rsidRPr="00EA60A9" w:rsidRDefault="00EA60A9" w:rsidP="00EA60A9">
      <w:pPr>
        <w:pStyle w:val="NormalWeb"/>
        <w:numPr>
          <w:ilvl w:val="0"/>
          <w:numId w:val="140"/>
        </w:numPr>
        <w:shd w:val="clear" w:color="auto" w:fill="FFFFFF"/>
        <w:tabs>
          <w:tab w:val="clear" w:pos="720"/>
          <w:tab w:val="num" w:pos="1080"/>
        </w:tabs>
        <w:spacing w:before="0" w:beforeAutospacing="0" w:after="150" w:afterAutospacing="0" w:line="300" w:lineRule="atLeast"/>
        <w:ind w:left="735"/>
        <w:jc w:val="both"/>
        <w:rPr>
          <w:rStyle w:val="Textoennegrita"/>
          <w:rFonts w:ascii="Arial" w:hAnsi="Arial" w:cs="Arial"/>
          <w:sz w:val="20"/>
          <w:szCs w:val="20"/>
        </w:rPr>
      </w:pPr>
      <w:r w:rsidRPr="00EA60A9">
        <w:rPr>
          <w:rStyle w:val="Textoennegrita"/>
          <w:rFonts w:ascii="Arial" w:hAnsi="Arial" w:cs="Arial"/>
          <w:color w:val="000000"/>
          <w:sz w:val="20"/>
          <w:szCs w:val="20"/>
        </w:rPr>
        <w:t>Diseño.</w:t>
      </w:r>
    </w:p>
    <w:p w:rsidR="00EA60A9" w:rsidRPr="00EA60A9" w:rsidRDefault="00EA60A9" w:rsidP="00EA60A9">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EA60A9">
        <w:rPr>
          <w:rFonts w:ascii="Arial" w:hAnsi="Arial" w:cs="Arial"/>
          <w:color w:val="000000"/>
          <w:sz w:val="20"/>
          <w:szCs w:val="20"/>
        </w:rPr>
        <w:t>Analizar la lógica y congruencia en el diseño del programa, su vinculación con la planeación sectorial y nacional, la consistencia entre el diseño y la normatividad aplicable, así como las posibles complementariedades y/o coincidencias con otros programas federales.</w:t>
      </w:r>
    </w:p>
    <w:p w:rsidR="00EA60A9" w:rsidRPr="00EA60A9" w:rsidRDefault="00EA60A9" w:rsidP="00EA60A9">
      <w:pPr>
        <w:pStyle w:val="NormalWeb"/>
        <w:numPr>
          <w:ilvl w:val="0"/>
          <w:numId w:val="140"/>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EA60A9">
        <w:rPr>
          <w:rStyle w:val="Textoennegrita"/>
          <w:rFonts w:ascii="Arial" w:hAnsi="Arial" w:cs="Arial"/>
          <w:color w:val="000000"/>
          <w:sz w:val="20"/>
          <w:szCs w:val="20"/>
        </w:rPr>
        <w:t>Planeación estratégica.</w:t>
      </w:r>
    </w:p>
    <w:p w:rsidR="00EA60A9" w:rsidRPr="00EA60A9" w:rsidRDefault="00EA60A9" w:rsidP="00EA60A9">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EA60A9">
        <w:rPr>
          <w:rFonts w:ascii="Arial" w:hAnsi="Arial" w:cs="Arial"/>
          <w:color w:val="000000"/>
          <w:sz w:val="20"/>
          <w:szCs w:val="20"/>
        </w:rPr>
        <w:t>Identificar si el programa cuenta con instrumentos de planeación y orientación hacia resultados.</w:t>
      </w:r>
    </w:p>
    <w:p w:rsidR="00EA60A9" w:rsidRPr="00EA60A9" w:rsidRDefault="00EA60A9" w:rsidP="00EA60A9">
      <w:pPr>
        <w:pStyle w:val="NormalWeb"/>
        <w:numPr>
          <w:ilvl w:val="0"/>
          <w:numId w:val="140"/>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EA60A9">
        <w:rPr>
          <w:rStyle w:val="Textoennegrita"/>
          <w:rFonts w:ascii="Arial" w:hAnsi="Arial" w:cs="Arial"/>
          <w:color w:val="000000"/>
          <w:sz w:val="20"/>
          <w:szCs w:val="20"/>
        </w:rPr>
        <w:t>Operación.</w:t>
      </w:r>
    </w:p>
    <w:p w:rsidR="00EA60A9" w:rsidRPr="00EA60A9" w:rsidRDefault="00EA60A9" w:rsidP="00EA60A9">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EA60A9">
        <w:rPr>
          <w:rFonts w:ascii="Arial" w:hAnsi="Arial" w:cs="Arial"/>
          <w:color w:val="000000"/>
          <w:sz w:val="20"/>
          <w:szCs w:val="20"/>
        </w:rPr>
        <w:t>Analizar los principales procesos establecidos en las Reglas de Operación del Programa o en la normatividad aplicable; así como los sistemas de información con los que cuenta el programa y sus mecanismos de rendición de cuentas.</w:t>
      </w:r>
    </w:p>
    <w:p w:rsidR="00EA60A9" w:rsidRPr="00EA60A9" w:rsidRDefault="00EA60A9" w:rsidP="00EA60A9">
      <w:pPr>
        <w:pStyle w:val="NormalWeb"/>
        <w:numPr>
          <w:ilvl w:val="0"/>
          <w:numId w:val="140"/>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EA60A9">
        <w:rPr>
          <w:rStyle w:val="Textoennegrita"/>
          <w:rFonts w:ascii="Arial" w:hAnsi="Arial" w:cs="Arial"/>
          <w:color w:val="000000"/>
          <w:sz w:val="20"/>
          <w:szCs w:val="20"/>
        </w:rPr>
        <w:t>Cobertura y focalización.</w:t>
      </w:r>
    </w:p>
    <w:p w:rsidR="00EA60A9" w:rsidRPr="00EA60A9" w:rsidRDefault="00EA60A9" w:rsidP="00EA60A9">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EA60A9">
        <w:rPr>
          <w:rFonts w:ascii="Arial" w:hAnsi="Arial" w:cs="Arial"/>
          <w:color w:val="000000"/>
          <w:sz w:val="20"/>
          <w:szCs w:val="20"/>
        </w:rPr>
        <w:t>Examinar si el programa ha definido una estrategia de cobertura de mediano y de largo plazo y los avances presentados en el ejercicio fiscal evaluado.</w:t>
      </w:r>
    </w:p>
    <w:p w:rsidR="00EA60A9" w:rsidRPr="00EA60A9" w:rsidRDefault="00EA60A9" w:rsidP="00EA60A9">
      <w:pPr>
        <w:pStyle w:val="NormalWeb"/>
        <w:numPr>
          <w:ilvl w:val="0"/>
          <w:numId w:val="140"/>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EA60A9">
        <w:rPr>
          <w:rStyle w:val="Textoennegrita"/>
          <w:rFonts w:ascii="Arial" w:hAnsi="Arial" w:cs="Arial"/>
          <w:color w:val="000000"/>
          <w:sz w:val="20"/>
          <w:szCs w:val="20"/>
        </w:rPr>
        <w:t>Percepción de beneficiarios.</w:t>
      </w:r>
    </w:p>
    <w:p w:rsidR="00EA60A9" w:rsidRPr="00EA60A9" w:rsidRDefault="00EA60A9" w:rsidP="00EA60A9">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EA60A9">
        <w:rPr>
          <w:rFonts w:ascii="Arial" w:hAnsi="Arial" w:cs="Arial"/>
          <w:color w:val="000000"/>
          <w:sz w:val="20"/>
          <w:szCs w:val="20"/>
        </w:rPr>
        <w:t>Identificar si el programa cuenta con instrumentos que le permitan recabar información para medir el grado de satisfacción de los beneficiarios del programa y sus resultados.</w:t>
      </w:r>
    </w:p>
    <w:p w:rsidR="00EA60A9" w:rsidRPr="00EA60A9" w:rsidRDefault="00EA60A9" w:rsidP="00EA60A9">
      <w:pPr>
        <w:pStyle w:val="NormalWeb"/>
        <w:numPr>
          <w:ilvl w:val="0"/>
          <w:numId w:val="140"/>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EA60A9">
        <w:rPr>
          <w:rStyle w:val="Textoennegrita"/>
          <w:rFonts w:ascii="Arial" w:hAnsi="Arial" w:cs="Arial"/>
          <w:color w:val="000000"/>
          <w:sz w:val="20"/>
          <w:szCs w:val="20"/>
        </w:rPr>
        <w:t>Resultados.</w:t>
      </w:r>
    </w:p>
    <w:p w:rsidR="00EA60A9" w:rsidRPr="00EA60A9" w:rsidRDefault="00EA60A9" w:rsidP="00EA60A9">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EA60A9">
        <w:rPr>
          <w:rFonts w:ascii="Arial" w:hAnsi="Arial" w:cs="Arial"/>
          <w:color w:val="000000"/>
          <w:sz w:val="20"/>
          <w:szCs w:val="20"/>
        </w:rPr>
        <w:t>Examinar los resultados del programa respecto a la atención del problema para el que fue creado.</w:t>
      </w:r>
    </w:p>
    <w:p w:rsidR="00EA60A9" w:rsidRPr="00EA60A9" w:rsidRDefault="00EA60A9" w:rsidP="00EA60A9">
      <w:pPr>
        <w:pStyle w:val="NormalWeb"/>
        <w:shd w:val="clear" w:color="auto" w:fill="FFFFFF"/>
        <w:spacing w:before="0" w:beforeAutospacing="0" w:after="150" w:afterAutospacing="0" w:line="300" w:lineRule="atLeast"/>
        <w:jc w:val="both"/>
        <w:rPr>
          <w:rFonts w:ascii="Arial" w:hAnsi="Arial" w:cs="Arial"/>
          <w:color w:val="000000"/>
          <w:sz w:val="20"/>
          <w:szCs w:val="20"/>
        </w:rPr>
      </w:pPr>
      <w:r w:rsidRPr="00EA60A9">
        <w:rPr>
          <w:rFonts w:ascii="Arial" w:hAnsi="Arial" w:cs="Arial"/>
          <w:color w:val="000000"/>
          <w:sz w:val="20"/>
          <w:szCs w:val="20"/>
        </w:rPr>
        <w:t>Esta metodología conlleva a que los principales usuarios de la evaluación sean las dependencias y Entidades a cargo de la operación de dichos programas.</w:t>
      </w:r>
      <w:r w:rsidRPr="00EA60A9">
        <w:rPr>
          <w:rStyle w:val="Refdenotaalpie"/>
          <w:rFonts w:ascii="Arial" w:hAnsi="Arial" w:cs="Arial"/>
          <w:color w:val="000000"/>
          <w:sz w:val="20"/>
          <w:szCs w:val="20"/>
        </w:rPr>
        <w:footnoteReference w:id="2"/>
      </w:r>
      <w:r w:rsidRPr="00EA60A9">
        <w:rPr>
          <w:rFonts w:ascii="Arial" w:hAnsi="Arial" w:cs="Arial"/>
          <w:color w:val="000000"/>
          <w:sz w:val="20"/>
          <w:szCs w:val="20"/>
        </w:rPr>
        <w:t xml:space="preserve"> Cabe señalar que el enfoque está orientado al ámbito federal de programas federales y por lo tanto aún está pendiente su perfeccionamiento hacia el ámbito municipal.</w:t>
      </w:r>
    </w:p>
    <w:p w:rsidR="00EA60A9" w:rsidRPr="00EA60A9" w:rsidRDefault="00EA60A9" w:rsidP="00EA60A9">
      <w:pPr>
        <w:kinsoku w:val="0"/>
        <w:autoSpaceDE/>
        <w:autoSpaceDN/>
        <w:adjustRightInd/>
        <w:spacing w:line="276" w:lineRule="auto"/>
        <w:jc w:val="both"/>
        <w:rPr>
          <w:rStyle w:val="apple-converted-space"/>
          <w:rFonts w:ascii="Arial" w:hAnsi="Arial" w:cs="Arial"/>
          <w:color w:val="000000"/>
          <w:shd w:val="clear" w:color="auto" w:fill="FFFFFF"/>
        </w:rPr>
      </w:pPr>
      <w:r w:rsidRPr="00EA60A9">
        <w:rPr>
          <w:rFonts w:ascii="Arial" w:hAnsi="Arial" w:cs="Arial"/>
          <w:color w:val="000000"/>
        </w:rPr>
        <w:t>También se señala p</w:t>
      </w:r>
      <w:r w:rsidRPr="00EA60A9">
        <w:rPr>
          <w:rFonts w:ascii="Arial" w:eastAsiaTheme="minorEastAsia" w:hAnsi="Arial" w:cs="Arial"/>
          <w:color w:val="000000" w:themeColor="text1"/>
          <w:kern w:val="24"/>
          <w:lang w:eastAsia="es-MX"/>
        </w:rPr>
        <w:t xml:space="preserve">ara el año 2015 los instrumentos vigentes de evaluación establecidos por el CONEVAL, de acuerdo con los </w:t>
      </w:r>
      <w:r w:rsidRPr="00EA60A9">
        <w:rPr>
          <w:rFonts w:ascii="Arial" w:hAnsi="Arial" w:cs="Arial"/>
          <w:color w:val="000000"/>
          <w:shd w:val="clear" w:color="auto" w:fill="FFFFFF"/>
        </w:rPr>
        <w:t>Lineamientos Generales para la Evaluación de los Programas Federales</w:t>
      </w:r>
      <w:r w:rsidRPr="00EA60A9">
        <w:rPr>
          <w:rStyle w:val="apple-converted-space"/>
          <w:rFonts w:ascii="Arial" w:hAnsi="Arial" w:cs="Arial"/>
          <w:color w:val="000000"/>
          <w:shd w:val="clear" w:color="auto" w:fill="FFFFFF"/>
        </w:rPr>
        <w:t> publicados el 30 de marzo de 2007 en el Diario Oficial de la Federación eran, de acuerdo con el lineamiento Décimo Sexto, los siguientes:</w:t>
      </w:r>
    </w:p>
    <w:p w:rsidR="00EA60A9" w:rsidRPr="00EA60A9" w:rsidRDefault="00EA60A9" w:rsidP="00EA60A9">
      <w:pPr>
        <w:rPr>
          <w:rFonts w:ascii="Arial" w:hAnsi="Arial" w:cs="Arial"/>
        </w:rPr>
      </w:pPr>
    </w:p>
    <w:p w:rsidR="00EA60A9" w:rsidRPr="00EA60A9" w:rsidRDefault="00EA60A9" w:rsidP="00EA60A9">
      <w:pPr>
        <w:pStyle w:val="ROMANOS"/>
        <w:spacing w:line="276" w:lineRule="auto"/>
        <w:rPr>
          <w:sz w:val="20"/>
        </w:rPr>
      </w:pPr>
      <w:r w:rsidRPr="00EA60A9">
        <w:rPr>
          <w:b/>
          <w:sz w:val="20"/>
        </w:rPr>
        <w:t>“I.</w:t>
      </w:r>
      <w:r w:rsidRPr="00EA60A9">
        <w:rPr>
          <w:b/>
          <w:sz w:val="20"/>
        </w:rPr>
        <w:tab/>
      </w:r>
      <w:r w:rsidRPr="00EA60A9">
        <w:rPr>
          <w:sz w:val="20"/>
        </w:rPr>
        <w:t>Evaluación de Programas Federales: las que se aplican a cada programa, las cuales se dividen en:</w:t>
      </w:r>
    </w:p>
    <w:p w:rsidR="00EA60A9" w:rsidRPr="00EA60A9" w:rsidRDefault="00EA60A9" w:rsidP="00EA60A9">
      <w:pPr>
        <w:pStyle w:val="INCISO"/>
        <w:spacing w:line="276" w:lineRule="auto"/>
        <w:rPr>
          <w:rFonts w:cs="Arial"/>
          <w:sz w:val="20"/>
        </w:rPr>
      </w:pPr>
      <w:r w:rsidRPr="00EA60A9">
        <w:rPr>
          <w:rFonts w:cs="Arial"/>
          <w:b/>
          <w:sz w:val="20"/>
        </w:rPr>
        <w:t>a)</w:t>
      </w:r>
      <w:r w:rsidRPr="00EA60A9">
        <w:rPr>
          <w:rFonts w:cs="Arial"/>
          <w:b/>
          <w:sz w:val="20"/>
        </w:rPr>
        <w:tab/>
      </w:r>
      <w:r w:rsidRPr="00EA60A9">
        <w:rPr>
          <w:rFonts w:cs="Arial"/>
          <w:sz w:val="20"/>
        </w:rPr>
        <w:t>Evaluación de Consistencia y Resultados: analiza sistemáticamente el diseño y desempeño global de los programas federales, para mejorar su gestión y medir el logro de sus resultados con base en la matriz de indicadores;…”</w:t>
      </w:r>
    </w:p>
    <w:p w:rsidR="00EA60A9" w:rsidRPr="00EA60A9" w:rsidRDefault="00EA60A9" w:rsidP="00EA60A9">
      <w:pPr>
        <w:kinsoku w:val="0"/>
        <w:autoSpaceDE/>
        <w:autoSpaceDN/>
        <w:adjustRightInd/>
        <w:spacing w:line="276" w:lineRule="auto"/>
        <w:jc w:val="both"/>
        <w:rPr>
          <w:rFonts w:ascii="Arial" w:eastAsiaTheme="minorEastAsia" w:hAnsi="Arial" w:cs="Arial"/>
          <w:color w:val="000000" w:themeColor="text1"/>
          <w:kern w:val="24"/>
          <w:lang w:eastAsia="es-MX"/>
        </w:rPr>
      </w:pPr>
      <w:r w:rsidRPr="00EA60A9">
        <w:rPr>
          <w:rStyle w:val="apple-converted-space"/>
          <w:rFonts w:ascii="Arial" w:hAnsi="Arial" w:cs="Arial"/>
          <w:color w:val="000000"/>
          <w:shd w:val="clear" w:color="auto" w:fill="FFFFFF"/>
          <w:lang w:val="es-ES_tradnl"/>
        </w:rPr>
        <w:t xml:space="preserve">Así mismo, el Consejo estableció </w:t>
      </w:r>
      <w:r w:rsidRPr="00EA60A9">
        <w:rPr>
          <w:rStyle w:val="apple-converted-space"/>
          <w:rFonts w:ascii="Arial" w:hAnsi="Arial" w:cs="Arial"/>
          <w:color w:val="000000"/>
          <w:shd w:val="clear" w:color="auto" w:fill="FFFFFF"/>
        </w:rPr>
        <w:t xml:space="preserve">el Programa Anual para el ejercicio fiscal 2015 de Evaluación de los Programas Federales </w:t>
      </w:r>
      <w:r w:rsidRPr="00EA60A9">
        <w:rPr>
          <w:rFonts w:ascii="Arial" w:eastAsiaTheme="minorEastAsia" w:hAnsi="Arial" w:cs="Arial"/>
          <w:color w:val="000000" w:themeColor="text1"/>
          <w:kern w:val="24"/>
          <w:lang w:eastAsia="es-MX"/>
        </w:rPr>
        <w:t>de la Administración Pública Federal del cual se desprenden las siguientes modalidades de evaluación, de acuerdo con el numeral 2:</w:t>
      </w:r>
    </w:p>
    <w:p w:rsidR="00EA60A9" w:rsidRPr="00EA60A9" w:rsidRDefault="00EA60A9" w:rsidP="00EA60A9">
      <w:pPr>
        <w:kinsoku w:val="0"/>
        <w:autoSpaceDE/>
        <w:autoSpaceDN/>
        <w:adjustRightInd/>
        <w:spacing w:line="276" w:lineRule="auto"/>
        <w:jc w:val="both"/>
        <w:rPr>
          <w:rFonts w:ascii="Arial" w:eastAsiaTheme="minorEastAsia" w:hAnsi="Arial" w:cs="Arial"/>
          <w:color w:val="000000" w:themeColor="text1"/>
          <w:kern w:val="24"/>
          <w:lang w:eastAsia="es-MX"/>
        </w:rPr>
      </w:pPr>
      <w:r w:rsidRPr="00EA60A9">
        <w:rPr>
          <w:rFonts w:ascii="Arial" w:eastAsiaTheme="minorEastAsia" w:hAnsi="Arial" w:cs="Arial"/>
          <w:color w:val="000000" w:themeColor="text1"/>
          <w:kern w:val="24"/>
          <w:lang w:eastAsia="es-MX"/>
        </w:rPr>
        <w:t>“…</w:t>
      </w:r>
    </w:p>
    <w:p w:rsidR="00EA60A9" w:rsidRPr="00EA60A9" w:rsidRDefault="00EA60A9" w:rsidP="00EA60A9">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EA60A9">
        <w:rPr>
          <w:rFonts w:ascii="Arial" w:eastAsiaTheme="minorEastAsia" w:hAnsi="Arial" w:cs="Arial"/>
          <w:color w:val="000000" w:themeColor="text1"/>
          <w:kern w:val="24"/>
          <w:lang w:eastAsia="es-MX"/>
        </w:rPr>
        <w:t>Evaluación de Consistencia y Resultados: a la que se refieren los numerales Décimo Octavo y Décimo Noveno de los Lineamientos Generales para la evaluación de los Programas Federales de la Administración Pública Federal;</w:t>
      </w:r>
    </w:p>
    <w:p w:rsidR="00EA60A9" w:rsidRPr="00EA60A9" w:rsidRDefault="00EA60A9" w:rsidP="00EA60A9">
      <w:pPr>
        <w:pStyle w:val="Prrafodelista"/>
        <w:numPr>
          <w:ilvl w:val="0"/>
          <w:numId w:val="133"/>
        </w:numPr>
        <w:kinsoku w:val="0"/>
        <w:autoSpaceDE/>
        <w:autoSpaceDN/>
        <w:adjustRightInd/>
        <w:spacing w:line="276" w:lineRule="auto"/>
        <w:jc w:val="both"/>
        <w:rPr>
          <w:rFonts w:ascii="Arial" w:eastAsiaTheme="minorEastAsia" w:hAnsi="Arial" w:cs="Arial"/>
          <w:color w:val="000000" w:themeColor="text1"/>
          <w:kern w:val="24"/>
          <w:lang w:eastAsia="es-MX"/>
        </w:rPr>
      </w:pPr>
      <w:r w:rsidRPr="00EA60A9">
        <w:rPr>
          <w:rFonts w:ascii="Arial" w:eastAsiaTheme="minorEastAsia" w:hAnsi="Arial" w:cs="Arial"/>
          <w:color w:val="000000" w:themeColor="text1"/>
          <w:kern w:val="24"/>
          <w:lang w:eastAsia="es-MX"/>
        </w:rPr>
        <w:t>Evaluación Específica de Desempeño: a la que se refiere el numeral Décimo Sexto, fracción I, inciso e) de los Lineamientos Generales para La evaluación de los Programas Federales de la Administración Pública Federal que se realizará con información de gabinete y con el análisis de los datos, documentos e indicadores establecidos por el Consejo para tal efecto…”</w:t>
      </w:r>
    </w:p>
    <w:p w:rsidR="00EA60A9" w:rsidRPr="00EA60A9" w:rsidRDefault="00EA60A9" w:rsidP="00EA60A9">
      <w:pPr>
        <w:kinsoku w:val="0"/>
        <w:autoSpaceDE/>
        <w:autoSpaceDN/>
        <w:adjustRightInd/>
        <w:spacing w:line="276" w:lineRule="auto"/>
        <w:jc w:val="both"/>
        <w:rPr>
          <w:rFonts w:ascii="Arial" w:eastAsiaTheme="minorEastAsia" w:hAnsi="Arial" w:cs="Arial"/>
          <w:color w:val="000000" w:themeColor="text1"/>
          <w:kern w:val="24"/>
          <w:lang w:eastAsia="es-MX"/>
        </w:rPr>
      </w:pPr>
    </w:p>
    <w:p w:rsidR="00EA60A9" w:rsidRPr="00EA60A9" w:rsidRDefault="00EA60A9" w:rsidP="00EA60A9">
      <w:pPr>
        <w:kinsoku w:val="0"/>
        <w:autoSpaceDE/>
        <w:autoSpaceDN/>
        <w:adjustRightInd/>
        <w:spacing w:line="276" w:lineRule="auto"/>
        <w:jc w:val="both"/>
        <w:rPr>
          <w:rFonts w:ascii="Arial" w:eastAsiaTheme="minorEastAsia" w:hAnsi="Arial" w:cs="Arial"/>
          <w:color w:val="000000" w:themeColor="text1"/>
          <w:kern w:val="24"/>
          <w:lang w:eastAsia="es-MX"/>
        </w:rPr>
      </w:pPr>
      <w:r w:rsidRPr="00EA60A9">
        <w:rPr>
          <w:rFonts w:ascii="Arial" w:eastAsiaTheme="minorEastAsia" w:hAnsi="Arial" w:cs="Arial"/>
          <w:color w:val="000000" w:themeColor="text1"/>
          <w:kern w:val="24"/>
          <w:lang w:eastAsia="es-MX"/>
        </w:rPr>
        <w:t xml:space="preserve">Considerando tanto </w:t>
      </w:r>
      <w:r w:rsidRPr="00EA60A9">
        <w:rPr>
          <w:rFonts w:ascii="Arial" w:eastAsia="MS Mincho" w:hAnsi="Arial" w:cs="Arial"/>
        </w:rPr>
        <w:t xml:space="preserve">artículo 110 de la Ley Federal de Presupuesto y Responsabilidad Hacendaria, el lineamiento Décimo Sexto de los </w:t>
      </w:r>
      <w:r w:rsidRPr="00EA60A9">
        <w:rPr>
          <w:rFonts w:ascii="Arial" w:hAnsi="Arial" w:cs="Arial"/>
          <w:color w:val="000000"/>
          <w:shd w:val="clear" w:color="auto" w:fill="FFFFFF"/>
        </w:rPr>
        <w:t>Lineamientos Generales para la Evaluación de los Programas Federales</w:t>
      </w:r>
      <w:r w:rsidRPr="00EA60A9">
        <w:rPr>
          <w:rStyle w:val="apple-converted-space"/>
          <w:rFonts w:ascii="Arial" w:hAnsi="Arial" w:cs="Arial"/>
          <w:color w:val="000000"/>
          <w:shd w:val="clear" w:color="auto" w:fill="FFFFFF"/>
        </w:rPr>
        <w:t xml:space="preserve"> y el numeral 2 del Programa Anual para el ejercicio fiscal 2015 de Evaluación de los Programas Federales </w:t>
      </w:r>
      <w:r w:rsidRPr="00EA60A9">
        <w:rPr>
          <w:rFonts w:ascii="Arial" w:eastAsiaTheme="minorEastAsia" w:hAnsi="Arial" w:cs="Arial"/>
          <w:color w:val="000000" w:themeColor="text1"/>
          <w:kern w:val="24"/>
          <w:lang w:eastAsia="es-MX"/>
        </w:rPr>
        <w:t xml:space="preserve"> de la Administración Pública Federal, así como el interés del H. Ayuntamiento del Municipio de Puebla, Puebla, se determinó aplicar la Evaluación de Consistencia y Resultados al Programa/Fondo de Aportaciones para la Infraestructura Social Municipal y de las Demarcaciones Territoriales del Distrito Federal para el ejercicio fiscal 2015 dentro del orden de gobierno y ámbito territorial del municipio señalado. </w:t>
      </w:r>
    </w:p>
    <w:p w:rsidR="00EA60A9" w:rsidRPr="00EA60A9" w:rsidRDefault="00EA60A9" w:rsidP="00EA60A9">
      <w:pPr>
        <w:kinsoku w:val="0"/>
        <w:autoSpaceDE/>
        <w:autoSpaceDN/>
        <w:adjustRightInd/>
        <w:spacing w:line="276" w:lineRule="auto"/>
        <w:jc w:val="both"/>
        <w:rPr>
          <w:rFonts w:ascii="Arial" w:eastAsiaTheme="minorEastAsia" w:hAnsi="Arial" w:cs="Arial"/>
          <w:color w:val="000000" w:themeColor="text1"/>
          <w:kern w:val="24"/>
          <w:lang w:eastAsia="es-MX"/>
        </w:rPr>
      </w:pPr>
    </w:p>
    <w:p w:rsidR="00EA60A9" w:rsidRPr="00EA60A9" w:rsidRDefault="00EA60A9" w:rsidP="00EA60A9">
      <w:pPr>
        <w:kinsoku w:val="0"/>
        <w:spacing w:line="276" w:lineRule="auto"/>
        <w:jc w:val="both"/>
        <w:rPr>
          <w:rFonts w:ascii="Arial" w:eastAsiaTheme="minorEastAsia" w:hAnsi="Arial" w:cs="Arial"/>
          <w:color w:val="000000" w:themeColor="text1"/>
          <w:kern w:val="24"/>
          <w:lang w:eastAsia="es-MX"/>
        </w:rPr>
      </w:pPr>
      <w:r w:rsidRPr="00EA60A9">
        <w:rPr>
          <w:rFonts w:ascii="Arial" w:eastAsiaTheme="minorEastAsia" w:hAnsi="Arial" w:cs="Arial"/>
          <w:color w:val="000000" w:themeColor="text1"/>
          <w:kern w:val="24"/>
          <w:lang w:eastAsia="es-MX"/>
        </w:rPr>
        <w:t>Los elementos considerados fueron:</w:t>
      </w:r>
    </w:p>
    <w:p w:rsidR="00EA60A9" w:rsidRPr="00EA60A9" w:rsidRDefault="00EA60A9" w:rsidP="00EA60A9">
      <w:pPr>
        <w:kinsoku w:val="0"/>
        <w:spacing w:line="276" w:lineRule="auto"/>
        <w:jc w:val="both"/>
        <w:rPr>
          <w:rFonts w:ascii="Arial" w:eastAsiaTheme="minorEastAsia" w:hAnsi="Arial" w:cs="Arial"/>
          <w:color w:val="000000" w:themeColor="text1"/>
          <w:kern w:val="24"/>
          <w:lang w:eastAsia="es-MX"/>
        </w:rPr>
      </w:pPr>
    </w:p>
    <w:tbl>
      <w:tblPr>
        <w:tblW w:w="8040" w:type="dxa"/>
        <w:jc w:val="center"/>
        <w:tblCellMar>
          <w:left w:w="70" w:type="dxa"/>
          <w:right w:w="70" w:type="dxa"/>
        </w:tblCellMar>
        <w:tblLook w:val="04A0"/>
      </w:tblPr>
      <w:tblGrid>
        <w:gridCol w:w="1960"/>
        <w:gridCol w:w="2580"/>
        <w:gridCol w:w="3500"/>
      </w:tblGrid>
      <w:tr w:rsidR="00EA60A9" w:rsidRPr="00EA60A9" w:rsidTr="00EA60A9">
        <w:trPr>
          <w:trHeight w:val="689"/>
          <w:jc w:val="center"/>
        </w:trPr>
        <w:tc>
          <w:tcPr>
            <w:tcW w:w="1960" w:type="dxa"/>
            <w:tcBorders>
              <w:top w:val="single" w:sz="8" w:space="0" w:color="F2F2F2"/>
              <w:left w:val="nil"/>
              <w:bottom w:val="nil"/>
              <w:right w:val="single" w:sz="8" w:space="0" w:color="F2F2F2"/>
            </w:tcBorders>
            <w:shd w:val="clear" w:color="000000" w:fill="D8D8D8"/>
            <w:vAlign w:val="center"/>
            <w:hideMark/>
          </w:tcPr>
          <w:p w:rsidR="00EA60A9" w:rsidRPr="00EA60A9" w:rsidRDefault="00EA60A9" w:rsidP="00EA60A9">
            <w:pPr>
              <w:jc w:val="center"/>
              <w:rPr>
                <w:rFonts w:ascii="Arial" w:hAnsi="Arial" w:cs="Arial"/>
                <w:b/>
                <w:bCs/>
                <w:lang w:eastAsia="es-MX"/>
              </w:rPr>
            </w:pPr>
            <w:r w:rsidRPr="00EA60A9">
              <w:rPr>
                <w:rFonts w:ascii="Arial" w:hAnsi="Arial" w:cs="Arial"/>
                <w:b/>
                <w:bCs/>
                <w:lang w:eastAsia="es-MX"/>
              </w:rPr>
              <w:t>Clave Programa</w:t>
            </w:r>
          </w:p>
        </w:tc>
        <w:tc>
          <w:tcPr>
            <w:tcW w:w="2580" w:type="dxa"/>
            <w:tcBorders>
              <w:top w:val="single" w:sz="8" w:space="0" w:color="F2F2F2"/>
              <w:left w:val="nil"/>
              <w:bottom w:val="nil"/>
              <w:right w:val="single" w:sz="8" w:space="0" w:color="F2F2F2"/>
            </w:tcBorders>
            <w:shd w:val="clear" w:color="000000" w:fill="D8D8D8"/>
            <w:vAlign w:val="center"/>
            <w:hideMark/>
          </w:tcPr>
          <w:p w:rsidR="00EA60A9" w:rsidRPr="00EA60A9" w:rsidRDefault="00EA60A9" w:rsidP="00EA60A9">
            <w:pPr>
              <w:jc w:val="center"/>
              <w:rPr>
                <w:rFonts w:ascii="Arial" w:hAnsi="Arial" w:cs="Arial"/>
                <w:b/>
                <w:bCs/>
                <w:lang w:eastAsia="es-MX"/>
              </w:rPr>
            </w:pPr>
            <w:r w:rsidRPr="00EA60A9">
              <w:rPr>
                <w:rFonts w:ascii="Arial" w:hAnsi="Arial" w:cs="Arial"/>
                <w:b/>
                <w:bCs/>
                <w:lang w:eastAsia="es-MX"/>
              </w:rPr>
              <w:t>Programa Fondo Convenio - Específico</w:t>
            </w:r>
          </w:p>
        </w:tc>
        <w:tc>
          <w:tcPr>
            <w:tcW w:w="3500" w:type="dxa"/>
            <w:tcBorders>
              <w:top w:val="single" w:sz="8" w:space="0" w:color="F2F2F2"/>
              <w:left w:val="nil"/>
              <w:bottom w:val="nil"/>
              <w:right w:val="single" w:sz="8" w:space="0" w:color="F2F2F2"/>
            </w:tcBorders>
            <w:shd w:val="clear" w:color="000000" w:fill="D8D8D8"/>
            <w:vAlign w:val="center"/>
            <w:hideMark/>
          </w:tcPr>
          <w:p w:rsidR="00EA60A9" w:rsidRPr="00EA60A9" w:rsidRDefault="00EA60A9" w:rsidP="00EA60A9">
            <w:pPr>
              <w:jc w:val="center"/>
              <w:rPr>
                <w:rFonts w:ascii="Arial" w:hAnsi="Arial" w:cs="Arial"/>
                <w:b/>
                <w:bCs/>
                <w:lang w:eastAsia="es-MX"/>
              </w:rPr>
            </w:pPr>
            <w:r w:rsidRPr="00EA60A9">
              <w:rPr>
                <w:rFonts w:ascii="Arial" w:hAnsi="Arial" w:cs="Arial"/>
                <w:b/>
                <w:bCs/>
                <w:lang w:eastAsia="es-MX"/>
              </w:rPr>
              <w:t>Dependencia Ejecutora</w:t>
            </w:r>
          </w:p>
        </w:tc>
      </w:tr>
      <w:tr w:rsidR="00EA60A9" w:rsidRPr="00EA60A9" w:rsidTr="00EA60A9">
        <w:trPr>
          <w:trHeight w:val="491"/>
          <w:jc w:val="center"/>
        </w:trPr>
        <w:tc>
          <w:tcPr>
            <w:tcW w:w="1960" w:type="dxa"/>
            <w:tcBorders>
              <w:top w:val="nil"/>
              <w:left w:val="nil"/>
              <w:bottom w:val="nil"/>
              <w:right w:val="nil"/>
            </w:tcBorders>
            <w:shd w:val="clear" w:color="auto" w:fill="auto"/>
            <w:vAlign w:val="center"/>
            <w:hideMark/>
          </w:tcPr>
          <w:p w:rsidR="00EA60A9" w:rsidRPr="00EA60A9" w:rsidRDefault="00EA60A9" w:rsidP="00EA60A9">
            <w:pPr>
              <w:jc w:val="center"/>
              <w:rPr>
                <w:rFonts w:ascii="Arial" w:hAnsi="Arial" w:cs="Arial"/>
                <w:lang w:eastAsia="es-MX"/>
              </w:rPr>
            </w:pPr>
            <w:r w:rsidRPr="00EA60A9">
              <w:rPr>
                <w:rFonts w:ascii="Arial" w:hAnsi="Arial" w:cs="Arial"/>
                <w:lang w:eastAsia="es-MX"/>
              </w:rPr>
              <w:t>I005</w:t>
            </w:r>
          </w:p>
        </w:tc>
        <w:tc>
          <w:tcPr>
            <w:tcW w:w="2580" w:type="dxa"/>
            <w:tcBorders>
              <w:top w:val="nil"/>
              <w:left w:val="nil"/>
              <w:bottom w:val="nil"/>
              <w:right w:val="nil"/>
            </w:tcBorders>
            <w:shd w:val="clear" w:color="auto" w:fill="auto"/>
            <w:vAlign w:val="center"/>
            <w:hideMark/>
          </w:tcPr>
          <w:p w:rsidR="00EA60A9" w:rsidRPr="00EA60A9" w:rsidRDefault="00EA60A9" w:rsidP="00EA60A9">
            <w:pPr>
              <w:rPr>
                <w:rFonts w:ascii="Arial" w:hAnsi="Arial" w:cs="Arial"/>
                <w:lang w:eastAsia="es-MX"/>
              </w:rPr>
            </w:pPr>
            <w:r w:rsidRPr="00EA60A9">
              <w:rPr>
                <w:rFonts w:ascii="Arial" w:hAnsi="Arial" w:cs="Arial"/>
                <w:lang w:eastAsia="es-MX"/>
              </w:rPr>
              <w:t>FORTAMUN-DF 2015-Mun Puebla</w:t>
            </w:r>
          </w:p>
        </w:tc>
        <w:tc>
          <w:tcPr>
            <w:tcW w:w="3500" w:type="dxa"/>
            <w:tcBorders>
              <w:top w:val="nil"/>
              <w:left w:val="nil"/>
              <w:bottom w:val="nil"/>
              <w:right w:val="nil"/>
            </w:tcBorders>
            <w:shd w:val="clear" w:color="auto" w:fill="auto"/>
            <w:vAlign w:val="center"/>
            <w:hideMark/>
          </w:tcPr>
          <w:p w:rsidR="00EA60A9" w:rsidRPr="00EA60A9" w:rsidRDefault="00EA60A9" w:rsidP="00EA60A9">
            <w:pPr>
              <w:rPr>
                <w:rFonts w:ascii="Arial" w:hAnsi="Arial" w:cs="Arial"/>
                <w:lang w:eastAsia="es-MX"/>
              </w:rPr>
            </w:pPr>
            <w:r w:rsidRPr="00EA60A9">
              <w:rPr>
                <w:rFonts w:ascii="Arial" w:hAnsi="Arial" w:cs="Arial"/>
                <w:lang w:eastAsia="es-MX"/>
              </w:rPr>
              <w:t>Secretaría de Infraestructura y Servicios Públicos</w:t>
            </w:r>
          </w:p>
        </w:tc>
      </w:tr>
      <w:tr w:rsidR="00EA60A9" w:rsidRPr="00EA60A9" w:rsidTr="00EA60A9">
        <w:trPr>
          <w:trHeight w:val="491"/>
          <w:jc w:val="center"/>
        </w:trPr>
        <w:tc>
          <w:tcPr>
            <w:tcW w:w="1960" w:type="dxa"/>
            <w:tcBorders>
              <w:top w:val="nil"/>
              <w:left w:val="nil"/>
              <w:bottom w:val="dotted" w:sz="4" w:space="0" w:color="969696"/>
              <w:right w:val="nil"/>
            </w:tcBorders>
            <w:shd w:val="clear" w:color="auto" w:fill="auto"/>
            <w:vAlign w:val="center"/>
          </w:tcPr>
          <w:p w:rsidR="00EA60A9" w:rsidRPr="00EA60A9" w:rsidRDefault="00EA60A9" w:rsidP="00EA60A9">
            <w:pPr>
              <w:jc w:val="center"/>
              <w:rPr>
                <w:rFonts w:ascii="Arial" w:hAnsi="Arial" w:cs="Arial"/>
                <w:lang w:eastAsia="es-MX"/>
              </w:rPr>
            </w:pPr>
          </w:p>
        </w:tc>
        <w:tc>
          <w:tcPr>
            <w:tcW w:w="2580" w:type="dxa"/>
            <w:tcBorders>
              <w:top w:val="nil"/>
              <w:left w:val="nil"/>
              <w:bottom w:val="dotted" w:sz="4" w:space="0" w:color="969696"/>
              <w:right w:val="nil"/>
            </w:tcBorders>
            <w:shd w:val="clear" w:color="auto" w:fill="auto"/>
            <w:vAlign w:val="center"/>
          </w:tcPr>
          <w:p w:rsidR="00EA60A9" w:rsidRPr="00EA60A9" w:rsidRDefault="00EA60A9" w:rsidP="00EA60A9">
            <w:pPr>
              <w:rPr>
                <w:rFonts w:ascii="Arial" w:hAnsi="Arial" w:cs="Arial"/>
                <w:lang w:eastAsia="es-MX"/>
              </w:rPr>
            </w:pPr>
          </w:p>
        </w:tc>
        <w:tc>
          <w:tcPr>
            <w:tcW w:w="3500" w:type="dxa"/>
            <w:tcBorders>
              <w:top w:val="nil"/>
              <w:left w:val="nil"/>
              <w:bottom w:val="dotted" w:sz="4" w:space="0" w:color="969696"/>
              <w:right w:val="nil"/>
            </w:tcBorders>
            <w:shd w:val="clear" w:color="auto" w:fill="auto"/>
            <w:vAlign w:val="center"/>
          </w:tcPr>
          <w:p w:rsidR="00EA60A9" w:rsidRPr="00EA60A9" w:rsidRDefault="00EA60A9" w:rsidP="00EA60A9">
            <w:pPr>
              <w:rPr>
                <w:rFonts w:ascii="Arial" w:hAnsi="Arial" w:cs="Arial"/>
                <w:lang w:eastAsia="es-MX"/>
              </w:rPr>
            </w:pPr>
            <w:r w:rsidRPr="00EA60A9">
              <w:rPr>
                <w:rFonts w:ascii="Arial" w:hAnsi="Arial" w:cs="Arial"/>
                <w:lang w:eastAsia="es-MX"/>
              </w:rPr>
              <w:t xml:space="preserve">Secretaría de Seguridad Pública y Tránsito Municipal </w:t>
            </w:r>
          </w:p>
          <w:p w:rsidR="00EA60A9" w:rsidRPr="00EA60A9" w:rsidRDefault="00EA60A9" w:rsidP="00EA60A9">
            <w:pPr>
              <w:rPr>
                <w:rFonts w:ascii="Arial" w:hAnsi="Arial" w:cs="Arial"/>
                <w:lang w:eastAsia="es-MX"/>
              </w:rPr>
            </w:pPr>
            <w:r w:rsidRPr="00EA60A9">
              <w:rPr>
                <w:rFonts w:ascii="Arial" w:hAnsi="Arial" w:cs="Arial"/>
                <w:lang w:eastAsia="es-MX"/>
              </w:rPr>
              <w:t xml:space="preserve">Tesorería Municipal, </w:t>
            </w:r>
          </w:p>
          <w:p w:rsidR="00EA60A9" w:rsidRPr="00EA60A9" w:rsidRDefault="00EA60A9" w:rsidP="00EA60A9">
            <w:pPr>
              <w:rPr>
                <w:rFonts w:ascii="Arial" w:hAnsi="Arial" w:cs="Arial"/>
                <w:lang w:eastAsia="es-MX"/>
              </w:rPr>
            </w:pPr>
            <w:r w:rsidRPr="00EA60A9">
              <w:rPr>
                <w:rFonts w:ascii="Arial" w:hAnsi="Arial" w:cs="Arial"/>
                <w:lang w:eastAsia="es-MX"/>
              </w:rPr>
              <w:t xml:space="preserve">Organismo Operador del Servicio de Limpia </w:t>
            </w:r>
          </w:p>
          <w:p w:rsidR="00EA60A9" w:rsidRPr="00EA60A9" w:rsidRDefault="00EA60A9" w:rsidP="00EA60A9">
            <w:pPr>
              <w:rPr>
                <w:rFonts w:ascii="Arial" w:hAnsi="Arial" w:cs="Arial"/>
                <w:lang w:eastAsia="es-MX"/>
              </w:rPr>
            </w:pPr>
            <w:r w:rsidRPr="00EA60A9">
              <w:rPr>
                <w:rFonts w:ascii="Arial" w:hAnsi="Arial" w:cs="Arial"/>
                <w:lang w:eastAsia="es-MX"/>
              </w:rPr>
              <w:t>Secretaría de Infraestructura y Servicios Públicos</w:t>
            </w:r>
          </w:p>
        </w:tc>
      </w:tr>
    </w:tbl>
    <w:p w:rsidR="00EA60A9" w:rsidRPr="00EA60A9" w:rsidRDefault="00EA60A9" w:rsidP="00EA60A9">
      <w:pPr>
        <w:kinsoku w:val="0"/>
        <w:spacing w:line="276" w:lineRule="auto"/>
        <w:jc w:val="both"/>
        <w:rPr>
          <w:rFonts w:ascii="Arial" w:eastAsiaTheme="minorEastAsia" w:hAnsi="Arial" w:cs="Arial"/>
          <w:color w:val="000000" w:themeColor="text1"/>
          <w:kern w:val="24"/>
          <w:lang w:eastAsia="es-MX"/>
        </w:rPr>
      </w:pPr>
    </w:p>
    <w:p w:rsidR="00EA60A9" w:rsidRPr="00EA60A9" w:rsidRDefault="00EA60A9" w:rsidP="00EA60A9">
      <w:pPr>
        <w:kinsoku w:val="0"/>
        <w:spacing w:line="276" w:lineRule="auto"/>
        <w:jc w:val="both"/>
        <w:rPr>
          <w:rFonts w:ascii="Arial" w:eastAsiaTheme="minorEastAsia" w:hAnsi="Arial" w:cs="Arial"/>
          <w:color w:val="000000" w:themeColor="text1"/>
          <w:kern w:val="24"/>
          <w:lang w:eastAsia="es-MX"/>
        </w:rPr>
      </w:pPr>
    </w:p>
    <w:p w:rsidR="00EA60A9" w:rsidRPr="00EA60A9" w:rsidRDefault="00EA60A9" w:rsidP="00EA60A9">
      <w:pPr>
        <w:overflowPunct/>
        <w:autoSpaceDE/>
        <w:autoSpaceDN/>
        <w:adjustRightInd/>
        <w:spacing w:after="160" w:line="259" w:lineRule="auto"/>
        <w:textAlignment w:val="auto"/>
        <w:rPr>
          <w:rFonts w:ascii="Arial" w:eastAsiaTheme="minorEastAsia" w:hAnsi="Arial" w:cs="Arial"/>
          <w:color w:val="000000" w:themeColor="text1"/>
          <w:kern w:val="24"/>
          <w:lang w:eastAsia="es-MX"/>
        </w:rPr>
      </w:pPr>
      <w:r w:rsidRPr="00EA60A9">
        <w:rPr>
          <w:rFonts w:ascii="Arial" w:eastAsiaTheme="minorEastAsia" w:hAnsi="Arial" w:cs="Arial"/>
          <w:color w:val="000000" w:themeColor="text1"/>
          <w:kern w:val="24"/>
          <w:lang w:eastAsia="es-MX"/>
        </w:rPr>
        <w:br w:type="page"/>
      </w:r>
    </w:p>
    <w:p w:rsidR="00EA60A9" w:rsidRPr="00EA60A9" w:rsidRDefault="00EA60A9" w:rsidP="00EA60A9">
      <w:pPr>
        <w:pStyle w:val="Texto0"/>
        <w:spacing w:after="0" w:line="240" w:lineRule="auto"/>
        <w:ind w:left="288" w:firstLine="0"/>
        <w:jc w:val="left"/>
        <w:rPr>
          <w:sz w:val="20"/>
        </w:rPr>
      </w:pPr>
      <w:r w:rsidRPr="00EA60A9">
        <w:rPr>
          <w:rFonts w:eastAsiaTheme="minorEastAsia"/>
          <w:color w:val="000000" w:themeColor="text1"/>
          <w:kern w:val="24"/>
          <w:sz w:val="20"/>
          <w:lang w:eastAsia="es-MX"/>
        </w:rPr>
        <w:t xml:space="preserve">Alcance de la evaluación: </w:t>
      </w:r>
      <w:r w:rsidRPr="00EA60A9">
        <w:rPr>
          <w:sz w:val="20"/>
        </w:rPr>
        <w:t>Fondo de Aportaciones para el Fortalecimiento de los Municipios y de las Demarcaciones Territoriales del Distrito Federal, destinadas en apego al artículo 37 de la Ley de Coordinación Fiscal siendo su objeto la satisfacción de sus requerimientos, dando prioridad a:</w:t>
      </w:r>
    </w:p>
    <w:p w:rsidR="00EA60A9" w:rsidRPr="00EA60A9" w:rsidRDefault="00EA60A9" w:rsidP="00EA60A9">
      <w:pPr>
        <w:pStyle w:val="Texto0"/>
        <w:spacing w:after="0" w:line="240" w:lineRule="auto"/>
        <w:ind w:left="288"/>
        <w:rPr>
          <w:sz w:val="20"/>
        </w:rPr>
      </w:pPr>
      <w:r w:rsidRPr="00EA60A9">
        <w:rPr>
          <w:sz w:val="20"/>
        </w:rPr>
        <w:t xml:space="preserve">a) el cumplimiento de sus obligaciones financieras, </w:t>
      </w:r>
    </w:p>
    <w:p w:rsidR="00EA60A9" w:rsidRPr="00EA60A9" w:rsidRDefault="00EA60A9" w:rsidP="00EA60A9">
      <w:pPr>
        <w:pStyle w:val="Texto0"/>
        <w:spacing w:after="0" w:line="240" w:lineRule="auto"/>
        <w:ind w:left="576" w:firstLine="0"/>
        <w:rPr>
          <w:sz w:val="20"/>
        </w:rPr>
      </w:pPr>
      <w:r w:rsidRPr="00EA60A9">
        <w:rPr>
          <w:sz w:val="20"/>
        </w:rPr>
        <w:t xml:space="preserve">b) el pago de derechos y aprovechamientos por concepto de agua y/o descargas de aguas residuales, </w:t>
      </w:r>
    </w:p>
    <w:p w:rsidR="00EA60A9" w:rsidRPr="00EA60A9" w:rsidRDefault="00EA60A9" w:rsidP="00EA60A9">
      <w:pPr>
        <w:pStyle w:val="Texto0"/>
        <w:spacing w:after="0" w:line="240" w:lineRule="auto"/>
        <w:ind w:left="576" w:firstLine="0"/>
        <w:rPr>
          <w:sz w:val="20"/>
        </w:rPr>
      </w:pPr>
      <w:r w:rsidRPr="00EA60A9">
        <w:rPr>
          <w:sz w:val="20"/>
        </w:rPr>
        <w:t xml:space="preserve">c) la modernización de los sistemas de recaudación locales, mantenimiento de infraestructura, y d) a la atención de las necesidades directamente vinculadas con la seguridad pública de sus habitantes. </w:t>
      </w:r>
    </w:p>
    <w:p w:rsidR="00EA60A9" w:rsidRPr="00EA60A9" w:rsidRDefault="00EA60A9" w:rsidP="00EA60A9">
      <w:pPr>
        <w:pStyle w:val="Texto0"/>
        <w:spacing w:after="0" w:line="240" w:lineRule="auto"/>
        <w:ind w:firstLine="0"/>
        <w:rPr>
          <w:sz w:val="20"/>
        </w:rPr>
      </w:pPr>
    </w:p>
    <w:p w:rsidR="00EA60A9" w:rsidRPr="00EA60A9" w:rsidRDefault="00EA60A9" w:rsidP="00EA60A9">
      <w:pPr>
        <w:pStyle w:val="Texto0"/>
        <w:spacing w:after="0" w:line="240" w:lineRule="auto"/>
        <w:ind w:firstLine="0"/>
        <w:rPr>
          <w:sz w:val="20"/>
        </w:rPr>
      </w:pPr>
      <w:r w:rsidRPr="00EA60A9">
        <w:rPr>
          <w:sz w:val="20"/>
        </w:rPr>
        <w:t xml:space="preserve">Metodología </w:t>
      </w:r>
    </w:p>
    <w:p w:rsidR="00EA60A9" w:rsidRPr="00EA60A9" w:rsidRDefault="00EA60A9" w:rsidP="00EA60A9">
      <w:pPr>
        <w:pStyle w:val="Texto0"/>
        <w:spacing w:after="0" w:line="240" w:lineRule="auto"/>
        <w:ind w:firstLine="0"/>
        <w:rPr>
          <w:sz w:val="20"/>
        </w:rPr>
      </w:pPr>
    </w:p>
    <w:p w:rsidR="00EA60A9" w:rsidRPr="00EA60A9" w:rsidRDefault="00EA60A9" w:rsidP="00EA60A9">
      <w:pPr>
        <w:kinsoku w:val="0"/>
        <w:spacing w:line="276" w:lineRule="auto"/>
        <w:ind w:left="284" w:hanging="284"/>
        <w:jc w:val="both"/>
        <w:rPr>
          <w:rFonts w:ascii="Arial" w:hAnsi="Arial" w:cs="Arial"/>
        </w:rPr>
      </w:pPr>
      <w:r w:rsidRPr="00EA60A9">
        <w:rPr>
          <w:rFonts w:ascii="Arial" w:hAnsi="Arial" w:cs="Arial"/>
        </w:rPr>
        <w:t xml:space="preserve">1. Diseño de la evaluación: Se llevó a cabo, en las unidades ejecutoras y de control del Ayuntamiento de Puebla, se realizó la recopilación de disposiciones normativas y administrativas aplicables a la operación del </w:t>
      </w:r>
      <w:r w:rsidR="00BE6E4F">
        <w:rPr>
          <w:rFonts w:ascii="Arial" w:hAnsi="Arial" w:cs="Arial"/>
        </w:rPr>
        <w:t>Programa/</w:t>
      </w:r>
      <w:r w:rsidRPr="00EA60A9">
        <w:rPr>
          <w:rFonts w:ascii="Arial" w:hAnsi="Arial" w:cs="Arial"/>
        </w:rPr>
        <w:t>Fondo, para identificar sus objetivos y alcances, así como los formatos de evaluación e informes de evaluación generados por el IMPLAN y el PASH.</w:t>
      </w:r>
    </w:p>
    <w:p w:rsidR="00EA60A9" w:rsidRPr="00EA60A9" w:rsidRDefault="00EA60A9" w:rsidP="00EA60A9">
      <w:pPr>
        <w:kinsoku w:val="0"/>
        <w:spacing w:line="276" w:lineRule="auto"/>
        <w:ind w:left="284" w:hanging="284"/>
        <w:jc w:val="both"/>
        <w:rPr>
          <w:rFonts w:ascii="Arial" w:eastAsiaTheme="minorEastAsia" w:hAnsi="Arial" w:cs="Arial"/>
          <w:color w:val="000000" w:themeColor="text1"/>
          <w:kern w:val="24"/>
          <w:lang w:eastAsia="es-MX"/>
        </w:rPr>
      </w:pPr>
      <w:r w:rsidRPr="00EA60A9">
        <w:rPr>
          <w:rFonts w:ascii="Arial" w:hAnsi="Arial" w:cs="Arial"/>
        </w:rPr>
        <w:t xml:space="preserve">2.-Unidad de observación: Programa/ </w:t>
      </w:r>
      <w:r w:rsidRPr="00EA60A9">
        <w:rPr>
          <w:rFonts w:ascii="Arial" w:eastAsiaTheme="minorEastAsia" w:hAnsi="Arial" w:cs="Arial"/>
          <w:color w:val="000000" w:themeColor="text1"/>
          <w:kern w:val="24"/>
          <w:lang w:eastAsia="es-MX"/>
        </w:rPr>
        <w:t>Fondo de Aportaciones para el Fortalecimiento de los Municipios y de las Demarcaciones Territoriales del Distrito Federal para el ejercicio fiscal 2015 para el Municipio de Puebla, Puebla.</w:t>
      </w:r>
    </w:p>
    <w:p w:rsidR="00EA60A9" w:rsidRPr="00EA60A9" w:rsidRDefault="00EA60A9" w:rsidP="00EA60A9">
      <w:pPr>
        <w:kinsoku w:val="0"/>
        <w:spacing w:line="276" w:lineRule="auto"/>
        <w:ind w:left="284" w:hanging="284"/>
        <w:jc w:val="both"/>
        <w:rPr>
          <w:rFonts w:ascii="Arial" w:eastAsiaTheme="minorEastAsia" w:hAnsi="Arial" w:cs="Arial"/>
          <w:color w:val="000000" w:themeColor="text1"/>
          <w:kern w:val="24"/>
          <w:lang w:eastAsia="es-MX"/>
        </w:rPr>
      </w:pPr>
      <w:r w:rsidRPr="00EA60A9">
        <w:rPr>
          <w:rFonts w:ascii="Arial" w:hAnsi="Arial" w:cs="Arial"/>
        </w:rPr>
        <w:t>3.-Limites de espacio y tiempo: Aportaciones recibidas y ejercidas d</w:t>
      </w:r>
      <w:r w:rsidRPr="00EA60A9">
        <w:rPr>
          <w:rFonts w:ascii="Arial" w:eastAsiaTheme="minorEastAsia" w:hAnsi="Arial" w:cs="Arial"/>
          <w:color w:val="000000" w:themeColor="text1"/>
          <w:kern w:val="24"/>
          <w:lang w:eastAsia="es-MX"/>
        </w:rPr>
        <w:t>el ejercicio fiscal 2015 para el Municipio de Puebla, Puebla.</w:t>
      </w:r>
    </w:p>
    <w:p w:rsidR="00EA60A9" w:rsidRPr="00EA60A9" w:rsidRDefault="00EA60A9" w:rsidP="00EA60A9">
      <w:pPr>
        <w:kinsoku w:val="0"/>
        <w:spacing w:line="276" w:lineRule="auto"/>
        <w:ind w:left="284" w:hanging="284"/>
        <w:jc w:val="both"/>
        <w:rPr>
          <w:rFonts w:ascii="Arial" w:hAnsi="Arial" w:cs="Arial"/>
        </w:rPr>
      </w:pPr>
      <w:r w:rsidRPr="00EA60A9">
        <w:rPr>
          <w:rFonts w:ascii="Arial" w:hAnsi="Arial" w:cs="Arial"/>
        </w:rPr>
        <w:t>4.- Marco Muestral: Dado que la característica de la evaluación es de gabinete, no se consideró una muestra representativa, sino la totalidad financiera del Programa/Fondo tal y como fueron registrados en el Portal Aplicativo de la SHCP y en el Programa Presupuestario del mismo Municipio.</w:t>
      </w:r>
    </w:p>
    <w:p w:rsidR="00EA60A9" w:rsidRPr="00EA60A9" w:rsidRDefault="00EA60A9" w:rsidP="00EA60A9">
      <w:pPr>
        <w:kinsoku w:val="0"/>
        <w:spacing w:line="276" w:lineRule="auto"/>
        <w:ind w:left="284" w:hanging="284"/>
        <w:jc w:val="both"/>
        <w:rPr>
          <w:rFonts w:ascii="Arial" w:hAnsi="Arial" w:cs="Arial"/>
        </w:rPr>
      </w:pPr>
      <w:r w:rsidRPr="00EA60A9">
        <w:rPr>
          <w:rFonts w:ascii="Arial" w:hAnsi="Arial" w:cs="Arial"/>
        </w:rPr>
        <w:t>5.- Fuentes básicas de información y/o Documentación: Ley de Coordinación Fiscal, Ley Orgánica Municipal, Lineamientos Generales para la Evaluación de los Programas Federales, Programa Presupuestario FORTAMUN-DF 2015-Mun Puebla, Plan de Desarrollo Municipal, proyectos de las unidades administrativas ejecutoras.</w:t>
      </w:r>
    </w:p>
    <w:p w:rsidR="00EA60A9" w:rsidRPr="00EA60A9" w:rsidRDefault="00EA60A9" w:rsidP="00EA60A9">
      <w:pPr>
        <w:kinsoku w:val="0"/>
        <w:spacing w:line="276" w:lineRule="auto"/>
        <w:ind w:left="284" w:hanging="284"/>
        <w:jc w:val="both"/>
        <w:rPr>
          <w:rFonts w:ascii="Arial" w:hAnsi="Arial" w:cs="Arial"/>
        </w:rPr>
      </w:pPr>
      <w:r w:rsidRPr="00EA60A9">
        <w:rPr>
          <w:rFonts w:ascii="Arial" w:hAnsi="Arial" w:cs="Arial"/>
        </w:rPr>
        <w:t>6.- Diseño operativo Para la evaluación se desarrollaron las siguientes actividades:</w:t>
      </w:r>
    </w:p>
    <w:p w:rsidR="00EA60A9" w:rsidRPr="00EA60A9" w:rsidRDefault="00EA60A9" w:rsidP="00EA60A9">
      <w:pPr>
        <w:pStyle w:val="Prrafodelista"/>
        <w:numPr>
          <w:ilvl w:val="0"/>
          <w:numId w:val="141"/>
        </w:numPr>
        <w:kinsoku w:val="0"/>
        <w:spacing w:line="276" w:lineRule="auto"/>
        <w:jc w:val="both"/>
        <w:rPr>
          <w:rFonts w:ascii="Arial" w:hAnsi="Arial" w:cs="Arial"/>
        </w:rPr>
      </w:pPr>
      <w:r w:rsidRPr="00EA60A9">
        <w:rPr>
          <w:rFonts w:ascii="Arial" w:hAnsi="Arial" w:cs="Arial"/>
        </w:rPr>
        <w:t>Sensibilización de las autoridades municipales.</w:t>
      </w:r>
    </w:p>
    <w:p w:rsidR="00EA60A9" w:rsidRPr="00EA60A9" w:rsidRDefault="00EA60A9" w:rsidP="00EA60A9">
      <w:pPr>
        <w:pStyle w:val="Prrafodelista"/>
        <w:kinsoku w:val="0"/>
        <w:spacing w:line="276" w:lineRule="auto"/>
        <w:ind w:left="720"/>
        <w:jc w:val="both"/>
        <w:rPr>
          <w:rFonts w:ascii="Arial" w:hAnsi="Arial" w:cs="Arial"/>
        </w:rPr>
      </w:pPr>
      <w:r w:rsidRPr="00EA60A9">
        <w:rPr>
          <w:rFonts w:ascii="Arial" w:hAnsi="Arial" w:cs="Arial"/>
        </w:rPr>
        <w:t>Antes de iniciar la evaluación se explicó a la unidad de enlace el objeto de la evaluación y la forma en que proporcionaría la información y documentación, así también se presentó al personal de enlace y evaluador. Se organizaron diversas reuniones de seguimiento con las diversas autoridades municipales para facilitar el proceso de evaluación.</w:t>
      </w:r>
    </w:p>
    <w:p w:rsidR="00EA60A9" w:rsidRPr="00EA60A9" w:rsidRDefault="00EA60A9" w:rsidP="00EA60A9">
      <w:pPr>
        <w:pStyle w:val="Prrafodelista"/>
        <w:numPr>
          <w:ilvl w:val="0"/>
          <w:numId w:val="141"/>
        </w:numPr>
        <w:kinsoku w:val="0"/>
        <w:spacing w:line="276" w:lineRule="auto"/>
        <w:jc w:val="both"/>
        <w:rPr>
          <w:rFonts w:ascii="Arial" w:hAnsi="Arial" w:cs="Arial"/>
        </w:rPr>
      </w:pPr>
      <w:r w:rsidRPr="00EA60A9">
        <w:rPr>
          <w:rFonts w:ascii="Arial" w:hAnsi="Arial" w:cs="Arial"/>
        </w:rPr>
        <w:t>Estrategia de recopilación y evaluación</w:t>
      </w:r>
      <w:r w:rsidR="00BE6E4F">
        <w:rPr>
          <w:rFonts w:ascii="Arial" w:hAnsi="Arial" w:cs="Arial"/>
        </w:rPr>
        <w:t>.</w:t>
      </w:r>
    </w:p>
    <w:p w:rsidR="00EA60A9" w:rsidRPr="00EA60A9" w:rsidRDefault="00EA60A9" w:rsidP="00EA60A9">
      <w:pPr>
        <w:pStyle w:val="Prrafodelista"/>
        <w:kinsoku w:val="0"/>
        <w:spacing w:line="276" w:lineRule="auto"/>
        <w:ind w:left="720"/>
        <w:jc w:val="both"/>
        <w:rPr>
          <w:rFonts w:ascii="Arial" w:hAnsi="Arial" w:cs="Arial"/>
        </w:rPr>
      </w:pPr>
      <w:r w:rsidRPr="00EA60A9">
        <w:rPr>
          <w:rFonts w:ascii="Arial" w:hAnsi="Arial" w:cs="Arial"/>
        </w:rPr>
        <w:t>Para la recopilación de la documentación se implementaron sesiones de trabajo que se acordaron con las autoridades municipales conforme a su disponibilidad de tiempo.</w:t>
      </w:r>
    </w:p>
    <w:p w:rsidR="00EA60A9" w:rsidRPr="00EA60A9" w:rsidRDefault="00EA60A9" w:rsidP="00EA60A9">
      <w:pPr>
        <w:kinsoku w:val="0"/>
        <w:spacing w:line="276" w:lineRule="auto"/>
        <w:ind w:left="284" w:hanging="284"/>
        <w:jc w:val="both"/>
        <w:rPr>
          <w:rFonts w:ascii="Arial" w:hAnsi="Arial" w:cs="Arial"/>
        </w:rPr>
      </w:pPr>
      <w:r w:rsidRPr="00EA60A9">
        <w:rPr>
          <w:rFonts w:ascii="Arial" w:hAnsi="Arial" w:cs="Arial"/>
        </w:rPr>
        <w:t xml:space="preserve">7.- Consideraciones éticas. Se informó a las diferentes autoridades municipales sobre la confidencialidad que guardaría en todo momento la información y documentación puesta a disposición del personal de la firma. </w:t>
      </w:r>
    </w:p>
    <w:p w:rsidR="00EA60A9" w:rsidRPr="00EA60A9" w:rsidRDefault="00EA60A9" w:rsidP="00EA60A9">
      <w:pPr>
        <w:kinsoku w:val="0"/>
        <w:spacing w:line="276" w:lineRule="auto"/>
        <w:ind w:left="284" w:hanging="284"/>
        <w:jc w:val="both"/>
        <w:rPr>
          <w:rFonts w:ascii="Arial" w:hAnsi="Arial" w:cs="Arial"/>
        </w:rPr>
      </w:pPr>
      <w:r w:rsidRPr="00EA60A9">
        <w:rPr>
          <w:rFonts w:ascii="Arial" w:hAnsi="Arial" w:cs="Arial"/>
        </w:rPr>
        <w:t xml:space="preserve">8.- Instrumento o guía para llevar a cabo la presente evaluación: como ya se señaló este tipo de evaluaciones son de gabinete y se consideraron en el Modelo de Términos de Referencia para la Evaluación de Consistencia y Resultados, emitidos por CONEVAL. </w:t>
      </w:r>
    </w:p>
    <w:p w:rsidR="00EA60A9" w:rsidRPr="00EA60A9" w:rsidRDefault="00EA60A9" w:rsidP="00EA60A9">
      <w:pPr>
        <w:kinsoku w:val="0"/>
        <w:spacing w:line="276" w:lineRule="auto"/>
        <w:jc w:val="both"/>
        <w:rPr>
          <w:rFonts w:ascii="Arial" w:hAnsi="Arial" w:cs="Arial"/>
        </w:rPr>
      </w:pPr>
    </w:p>
    <w:p w:rsidR="00EA60A9" w:rsidRPr="00EA60A9" w:rsidRDefault="00EA60A9" w:rsidP="00EA60A9">
      <w:pPr>
        <w:pStyle w:val="Texto0"/>
        <w:spacing w:after="0" w:line="240" w:lineRule="auto"/>
        <w:ind w:firstLine="0"/>
        <w:rPr>
          <w:sz w:val="20"/>
        </w:rPr>
      </w:pPr>
      <w:r w:rsidRPr="00EA60A9">
        <w:rPr>
          <w:sz w:val="20"/>
        </w:rPr>
        <w:t xml:space="preserve">Valoración del </w:t>
      </w:r>
      <w:r w:rsidR="0089296F">
        <w:rPr>
          <w:sz w:val="20"/>
        </w:rPr>
        <w:t>Programa/Fondo</w:t>
      </w:r>
    </w:p>
    <w:p w:rsidR="00EA60A9" w:rsidRPr="00EA60A9" w:rsidRDefault="00EA60A9" w:rsidP="00EA60A9">
      <w:pPr>
        <w:spacing w:line="259" w:lineRule="auto"/>
        <w:jc w:val="both"/>
        <w:rPr>
          <w:rFonts w:ascii="Arial" w:hAnsi="Arial" w:cs="Arial"/>
        </w:rPr>
      </w:pPr>
    </w:p>
    <w:p w:rsidR="00EA60A9" w:rsidRPr="00EA60A9" w:rsidRDefault="00EA60A9" w:rsidP="00EA60A9">
      <w:pPr>
        <w:spacing w:line="259" w:lineRule="auto"/>
        <w:jc w:val="both"/>
        <w:rPr>
          <w:rFonts w:ascii="Arial" w:eastAsiaTheme="minorHAnsi" w:hAnsi="Arial" w:cs="Arial"/>
        </w:rPr>
      </w:pPr>
      <w:r w:rsidRPr="00EA60A9">
        <w:rPr>
          <w:rFonts w:ascii="Arial" w:hAnsi="Arial" w:cs="Arial"/>
        </w:rPr>
        <w:t>La valoración global del Programa</w:t>
      </w:r>
      <w:r w:rsidR="00F61AA9">
        <w:rPr>
          <w:rFonts w:ascii="Arial" w:hAnsi="Arial" w:cs="Arial"/>
        </w:rPr>
        <w:t>/Fondo</w:t>
      </w:r>
      <w:r w:rsidRPr="00EA60A9">
        <w:rPr>
          <w:rFonts w:ascii="Arial" w:hAnsi="Arial" w:cs="Arial"/>
        </w:rPr>
        <w:t xml:space="preserve"> considera los criterios establecidos en </w:t>
      </w:r>
      <w:r w:rsidRPr="00EA60A9">
        <w:rPr>
          <w:rFonts w:ascii="Arial" w:eastAsiaTheme="minorHAnsi" w:hAnsi="Arial" w:cs="Arial"/>
        </w:rPr>
        <w:t>Modelo de Términos de Referencia para la Evaluación de Consistencia y Resultados, emitidos por la CONEVAL, lo anterior se realizó así p</w:t>
      </w:r>
      <w:r w:rsidRPr="00EA60A9">
        <w:rPr>
          <w:rFonts w:ascii="Arial" w:hAnsi="Arial" w:cs="Arial"/>
        </w:rPr>
        <w:t>ara estandarizar la información y lograr que ésta sea comparable con los ejercicios anteriores y determine la variación de los datos, o la toma de decisiones para la mejora de la gestión en el ámbito municipal.</w:t>
      </w:r>
    </w:p>
    <w:sectPr w:rsidR="00EA60A9" w:rsidRPr="00EA60A9" w:rsidSect="00160670">
      <w:headerReference w:type="default" r:id="rId159"/>
      <w:footerReference w:type="default" r:id="rId160"/>
      <w:pgSz w:w="12242" w:h="15842" w:code="1"/>
      <w:pgMar w:top="1843" w:right="1185" w:bottom="142" w:left="1276" w:header="0"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357F6" w:rsidRDefault="00E357F6" w:rsidP="000176AE">
      <w:r>
        <w:separator/>
      </w:r>
    </w:p>
  </w:endnote>
  <w:endnote w:type="continuationSeparator" w:id="1">
    <w:p w:rsidR="00E357F6" w:rsidRDefault="00E357F6" w:rsidP="000176A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 Avant Garde Demi">
    <w:altName w:val="Courier New"/>
    <w:charset w:val="00"/>
    <w:family w:val="auto"/>
    <w:pitch w:val="variable"/>
    <w:sig w:usb0="03000000"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Futura Lt">
    <w:altName w:val="Century Gothic"/>
    <w:charset w:val="00"/>
    <w:family w:val="swiss"/>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3988"/>
      <w:docPartObj>
        <w:docPartGallery w:val="Page Numbers (Bottom of Page)"/>
        <w:docPartUnique/>
      </w:docPartObj>
    </w:sdtPr>
    <w:sdtEndPr>
      <w:rPr>
        <w:rFonts w:ascii="Arial" w:hAnsi="Arial" w:cs="Arial"/>
        <w:sz w:val="18"/>
      </w:rPr>
    </w:sdtEndPr>
    <w:sdtContent>
      <w:p w:rsidR="00EC7C16" w:rsidRPr="00A87177" w:rsidRDefault="007E45A2">
        <w:pPr>
          <w:pStyle w:val="Piedepgina"/>
          <w:rPr>
            <w:rFonts w:ascii="Arial" w:hAnsi="Arial" w:cs="Arial"/>
            <w:sz w:val="18"/>
          </w:rPr>
        </w:pPr>
        <w:r w:rsidRPr="00A87177">
          <w:rPr>
            <w:rFonts w:ascii="Arial" w:hAnsi="Arial" w:cs="Arial"/>
            <w:sz w:val="18"/>
          </w:rPr>
          <w:fldChar w:fldCharType="begin"/>
        </w:r>
        <w:r w:rsidR="00EC7C16" w:rsidRPr="00A87177">
          <w:rPr>
            <w:rFonts w:ascii="Arial" w:hAnsi="Arial" w:cs="Arial"/>
            <w:sz w:val="18"/>
          </w:rPr>
          <w:instrText xml:space="preserve"> PAGE   \* MERGEFORMAT </w:instrText>
        </w:r>
        <w:r w:rsidRPr="00A87177">
          <w:rPr>
            <w:rFonts w:ascii="Arial" w:hAnsi="Arial" w:cs="Arial"/>
            <w:sz w:val="18"/>
          </w:rPr>
          <w:fldChar w:fldCharType="separate"/>
        </w:r>
        <w:r w:rsidR="00B46738">
          <w:rPr>
            <w:rFonts w:ascii="Arial" w:hAnsi="Arial" w:cs="Arial"/>
            <w:noProof/>
            <w:sz w:val="18"/>
          </w:rPr>
          <w:t>6</w:t>
        </w:r>
        <w:r w:rsidRPr="00A87177">
          <w:rPr>
            <w:rFonts w:ascii="Arial" w:hAnsi="Arial" w:cs="Arial"/>
            <w:sz w:val="18"/>
          </w:rPr>
          <w:fldChar w:fldCharType="end"/>
        </w:r>
      </w:p>
    </w:sdtContent>
  </w:sdt>
  <w:p w:rsidR="00EC7C16" w:rsidRDefault="00EC7C16" w:rsidP="00D5350B">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357F6" w:rsidRDefault="00E357F6" w:rsidP="000176AE">
      <w:r>
        <w:separator/>
      </w:r>
    </w:p>
  </w:footnote>
  <w:footnote w:type="continuationSeparator" w:id="1">
    <w:p w:rsidR="00E357F6" w:rsidRDefault="00E357F6" w:rsidP="000176AE">
      <w:r>
        <w:continuationSeparator/>
      </w:r>
    </w:p>
  </w:footnote>
  <w:footnote w:id="2">
    <w:p w:rsidR="00EC7C16" w:rsidRDefault="00EC7C16" w:rsidP="00EA60A9">
      <w:pPr>
        <w:pStyle w:val="Textonotapie"/>
      </w:pPr>
      <w:r>
        <w:rPr>
          <w:rStyle w:val="Refdenotaalpie"/>
        </w:rPr>
        <w:footnoteRef/>
      </w:r>
      <w:r>
        <w:t xml:space="preserve"> </w:t>
      </w:r>
      <w:r>
        <w:rPr>
          <w:rFonts w:ascii="Arial" w:hAnsi="Arial" w:cs="Arial"/>
          <w:color w:val="000000"/>
        </w:rPr>
        <w:t xml:space="preserve">Evaluación de Consistencia y Resultados </w:t>
      </w:r>
      <w:r w:rsidRPr="008C7104">
        <w:t>http://www.coneval.gob.mx/Evaluacion/MDE/Paginas/evaluacion_consistencia_resultados.aspx</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7C16" w:rsidRDefault="007E45A2">
    <w:pPr>
      <w:pStyle w:val="Encabezado"/>
    </w:pPr>
    <w:r>
      <w:rPr>
        <w:noProof/>
        <w:lang w:val="es-MX" w:eastAsia="es-MX"/>
      </w:rPr>
      <w:pict>
        <v:group id="Group 41" o:spid="_x0000_s4097" style="position:absolute;margin-left:7.45pt;margin-top:27.3pt;width:121.65pt;height:30.4pt;z-index:251667456;mso-width-relative:margin;mso-height-relative:margin" coordsize="42529,7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">
          <v:shape id="Freeform 26" o:spid="_x0000_s4107" style="position:absolute;left:7286;top:2032;width:5350;height:5889;visibility:visible;mso-wrap-style:square;v-text-anchor:top" coordsize="143,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qHsMcA&#10;AADeAAAADwAAAGRycy9kb3ducmV2LnhtbESPQUvDQBSE70L/w/IEb3YTBVPTbksJCkKpxeqhx0f2&#10;mYRk34bss4n/3i0UPA4z8w2z2kyuU2caQuPZQDpPQBGX3jZcGfj6fL1fgAqCbLHzTAZ+KcBmPbtZ&#10;YW79yB90PkqlIoRDjgZqkT7XOpQ1OQxz3xNH79sPDiXKodJ2wDHCXacfkuRJO2w4LtTYU1FT2R5/&#10;nIH39pQt0heR3W7fZkVa7McDWWPubqftEpTQJP/ha/vNGsiy5PkRLnfiFd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ah7DHAAAA3gAAAA8AAAAAAAAAAAAAAAAAmAIAAGRy&#10;cy9kb3ducmV2LnhtbFBLBQYAAAAABAAEAPUAAACMAwAAAAA=&#10;" path="m74,35v18,,23,16,23,26c97,61,48,61,48,61,48,48,57,35,74,35xm126,112v-5,2,-10,4,-16,5c104,118,97,119,90,119,69,119,52,112,49,94v93,,93,,93,c142,91,143,83,143,75,143,35,124,,74,,26,,,37,,80v,49,35,77,82,77c94,157,103,155,111,154v7,-2,16,-4,23,-7l126,112xe" fillcolor="#002776" stroked="f">
            <v:path arrowok="t" o:connecttype="custom" o:connectlocs="2147483646,2147483646;2147483646,2147483646;2147483646,2147483646;2147483646,2147483646;2147483646,2147483646;2147483646,2147483646;2147483646,2147483646;2147483646,2147483646;2147483646,2147483646;2147483646,2147483646;2147483646,0;0,2147483646;2147483646,2147483646;2147483646,2147483646;2147483646,2147483646;2147483646,2147483646" o:connectangles="0,0,0,0,0,0,0,0,0,0,0,0,0,0,0,0"/>
            <o:lock v:ext="edit" verticies="t"/>
          </v:shape>
          <v:shape id="Freeform 27" o:spid="_x0000_s4106" style="position:absolute;left:34274;top:2032;width:5365;height:5889;visibility:visible;mso-wrap-style:square;v-text-anchor:top" coordsize="143,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7fxMQA&#10;AADbAAAADwAAAGRycy9kb3ducmV2LnhtbESPQWvCQBSE7wX/w/KE3uomQqtEV5GgUBBbtD14fGSf&#10;SUj2bci+mvTfdwuFHoeZ+YZZb0fXqjv1ofZsIJ0loIgLb2suDXx+HJ6WoIIgW2w9k4FvCrDdTB7W&#10;mFk/8JnuFylVhHDI0EAl0mVah6Iih2HmO+Lo3XzvUKLsS217HCLctXqeJC/aYc1xocKO8oqK5vLl&#10;DLw118Uy3Yscj6dmkaf5aXgna8zjdNytQAmN8h/+a79aA89z+P0Sf4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e38TEAAAA2wAAAA8AAAAAAAAAAAAAAAAAmAIAAGRycy9k&#10;b3ducmV2LnhtbFBLBQYAAAAABAAEAPUAAACJAwAAAAA=&#10;" path="m73,35v18,,24,16,24,26c97,61,47,61,47,61,47,48,56,35,73,35xm125,112v-5,2,-10,4,-16,5c103,118,96,119,90,119,68,119,51,112,48,94v93,,93,,93,c141,91,143,83,143,75,143,35,123,,74,,25,,,37,,80v,49,34,77,82,77c94,157,103,155,110,154v7,-2,16,-4,23,-7l125,112xe" fillcolor="#002776" stroked="f">
            <v:path arrowok="t" o:connecttype="custom" o:connectlocs="2147483646,2147483646;2147483646,2147483646;2147483646,2147483646;2147483646,2147483646;2147483646,2147483646;2147483646,2147483646;2147483646,2147483646;2147483646,2147483646;2147483646,2147483646;2147483646,2147483646;2147483646,0;0,2147483646;2147483646,2147483646;2147483646,2147483646;2147483646,2147483646;2147483646,2147483646" o:connectangles="0,0,0,0,0,0,0,0,0,0,0,0,0,0,0,0"/>
            <o:lock v:ext="edit" verticies="t"/>
          </v:shape>
          <v:rect id="Rectangle 28" o:spid="_x0000_s4105" style="position:absolute;left:13509;top:142;width:1873;height:7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1D3MUA&#10;AADbAAAADwAAAGRycy9kb3ducmV2LnhtbESPT2vCQBTE74V+h+UJvZS6qUXR6CptoNBLBWMPHh/Z&#10;ZxLMvo3Zzb9v3xUEj8PM/IbZ7AZTiY4aV1pW8D6NQBBnVpecK/g7fr8tQTiPrLGyTApGcrDbPj9t&#10;MNa25wN1qc9FgLCLUUHhfR1L6bKCDLqprYmDd7aNQR9kk0vdYB/gppKzKFpIgyWHhQJrSgrKLmlr&#10;FHSrU+q+2vH6W+1nC7msy9fkmir1Mhk+1yA8Df4Rvrd/tIL5B9y+hB8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UPcxQAAANsAAAAPAAAAAAAAAAAAAAAAAJgCAABkcnMv&#10;ZG93bnJldi54bWxQSwUGAAAAAAQABAD1AAAAigMAAAAA&#10;" fillcolor="#002776" stroked="f"/>
          <v:shape id="Freeform 29" o:spid="_x0000_s4104" style="position:absolute;left:16240;top:2032;width:5889;height:5889;visibility:visible;mso-wrap-style:square;v-text-anchor:top" coordsize="15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gYsUA&#10;AADbAAAADwAAAGRycy9kb3ducmV2LnhtbESPQWvCQBSE70L/w/KE3nSjVFtSV6kBsZKDNPXi7Zl9&#10;TYLZtyG7NfHfu4LgcZiZb5jFqje1uFDrKssKJuMIBHFudcWFgsPvZvQBwnlkjbVlUnAlB6vly2CB&#10;sbYd/9Al84UIEHYxKii9b2IpXV6SQTe2DXHw/mxr0AfZFlK32AW4qeU0iubSYMVhocSGkpLyc/Zv&#10;FGzSdXKcTXbdMd2d3vbpNtumOlHqddh/fYLw1Ptn+NH+1gpm73D/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CBixQAAANsAAAAPAAAAAAAAAAAAAAAAAJgCAABkcnMv&#10;ZG93bnJldi54bWxQSwUGAAAAAAQABAD1AAAAigMAAAAA&#10;" path="m78,119c62,119,51,103,51,78,51,58,58,37,78,37v20,,27,22,27,41c105,103,94,119,78,119xm78,157v39,,79,-25,79,-80c157,44,137,,80,,21,,,43,,79v,46,32,78,78,78xe" fillcolor="#002776" stroked="f">
            <v:path arrowok="t" o:connecttype="custom" o:connectlocs="2147483646,2147483646;2147483646,2147483646;2147483646,2147483646;2147483646,2147483646;2147483646,2147483646;2147483646,2147483646;2147483646,2147483646;2147483646,0;0,2147483646;2147483646,2147483646" o:connectangles="0,0,0,0,0,0,0,0,0,0"/>
            <o:lock v:ext="edit" verticies="t"/>
          </v:shape>
          <v:rect id="Rectangle 30" o:spid="_x0000_s4103" style="position:absolute;left:22923;top:2143;width:1905;height:5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0NsIA&#10;AADbAAAADwAAAGRycy9kb3ducmV2LnhtbESPQYvCMBSE74L/ITzBi2iqoGg1igqClxWsHjw+mrdt&#10;2ealNrHWf78RBI/DzHzDrDatKUVDtSssKxiPIhDEqdUFZwqul8NwDsJ5ZI2lZVLwIgebdbezwljb&#10;J5+pSXwmAoRdjApy76tYSpfmZNCNbEUcvF9bG/RB1pnUNT4D3JRyEkUzabDgsJBjRfuc0r/kYRQ0&#10;i1vido/X/ac8TWZyXhWD/T1Rqt9rt0sQnlr/DX/aR61guoD3l/A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XQ2wgAAANsAAAAPAAAAAAAAAAAAAAAAAJgCAABkcnMvZG93&#10;bnJldi54bWxQSwUGAAAAAAQABAD1AAAAhwMAAAAA&#10;" fillcolor="#002776" stroked="f"/>
          <v:rect id="Rectangle 31" o:spid="_x0000_s4102" style="position:absolute;left:22923;top:142;width:1905;height:1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MXFsIA&#10;AADbAAAADwAAAGRycy9kb3ducmV2LnhtbERPTWuDQBC9B/Iflin0EupaD5LYrNIECr00UNtDjoM7&#10;UYk7q+5Gzb/vHgI9Pt73vlhMJyYaXWtZwWsUgyCurG65VvD78/GyBeE8ssbOMim4k4MiX6/2mGk7&#10;8zdNpa9FCGGXoYLG+z6T0lUNGXSR7YkDd7GjQR/gWEs94hzCTSeTOE6lwZZDQ4M9HRuqruXNKJh2&#10;59Idbvfhqzslqdz27eY4lEo9Py3vbyA8Lf5f/HB/agVpWB++hB8g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ExcWwgAAANsAAAAPAAAAAAAAAAAAAAAAAJgCAABkcnMvZG93&#10;bnJldi54bWxQSwUGAAAAAAQABAD1AAAAhwMAAAAA&#10;" fillcolor="#002776" stroked="f"/>
          <v:shape id="Freeform 8192" o:spid="_x0000_s4101" style="position:absolute;left:25574;top:412;width:3985;height:7462;visibility:visible;mso-wrap-style:square;v-text-anchor:top" coordsize="106,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krucQA&#10;AADdAAAADwAAAGRycy9kb3ducmV2LnhtbESP0WqDQBRE3wv5h+UW8lKaNQqSGtcQAoVin2r6ARf3&#10;Vk3du+Ju1Px9NlDo4zAzZ5j8sJheTDS6zrKC7SYCQVxb3XGj4Pv8/roD4Tyyxt4yKbiRg0Oxesox&#10;03bmL5oq34gAYZehgtb7IZPS1S0ZdBs7EAfvx44GfZBjI/WIc4CbXsZRlEqDHYeFFgc6tVT/Vlej&#10;wLtLeWb5yfaaJn2TTOXxpUqVWj8vxz0IT4v/D/+1P7SC3fYthseb8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K7nEAAAA3QAAAA8AAAAAAAAAAAAAAAAAmAIAAGRycy9k&#10;b3ducmV2LnhtbFBLBQYAAAAABAAEAPUAAACJAwAAAAA=&#10;" path="m19,5v,41,,41,,41c,46,,46,,46,,83,,83,,83v19,,19,,19,c19,145,19,145,19,145v,34,16,54,51,54c77,199,84,199,91,198v7,-1,12,-2,15,-3c106,195,105,156,105,155v-1,1,-13,3,-17,3c84,158,78,157,74,153v-3,-3,-5,-8,-5,-17c69,83,69,83,69,83v32,,32,,32,c101,46,101,46,101,46v,,-28,,-32,c69,42,69,,69,l19,5xe" fillcolor="#002776" stroked="f">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
          </v:shape>
          <v:shape id="Freeform 8194" o:spid="_x0000_s4100" style="position:absolute;left:29924;top:412;width:3985;height:7462;visibility:visible;mso-wrap-style:square;v-text-anchor:top" coordsize="106,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VsIA&#10;AADdAAAADwAAAGRycy9kb3ducmV2LnhtbESP0YrCMBRE3wX/IVzBF9HUdSlajSLCgujTVj/g0lzb&#10;anNTmljr3xtB8HGYmTPMatOZSrTUuNKygukkAkGcWV1yruB8+hvPQTiPrLGyTAqe5GCz7vdWmGj7&#10;4H9qU5+LAGGXoILC+zqR0mUFGXQTWxMH72Ibgz7IJpe6wUeAm0r+RFEsDZYcFgqsaVdQdkvvRoF3&#10;18OJ5ZHtPZ5V+aw9bEdprNRw0G2XIDx1/hv+tPdawXy6+IX3m/A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BZWwgAAAN0AAAAPAAAAAAAAAAAAAAAAAJgCAABkcnMvZG93&#10;bnJldi54bWxQSwUGAAAAAAQABAD1AAAAhwMAAAAA&#10;" path="m20,5v,41,,41,,41c,46,,46,,46,,83,,83,,83v20,,20,,20,c20,145,20,145,20,145v,34,15,54,50,54c77,199,85,199,91,198v7,-1,12,-2,15,-3c106,195,106,156,106,155v-2,1,-13,3,-18,3c84,158,78,157,74,153v-3,-3,-5,-8,-5,-17c69,83,69,83,69,83v32,,32,,32,c101,46,101,46,101,46v,,-28,,-32,c69,42,69,,69,l20,5xe" fillcolor="#002776" stroked="f">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
          </v:shape>
          <v:oval id="Oval 8195" o:spid="_x0000_s4099" style="position:absolute;left:40433;top:5810;width:2096;height:21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B6osYA&#10;AADdAAAADwAAAGRycy9kb3ducmV2LnhtbESPQYvCMBSE7wv7H8Jb8LJoqqBoNcoiuyiIh6oXb4/m&#10;2dZtXmoTa/33RhA8DjPzDTNbtKYUDdWusKyg34tAEKdWF5wpOOz/umMQziNrLC2Tgjs5WMw/P2YY&#10;a3vjhJqdz0SAsItRQe59FUvp0pwMup6tiIN3srVBH2SdSV3jLcBNKQdRNJIGCw4LOVa0zCn9312N&#10;gvPk2DSr62b7vU+iJF35y+/QjZTqfLU/UxCeWv8Ov9prrWDcnwzh+SY8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B6osYAAADdAAAADwAAAAAAAAAAAAAAAACYAgAAZHJz&#10;L2Rvd25yZXYueG1sUEsFBgAAAAAEAAQA9QAAAIsDAAAAAA==&#10;" fillcolor="#92d400" stroked="f"/>
          <v:shape id="Freeform 8196" o:spid="_x0000_s4098" style="position:absolute;width:6715;height:7794;visibility:visible;mso-wrap-style:square;v-text-anchor:top" coordsize="179,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YKV8cA&#10;AADdAAAADwAAAGRycy9kb3ducmV2LnhtbESPQWvCQBSE70L/w/IKvenGoqKpq1hFKB4qRsUeH9ln&#10;Esy+jdnVpP++WxA8DjPzDTOdt6YUd6pdYVlBvxeBIE6tLjhTcNivu2MQziNrLC2Tgl9yMJ+9dKYY&#10;a9vwju6Jz0SAsItRQe59FUvp0pwMup6tiIN3trVBH2SdSV1jE+CmlO9RNJIGCw4LOVa0zCm9JDej&#10;4LPZ/qSnq7x9rzZ6N1iu1uehOyr19touPkB4av0z/Gh/aQXj/mQE/2/C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mClfHAAAA3QAAAA8AAAAAAAAAAAAAAAAAmAIAAGRy&#10;cy9kb3ducmV2LnhtbFBLBQYAAAAABAAEAPUAAACMAwAAAAA=&#10;" path="m,208v57,,57,,57,c61,208,65,207,69,207v78,-4,110,-50,110,-103c179,38,134,,57,,37,,20,1,,3l,208xm73,167v-2,,-5,,-7,c50,167,50,167,50,167v,,,-125,,-125c55,42,62,41,67,41v29,,60,19,60,63c127,150,98,165,73,167xe" fillcolor="#002776" stroked="f">
            <v:path arrowok="t" o:connecttype="custom" o:connectlocs="0,2147483646;2147483646,2147483646;2147483646,2147483646;2147483646,2147483646;2147483646,0;0,2147483646;0,2147483646;2147483646,2147483646;2147483646,2147483646;2147483646,2147483646;2147483646,2147483646;2147483646,2147483646;2147483646,2147483646;2147483646,2147483646" o:connectangles="0,0,0,0,0,0,0,0,0,0,0,0,0,0"/>
            <o:lock v:ext="edit" verticies="t"/>
          </v:shap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7224B"/>
    <w:multiLevelType w:val="hybridMultilevel"/>
    <w:tmpl w:val="02F4A0AA"/>
    <w:lvl w:ilvl="0" w:tplc="15FA9A26">
      <w:start w:val="1"/>
      <w:numFmt w:val="decimal"/>
      <w:lvlText w:val="%1."/>
      <w:lvlJc w:val="left"/>
      <w:pPr>
        <w:ind w:left="360" w:hanging="360"/>
      </w:pPr>
      <w:rPr>
        <w:b/>
      </w:rPr>
    </w:lvl>
    <w:lvl w:ilvl="1" w:tplc="080A000F">
      <w:start w:val="1"/>
      <w:numFmt w:val="decimal"/>
      <w:lvlText w:val="%2."/>
      <w:lvlJc w:val="left"/>
      <w:pPr>
        <w:ind w:left="1440" w:hanging="360"/>
      </w:pPr>
    </w:lvl>
    <w:lvl w:ilvl="2" w:tplc="0C0A0017">
      <w:start w:val="1"/>
      <w:numFmt w:val="lowerLetter"/>
      <w:lvlText w:val="%3)"/>
      <w:lvlJc w:val="left"/>
      <w:pPr>
        <w:ind w:left="2160" w:hanging="180"/>
      </w:pPr>
      <w:rPr>
        <w:b/>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0B142E1"/>
    <w:multiLevelType w:val="hybridMultilevel"/>
    <w:tmpl w:val="311080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13917F4"/>
    <w:multiLevelType w:val="hybridMultilevel"/>
    <w:tmpl w:val="623CEC7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28C6531"/>
    <w:multiLevelType w:val="hybridMultilevel"/>
    <w:tmpl w:val="AC4C92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2BC1743"/>
    <w:multiLevelType w:val="multilevel"/>
    <w:tmpl w:val="0C0A001F"/>
    <w:styleLink w:val="Estilo44"/>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2D43780"/>
    <w:multiLevelType w:val="multilevel"/>
    <w:tmpl w:val="0C0A001F"/>
    <w:styleLink w:val="Estilo46"/>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3FD266E"/>
    <w:multiLevelType w:val="multilevel"/>
    <w:tmpl w:val="0BCAC11A"/>
    <w:styleLink w:val="Estilo11"/>
    <w:lvl w:ilvl="0">
      <w:start w:val="13"/>
      <w:numFmt w:val="decimal"/>
      <w:lvlText w:val="%1"/>
      <w:lvlJc w:val="left"/>
      <w:pPr>
        <w:ind w:left="465" w:hanging="465"/>
      </w:pPr>
      <w:rPr>
        <w:rFonts w:hint="default"/>
      </w:rPr>
    </w:lvl>
    <w:lvl w:ilvl="1">
      <w:start w:val="2"/>
      <w:numFmt w:val="decimal"/>
      <w:lvlText w:val="%1.%2"/>
      <w:lvlJc w:val="left"/>
      <w:pPr>
        <w:ind w:left="891" w:hanging="46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7">
    <w:nsid w:val="0454412D"/>
    <w:multiLevelType w:val="hybridMultilevel"/>
    <w:tmpl w:val="19228290"/>
    <w:lvl w:ilvl="0" w:tplc="2E1EBC36">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04CE79E1"/>
    <w:multiLevelType w:val="multilevel"/>
    <w:tmpl w:val="760285C2"/>
    <w:styleLink w:val="Estilo42"/>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05D27E77"/>
    <w:multiLevelType w:val="multilevel"/>
    <w:tmpl w:val="0C0A001F"/>
    <w:styleLink w:val="Estilo85"/>
    <w:lvl w:ilvl="0">
      <w:start w:val="4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061C7FC2"/>
    <w:multiLevelType w:val="hybridMultilevel"/>
    <w:tmpl w:val="F70C2106"/>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1">
    <w:nsid w:val="088B5D4A"/>
    <w:multiLevelType w:val="multilevel"/>
    <w:tmpl w:val="0C0A001F"/>
    <w:styleLink w:val="Estilo75"/>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095A7FAC"/>
    <w:multiLevelType w:val="multilevel"/>
    <w:tmpl w:val="38B60A30"/>
    <w:styleLink w:val="Estilo24"/>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0A2E26F5"/>
    <w:multiLevelType w:val="multilevel"/>
    <w:tmpl w:val="0C0A001D"/>
    <w:styleLink w:val="Estilo35"/>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0B18386F"/>
    <w:multiLevelType w:val="hybridMultilevel"/>
    <w:tmpl w:val="91B097BA"/>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0C93074B"/>
    <w:multiLevelType w:val="hybridMultilevel"/>
    <w:tmpl w:val="B8E80FCC"/>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0E446A1D"/>
    <w:multiLevelType w:val="multilevel"/>
    <w:tmpl w:val="0C0A001F"/>
    <w:styleLink w:val="Estilo62"/>
    <w:lvl w:ilvl="0">
      <w:start w:val="2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0E6C0042"/>
    <w:multiLevelType w:val="hybridMultilevel"/>
    <w:tmpl w:val="13B8CB1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8">
    <w:nsid w:val="0F444E90"/>
    <w:multiLevelType w:val="hybridMultilevel"/>
    <w:tmpl w:val="698240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0FB41FC6"/>
    <w:multiLevelType w:val="multilevel"/>
    <w:tmpl w:val="0C0A001F"/>
    <w:styleLink w:val="Estilo69"/>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1010616A"/>
    <w:multiLevelType w:val="multilevel"/>
    <w:tmpl w:val="0C0A001F"/>
    <w:styleLink w:val="Estilo76"/>
    <w:lvl w:ilvl="0">
      <w:start w:val="3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13567477"/>
    <w:multiLevelType w:val="multilevel"/>
    <w:tmpl w:val="0C0A001F"/>
    <w:styleLink w:val="Estilo88"/>
    <w:lvl w:ilvl="0">
      <w:start w:val="4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137C38EF"/>
    <w:multiLevelType w:val="hybridMultilevel"/>
    <w:tmpl w:val="B40E3348"/>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13ED0CB7"/>
    <w:multiLevelType w:val="multilevel"/>
    <w:tmpl w:val="0409001D"/>
    <w:styleLink w:val="Estilo8"/>
    <w:lvl w:ilvl="0">
      <w:start w:val="1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166E2267"/>
    <w:multiLevelType w:val="multilevel"/>
    <w:tmpl w:val="0C0A001F"/>
    <w:styleLink w:val="Estilo86"/>
    <w:lvl w:ilvl="0">
      <w:start w:val="4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16933C29"/>
    <w:multiLevelType w:val="multilevel"/>
    <w:tmpl w:val="0C0A001F"/>
    <w:styleLink w:val="Estilo64"/>
    <w:lvl w:ilvl="0">
      <w:start w:val="2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16BD0AFB"/>
    <w:multiLevelType w:val="multilevel"/>
    <w:tmpl w:val="0C0A001F"/>
    <w:styleLink w:val="Estilo3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171C531A"/>
    <w:multiLevelType w:val="multilevel"/>
    <w:tmpl w:val="AE9AEA98"/>
    <w:styleLink w:val="Estilo29"/>
    <w:lvl w:ilvl="0">
      <w:start w:val="6"/>
      <w:numFmt w:val="decimal"/>
      <w:lvlText w:val="%1.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1839654B"/>
    <w:multiLevelType w:val="multilevel"/>
    <w:tmpl w:val="0C0A001D"/>
    <w:styleLink w:val="Estilo36"/>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nsid w:val="1FF06A8A"/>
    <w:multiLevelType w:val="hybridMultilevel"/>
    <w:tmpl w:val="EEF277A0"/>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224E387D"/>
    <w:multiLevelType w:val="multilevel"/>
    <w:tmpl w:val="0409001D"/>
    <w:styleLink w:val="Estilo16"/>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22AD1015"/>
    <w:multiLevelType w:val="hybridMultilevel"/>
    <w:tmpl w:val="3CB41C7C"/>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23442DD2"/>
    <w:multiLevelType w:val="multilevel"/>
    <w:tmpl w:val="0C0A001F"/>
    <w:styleLink w:val="Estilo50"/>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24587EBC"/>
    <w:multiLevelType w:val="multilevel"/>
    <w:tmpl w:val="E44CC88C"/>
    <w:styleLink w:val="Estilo52"/>
    <w:lvl w:ilvl="0">
      <w:start w:val="1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24BF7D92"/>
    <w:multiLevelType w:val="hybridMultilevel"/>
    <w:tmpl w:val="EB7ED49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251B3D3A"/>
    <w:multiLevelType w:val="multilevel"/>
    <w:tmpl w:val="0C0A001F"/>
    <w:styleLink w:val="Estilo89"/>
    <w:lvl w:ilvl="0">
      <w:start w:val="4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25D3541D"/>
    <w:multiLevelType w:val="multilevel"/>
    <w:tmpl w:val="0C0A001F"/>
    <w:styleLink w:val="Estilo25"/>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27A81120"/>
    <w:multiLevelType w:val="multilevel"/>
    <w:tmpl w:val="4ADC40CC"/>
    <w:styleLink w:val="Estilo7"/>
    <w:lvl w:ilvl="0">
      <w:start w:val="11"/>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27A811EC"/>
    <w:multiLevelType w:val="hybridMultilevel"/>
    <w:tmpl w:val="5B82F1E6"/>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2A4F4776"/>
    <w:multiLevelType w:val="hybridMultilevel"/>
    <w:tmpl w:val="269220CE"/>
    <w:lvl w:ilvl="0" w:tplc="0C0A0017">
      <w:start w:val="1"/>
      <w:numFmt w:val="lowerLetter"/>
      <w:lvlText w:val="%1)"/>
      <w:lvlJc w:val="left"/>
      <w:pPr>
        <w:ind w:left="180" w:hanging="180"/>
      </w:pPr>
      <w:rPr>
        <w:b/>
      </w:rPr>
    </w:lvl>
    <w:lvl w:ilvl="1" w:tplc="080A0019" w:tentative="1">
      <w:start w:val="1"/>
      <w:numFmt w:val="lowerLetter"/>
      <w:lvlText w:val="%2."/>
      <w:lvlJc w:val="left"/>
      <w:pPr>
        <w:ind w:left="22" w:hanging="360"/>
      </w:pPr>
    </w:lvl>
    <w:lvl w:ilvl="2" w:tplc="080A001B" w:tentative="1">
      <w:start w:val="1"/>
      <w:numFmt w:val="lowerRoman"/>
      <w:lvlText w:val="%3."/>
      <w:lvlJc w:val="right"/>
      <w:pPr>
        <w:ind w:left="742" w:hanging="180"/>
      </w:pPr>
    </w:lvl>
    <w:lvl w:ilvl="3" w:tplc="080A000F" w:tentative="1">
      <w:start w:val="1"/>
      <w:numFmt w:val="decimal"/>
      <w:lvlText w:val="%4."/>
      <w:lvlJc w:val="left"/>
      <w:pPr>
        <w:ind w:left="1462" w:hanging="360"/>
      </w:pPr>
    </w:lvl>
    <w:lvl w:ilvl="4" w:tplc="080A0019" w:tentative="1">
      <w:start w:val="1"/>
      <w:numFmt w:val="lowerLetter"/>
      <w:lvlText w:val="%5."/>
      <w:lvlJc w:val="left"/>
      <w:pPr>
        <w:ind w:left="2182" w:hanging="360"/>
      </w:pPr>
    </w:lvl>
    <w:lvl w:ilvl="5" w:tplc="080A001B" w:tentative="1">
      <w:start w:val="1"/>
      <w:numFmt w:val="lowerRoman"/>
      <w:lvlText w:val="%6."/>
      <w:lvlJc w:val="right"/>
      <w:pPr>
        <w:ind w:left="2902" w:hanging="180"/>
      </w:pPr>
    </w:lvl>
    <w:lvl w:ilvl="6" w:tplc="080A000F" w:tentative="1">
      <w:start w:val="1"/>
      <w:numFmt w:val="decimal"/>
      <w:lvlText w:val="%7."/>
      <w:lvlJc w:val="left"/>
      <w:pPr>
        <w:ind w:left="3622" w:hanging="360"/>
      </w:pPr>
    </w:lvl>
    <w:lvl w:ilvl="7" w:tplc="080A0019" w:tentative="1">
      <w:start w:val="1"/>
      <w:numFmt w:val="lowerLetter"/>
      <w:lvlText w:val="%8."/>
      <w:lvlJc w:val="left"/>
      <w:pPr>
        <w:ind w:left="4342" w:hanging="360"/>
      </w:pPr>
    </w:lvl>
    <w:lvl w:ilvl="8" w:tplc="080A001B" w:tentative="1">
      <w:start w:val="1"/>
      <w:numFmt w:val="lowerRoman"/>
      <w:lvlText w:val="%9."/>
      <w:lvlJc w:val="right"/>
      <w:pPr>
        <w:ind w:left="5062" w:hanging="180"/>
      </w:pPr>
    </w:lvl>
  </w:abstractNum>
  <w:abstractNum w:abstractNumId="40">
    <w:nsid w:val="2A8C6AF7"/>
    <w:multiLevelType w:val="multilevel"/>
    <w:tmpl w:val="0C0A001D"/>
    <w:styleLink w:val="Estilo31"/>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nsid w:val="2B5C1F51"/>
    <w:multiLevelType w:val="multilevel"/>
    <w:tmpl w:val="0C0A001F"/>
    <w:styleLink w:val="Estilo90"/>
    <w:lvl w:ilvl="0">
      <w:start w:val="4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2CCD5ED4"/>
    <w:multiLevelType w:val="multilevel"/>
    <w:tmpl w:val="B68821B4"/>
    <w:styleLink w:val="Estilo9"/>
    <w:lvl w:ilvl="0">
      <w:start w:val="9"/>
      <w:numFmt w:val="decimal"/>
      <w:lvlText w:val="%1."/>
      <w:lvlJc w:val="left"/>
      <w:pPr>
        <w:tabs>
          <w:tab w:val="num" w:pos="855"/>
        </w:tabs>
        <w:ind w:left="855" w:hanging="855"/>
      </w:pPr>
      <w:rPr>
        <w:rFonts w:hint="default"/>
      </w:rPr>
    </w:lvl>
    <w:lvl w:ilvl="1">
      <w:start w:val="1"/>
      <w:numFmt w:val="decimal"/>
      <w:lvlText w:val="%1.%2."/>
      <w:lvlJc w:val="left"/>
      <w:pPr>
        <w:tabs>
          <w:tab w:val="num" w:pos="1281"/>
        </w:tabs>
        <w:ind w:left="1281" w:hanging="855"/>
      </w:pPr>
      <w:rPr>
        <w:rFonts w:hint="default"/>
      </w:rPr>
    </w:lvl>
    <w:lvl w:ilvl="2">
      <w:start w:val="1"/>
      <w:numFmt w:val="decimal"/>
      <w:lvlText w:val="%1.%2.%3."/>
      <w:lvlJc w:val="left"/>
      <w:pPr>
        <w:tabs>
          <w:tab w:val="num" w:pos="1707"/>
        </w:tabs>
        <w:ind w:left="1707" w:hanging="855"/>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43">
    <w:nsid w:val="2CCF2F37"/>
    <w:multiLevelType w:val="multilevel"/>
    <w:tmpl w:val="0C0A001F"/>
    <w:styleLink w:val="Estilo59"/>
    <w:lvl w:ilvl="0">
      <w:start w:val="1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2D461368"/>
    <w:multiLevelType w:val="hybridMultilevel"/>
    <w:tmpl w:val="69AEA134"/>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5">
    <w:nsid w:val="2FAC274C"/>
    <w:multiLevelType w:val="hybridMultilevel"/>
    <w:tmpl w:val="8850FA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301847AA"/>
    <w:multiLevelType w:val="multilevel"/>
    <w:tmpl w:val="7E0AC93E"/>
    <w:styleLink w:val="Estilo4"/>
    <w:lvl w:ilvl="0">
      <w:start w:val="10"/>
      <w:numFmt w:val="decimal"/>
      <w:lvlText w:val="%1"/>
      <w:lvlJc w:val="left"/>
      <w:pPr>
        <w:tabs>
          <w:tab w:val="num" w:pos="360"/>
        </w:tabs>
        <w:ind w:left="360" w:hanging="360"/>
      </w:pPr>
      <w:rPr>
        <w:rFonts w:hint="default"/>
      </w:rPr>
    </w:lvl>
    <w:lvl w:ilvl="1">
      <w:start w:val="2"/>
      <w:numFmt w:val="decimal"/>
      <w:lvlText w:val="%1.%2"/>
      <w:lvlJc w:val="left"/>
      <w:pPr>
        <w:tabs>
          <w:tab w:val="num" w:pos="1353"/>
        </w:tabs>
        <w:ind w:left="1353" w:hanging="36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47">
    <w:nsid w:val="316E07D5"/>
    <w:multiLevelType w:val="multilevel"/>
    <w:tmpl w:val="0C0A001F"/>
    <w:styleLink w:val="Estilo91"/>
    <w:lvl w:ilvl="0">
      <w:start w:val="4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31B22BA9"/>
    <w:multiLevelType w:val="multilevel"/>
    <w:tmpl w:val="0C0A001F"/>
    <w:styleLink w:val="Estilo56"/>
    <w:lvl w:ilvl="0">
      <w:start w:val="1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nsid w:val="329A09B0"/>
    <w:multiLevelType w:val="hybridMultilevel"/>
    <w:tmpl w:val="B8E80FCC"/>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nsid w:val="348B041F"/>
    <w:multiLevelType w:val="multilevel"/>
    <w:tmpl w:val="0C0A001F"/>
    <w:styleLink w:val="Estilo37"/>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nsid w:val="34C82295"/>
    <w:multiLevelType w:val="multilevel"/>
    <w:tmpl w:val="0409001D"/>
    <w:styleLink w:val="Estilo1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nsid w:val="34E863A0"/>
    <w:multiLevelType w:val="hybridMultilevel"/>
    <w:tmpl w:val="6984781C"/>
    <w:lvl w:ilvl="0" w:tplc="8C6ED4D2">
      <w:start w:val="1"/>
      <w:numFmt w:val="lowerLetter"/>
      <w:lvlText w:val="%1)"/>
      <w:lvlJc w:val="left"/>
      <w:pPr>
        <w:ind w:left="1080" w:hanging="360"/>
      </w:pPr>
    </w:lvl>
    <w:lvl w:ilvl="1" w:tplc="FAF2B6BA" w:tentative="1">
      <w:start w:val="1"/>
      <w:numFmt w:val="lowerLetter"/>
      <w:lvlText w:val="%2."/>
      <w:lvlJc w:val="left"/>
      <w:pPr>
        <w:ind w:left="1800" w:hanging="360"/>
      </w:pPr>
    </w:lvl>
    <w:lvl w:ilvl="2" w:tplc="9500CE48" w:tentative="1">
      <w:start w:val="1"/>
      <w:numFmt w:val="lowerRoman"/>
      <w:lvlText w:val="%3."/>
      <w:lvlJc w:val="right"/>
      <w:pPr>
        <w:ind w:left="2520" w:hanging="180"/>
      </w:pPr>
    </w:lvl>
    <w:lvl w:ilvl="3" w:tplc="47F60E26" w:tentative="1">
      <w:start w:val="1"/>
      <w:numFmt w:val="decimal"/>
      <w:lvlText w:val="%4."/>
      <w:lvlJc w:val="left"/>
      <w:pPr>
        <w:ind w:left="3240" w:hanging="360"/>
      </w:pPr>
    </w:lvl>
    <w:lvl w:ilvl="4" w:tplc="09C08B6A" w:tentative="1">
      <w:start w:val="1"/>
      <w:numFmt w:val="lowerLetter"/>
      <w:lvlText w:val="%5."/>
      <w:lvlJc w:val="left"/>
      <w:pPr>
        <w:ind w:left="3960" w:hanging="360"/>
      </w:pPr>
    </w:lvl>
    <w:lvl w:ilvl="5" w:tplc="D70456E2" w:tentative="1">
      <w:start w:val="1"/>
      <w:numFmt w:val="lowerRoman"/>
      <w:lvlText w:val="%6."/>
      <w:lvlJc w:val="right"/>
      <w:pPr>
        <w:ind w:left="4680" w:hanging="180"/>
      </w:pPr>
    </w:lvl>
    <w:lvl w:ilvl="6" w:tplc="B1EEAEB2" w:tentative="1">
      <w:start w:val="1"/>
      <w:numFmt w:val="decimal"/>
      <w:lvlText w:val="%7."/>
      <w:lvlJc w:val="left"/>
      <w:pPr>
        <w:ind w:left="5400" w:hanging="360"/>
      </w:pPr>
    </w:lvl>
    <w:lvl w:ilvl="7" w:tplc="6C2C7454" w:tentative="1">
      <w:start w:val="1"/>
      <w:numFmt w:val="lowerLetter"/>
      <w:lvlText w:val="%8."/>
      <w:lvlJc w:val="left"/>
      <w:pPr>
        <w:ind w:left="6120" w:hanging="360"/>
      </w:pPr>
    </w:lvl>
    <w:lvl w:ilvl="8" w:tplc="5044C580" w:tentative="1">
      <w:start w:val="1"/>
      <w:numFmt w:val="lowerRoman"/>
      <w:lvlText w:val="%9."/>
      <w:lvlJc w:val="right"/>
      <w:pPr>
        <w:ind w:left="6840" w:hanging="180"/>
      </w:pPr>
    </w:lvl>
  </w:abstractNum>
  <w:abstractNum w:abstractNumId="53">
    <w:nsid w:val="361A3755"/>
    <w:multiLevelType w:val="multilevel"/>
    <w:tmpl w:val="0C0A001F"/>
    <w:styleLink w:val="Estilo60"/>
    <w:lvl w:ilvl="0">
      <w:start w:val="2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nsid w:val="365767E4"/>
    <w:multiLevelType w:val="multilevel"/>
    <w:tmpl w:val="E5C8A4DE"/>
    <w:styleLink w:val="Estilo14"/>
    <w:lvl w:ilvl="0">
      <w:start w:val="13"/>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nsid w:val="372B36F8"/>
    <w:multiLevelType w:val="multilevel"/>
    <w:tmpl w:val="0C0A001F"/>
    <w:styleLink w:val="Estilo30"/>
    <w:lvl w:ilvl="0">
      <w:start w:val="5"/>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nsid w:val="39664A04"/>
    <w:multiLevelType w:val="multilevel"/>
    <w:tmpl w:val="ECD8B420"/>
    <w:styleLink w:val="Estilo2"/>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691"/>
        </w:tabs>
        <w:ind w:left="691" w:hanging="360"/>
      </w:pPr>
      <w:rPr>
        <w:rFonts w:hint="default"/>
      </w:rPr>
    </w:lvl>
    <w:lvl w:ilvl="2">
      <w:start w:val="3"/>
      <w:numFmt w:val="decimal"/>
      <w:lvlText w:val="%1.%2.%3"/>
      <w:lvlJc w:val="left"/>
      <w:pPr>
        <w:tabs>
          <w:tab w:val="num" w:pos="1382"/>
        </w:tabs>
        <w:ind w:left="1382" w:hanging="720"/>
      </w:pPr>
      <w:rPr>
        <w:rFonts w:hint="default"/>
      </w:rPr>
    </w:lvl>
    <w:lvl w:ilvl="3">
      <w:start w:val="1"/>
      <w:numFmt w:val="decimal"/>
      <w:lvlText w:val="%1.%2.%3.%4"/>
      <w:lvlJc w:val="left"/>
      <w:pPr>
        <w:tabs>
          <w:tab w:val="num" w:pos="2073"/>
        </w:tabs>
        <w:ind w:left="2073" w:hanging="1080"/>
      </w:pPr>
      <w:rPr>
        <w:rFonts w:hint="default"/>
      </w:rPr>
    </w:lvl>
    <w:lvl w:ilvl="4">
      <w:start w:val="1"/>
      <w:numFmt w:val="decimal"/>
      <w:lvlText w:val="%1.%2.%3.%4.%5"/>
      <w:lvlJc w:val="left"/>
      <w:pPr>
        <w:tabs>
          <w:tab w:val="num" w:pos="2404"/>
        </w:tabs>
        <w:ind w:left="2404" w:hanging="108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57">
    <w:nsid w:val="39FA6DFE"/>
    <w:multiLevelType w:val="multilevel"/>
    <w:tmpl w:val="0C0A001F"/>
    <w:styleLink w:val="Estilo83"/>
    <w:lvl w:ilvl="0">
      <w:start w:val="4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nsid w:val="3A230F31"/>
    <w:multiLevelType w:val="multilevel"/>
    <w:tmpl w:val="9C0E4DBE"/>
    <w:styleLink w:val="Estilo1"/>
    <w:lvl w:ilvl="0">
      <w:start w:val="9"/>
      <w:numFmt w:val="decimal"/>
      <w:lvlText w:val="%1"/>
      <w:lvlJc w:val="left"/>
      <w:pPr>
        <w:tabs>
          <w:tab w:val="num" w:pos="1140"/>
        </w:tabs>
        <w:ind w:left="1140" w:hanging="1140"/>
      </w:pPr>
      <w:rPr>
        <w:rFonts w:hint="default"/>
      </w:rPr>
    </w:lvl>
    <w:lvl w:ilvl="1">
      <w:start w:val="1"/>
      <w:numFmt w:val="decimal"/>
      <w:lvlText w:val="%1.%2"/>
      <w:lvlJc w:val="left"/>
      <w:pPr>
        <w:tabs>
          <w:tab w:val="num" w:pos="1471"/>
        </w:tabs>
        <w:ind w:left="1471" w:hanging="1140"/>
      </w:pPr>
      <w:rPr>
        <w:rFonts w:hint="default"/>
      </w:rPr>
    </w:lvl>
    <w:lvl w:ilvl="2">
      <w:start w:val="2"/>
      <w:numFmt w:val="decimal"/>
      <w:lvlText w:val="%1.%2.%3"/>
      <w:lvlJc w:val="left"/>
      <w:pPr>
        <w:tabs>
          <w:tab w:val="num" w:pos="1802"/>
        </w:tabs>
        <w:ind w:left="1802" w:hanging="1140"/>
      </w:pPr>
      <w:rPr>
        <w:rFonts w:hint="default"/>
      </w:rPr>
    </w:lvl>
    <w:lvl w:ilvl="3">
      <w:start w:val="1"/>
      <w:numFmt w:val="decimal"/>
      <w:lvlText w:val="%1.%2.%3.%4"/>
      <w:lvlJc w:val="left"/>
      <w:pPr>
        <w:tabs>
          <w:tab w:val="num" w:pos="2133"/>
        </w:tabs>
        <w:ind w:left="2133" w:hanging="1140"/>
      </w:pPr>
      <w:rPr>
        <w:rFonts w:hint="default"/>
      </w:rPr>
    </w:lvl>
    <w:lvl w:ilvl="4">
      <w:start w:val="1"/>
      <w:numFmt w:val="decimal"/>
      <w:lvlText w:val="%1.%2.%3.%4.%5"/>
      <w:lvlJc w:val="left"/>
      <w:pPr>
        <w:tabs>
          <w:tab w:val="num" w:pos="2464"/>
        </w:tabs>
        <w:ind w:left="2464" w:hanging="114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59">
    <w:nsid w:val="3B4339B3"/>
    <w:multiLevelType w:val="multilevel"/>
    <w:tmpl w:val="0C0A001F"/>
    <w:styleLink w:val="Estilo53"/>
    <w:lvl w:ilvl="0">
      <w:start w:val="1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nsid w:val="3BB30190"/>
    <w:multiLevelType w:val="multilevel"/>
    <w:tmpl w:val="0409001D"/>
    <w:styleLink w:val="Estilo12"/>
    <w:lvl w:ilvl="0">
      <w:start w:val="1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nsid w:val="3E337AEF"/>
    <w:multiLevelType w:val="hybridMultilevel"/>
    <w:tmpl w:val="424E301E"/>
    <w:lvl w:ilvl="0" w:tplc="FA229E8A">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62">
    <w:nsid w:val="3F72491D"/>
    <w:multiLevelType w:val="multilevel"/>
    <w:tmpl w:val="0C0A001F"/>
    <w:styleLink w:val="Estilo70"/>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nsid w:val="42144A98"/>
    <w:multiLevelType w:val="hybridMultilevel"/>
    <w:tmpl w:val="269220CE"/>
    <w:lvl w:ilvl="0" w:tplc="0C0A0017">
      <w:start w:val="1"/>
      <w:numFmt w:val="lowerLetter"/>
      <w:lvlText w:val="%1)"/>
      <w:lvlJc w:val="left"/>
      <w:pPr>
        <w:ind w:left="1598" w:hanging="18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42A15B1F"/>
    <w:multiLevelType w:val="multilevel"/>
    <w:tmpl w:val="0409001D"/>
    <w:styleLink w:val="Estilo21"/>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nsid w:val="45AD4FEB"/>
    <w:multiLevelType w:val="multilevel"/>
    <w:tmpl w:val="0C0A001F"/>
    <w:styleLink w:val="Estilo71"/>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nsid w:val="46BB3606"/>
    <w:multiLevelType w:val="multilevel"/>
    <w:tmpl w:val="346A54A8"/>
    <w:styleLink w:val="Estilo41"/>
    <w:lvl w:ilvl="0">
      <w:start w:val="6"/>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nsid w:val="46DB0666"/>
    <w:multiLevelType w:val="multilevel"/>
    <w:tmpl w:val="0C0A001F"/>
    <w:styleLink w:val="Estilo34"/>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nsid w:val="487D1E7C"/>
    <w:multiLevelType w:val="multilevel"/>
    <w:tmpl w:val="0C0A001F"/>
    <w:styleLink w:val="Estilo63"/>
    <w:lvl w:ilvl="0">
      <w:start w:val="2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nsid w:val="4A3D43F2"/>
    <w:multiLevelType w:val="multilevel"/>
    <w:tmpl w:val="0C0A001F"/>
    <w:styleLink w:val="Estilo78"/>
    <w:lvl w:ilvl="0">
      <w:start w:val="3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nsid w:val="4A612CE8"/>
    <w:multiLevelType w:val="multilevel"/>
    <w:tmpl w:val="0C0A001F"/>
    <w:styleLink w:val="Estilo49"/>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nsid w:val="4AD80181"/>
    <w:multiLevelType w:val="hybridMultilevel"/>
    <w:tmpl w:val="BBC615C0"/>
    <w:lvl w:ilvl="0" w:tplc="27682F62">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72">
    <w:nsid w:val="4B110391"/>
    <w:multiLevelType w:val="hybridMultilevel"/>
    <w:tmpl w:val="DF78B366"/>
    <w:lvl w:ilvl="0" w:tplc="0C0A0001">
      <w:start w:val="1"/>
      <w:numFmt w:val="lowerLetter"/>
      <w:lvlText w:val="%1)"/>
      <w:lvlJc w:val="left"/>
      <w:pPr>
        <w:ind w:left="720" w:hanging="360"/>
      </w:pPr>
      <w:rPr>
        <w:rFonts w:ascii="Arial" w:hAnsi="Arial" w:cs="Times New Roman" w:hint="default"/>
        <w:b/>
        <w:i w:val="0"/>
        <w:sz w:val="22"/>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73">
    <w:nsid w:val="4B205E32"/>
    <w:multiLevelType w:val="multilevel"/>
    <w:tmpl w:val="C3762CDA"/>
    <w:styleLink w:val="Estilo33"/>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nsid w:val="4B350695"/>
    <w:multiLevelType w:val="multilevel"/>
    <w:tmpl w:val="93A0F8CE"/>
    <w:styleLink w:val="Estilo20"/>
    <w:lvl w:ilvl="0">
      <w:start w:val="18"/>
      <w:numFmt w:val="decimal"/>
      <w:lvlText w:val="%1."/>
      <w:lvlJc w:val="left"/>
      <w:pPr>
        <w:tabs>
          <w:tab w:val="num" w:pos="360"/>
        </w:tabs>
        <w:ind w:left="360" w:hanging="360"/>
      </w:pPr>
      <w:rPr>
        <w:rFonts w:hint="default"/>
        <w:b/>
      </w:rPr>
    </w:lvl>
    <w:lvl w:ilvl="1">
      <w:start w:val="1"/>
      <w:numFmt w:val="decimal"/>
      <w:lvlText w:val="%1.%2."/>
      <w:lvlJc w:val="left"/>
      <w:pPr>
        <w:tabs>
          <w:tab w:val="num" w:pos="1146"/>
        </w:tabs>
        <w:ind w:left="1146" w:hanging="720"/>
      </w:pPr>
      <w:rPr>
        <w:rFonts w:hint="default"/>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75">
    <w:nsid w:val="4BB526F3"/>
    <w:multiLevelType w:val="hybridMultilevel"/>
    <w:tmpl w:val="0B725C8E"/>
    <w:lvl w:ilvl="0" w:tplc="0B74CFB0">
      <w:start w:val="1"/>
      <w:numFmt w:val="bullet"/>
      <w:lvlText w:val=""/>
      <w:lvlJc w:val="left"/>
      <w:pPr>
        <w:ind w:left="1440" w:hanging="360"/>
      </w:pPr>
      <w:rPr>
        <w:rFonts w:ascii="Symbol" w:hAnsi="Symbol" w:hint="default"/>
      </w:rPr>
    </w:lvl>
    <w:lvl w:ilvl="1" w:tplc="164A7F72" w:tentative="1">
      <w:start w:val="1"/>
      <w:numFmt w:val="bullet"/>
      <w:lvlText w:val="o"/>
      <w:lvlJc w:val="left"/>
      <w:pPr>
        <w:ind w:left="2160" w:hanging="360"/>
      </w:pPr>
      <w:rPr>
        <w:rFonts w:ascii="Courier New" w:hAnsi="Courier New" w:hint="default"/>
      </w:rPr>
    </w:lvl>
    <w:lvl w:ilvl="2" w:tplc="BE5ECF84" w:tentative="1">
      <w:start w:val="1"/>
      <w:numFmt w:val="bullet"/>
      <w:lvlText w:val=""/>
      <w:lvlJc w:val="left"/>
      <w:pPr>
        <w:ind w:left="2880" w:hanging="360"/>
      </w:pPr>
      <w:rPr>
        <w:rFonts w:ascii="Wingdings" w:hAnsi="Wingdings" w:hint="default"/>
      </w:rPr>
    </w:lvl>
    <w:lvl w:ilvl="3" w:tplc="9C340A7A" w:tentative="1">
      <w:start w:val="1"/>
      <w:numFmt w:val="bullet"/>
      <w:lvlText w:val=""/>
      <w:lvlJc w:val="left"/>
      <w:pPr>
        <w:ind w:left="3600" w:hanging="360"/>
      </w:pPr>
      <w:rPr>
        <w:rFonts w:ascii="Symbol" w:hAnsi="Symbol" w:hint="default"/>
      </w:rPr>
    </w:lvl>
    <w:lvl w:ilvl="4" w:tplc="3262288C" w:tentative="1">
      <w:start w:val="1"/>
      <w:numFmt w:val="bullet"/>
      <w:lvlText w:val="o"/>
      <w:lvlJc w:val="left"/>
      <w:pPr>
        <w:ind w:left="4320" w:hanging="360"/>
      </w:pPr>
      <w:rPr>
        <w:rFonts w:ascii="Courier New" w:hAnsi="Courier New" w:hint="default"/>
      </w:rPr>
    </w:lvl>
    <w:lvl w:ilvl="5" w:tplc="DE9A4E18" w:tentative="1">
      <w:start w:val="1"/>
      <w:numFmt w:val="bullet"/>
      <w:lvlText w:val=""/>
      <w:lvlJc w:val="left"/>
      <w:pPr>
        <w:ind w:left="5040" w:hanging="360"/>
      </w:pPr>
      <w:rPr>
        <w:rFonts w:ascii="Wingdings" w:hAnsi="Wingdings" w:hint="default"/>
      </w:rPr>
    </w:lvl>
    <w:lvl w:ilvl="6" w:tplc="69FED6C8" w:tentative="1">
      <w:start w:val="1"/>
      <w:numFmt w:val="bullet"/>
      <w:lvlText w:val=""/>
      <w:lvlJc w:val="left"/>
      <w:pPr>
        <w:ind w:left="5760" w:hanging="360"/>
      </w:pPr>
      <w:rPr>
        <w:rFonts w:ascii="Symbol" w:hAnsi="Symbol" w:hint="default"/>
      </w:rPr>
    </w:lvl>
    <w:lvl w:ilvl="7" w:tplc="4B6E4754" w:tentative="1">
      <w:start w:val="1"/>
      <w:numFmt w:val="bullet"/>
      <w:lvlText w:val="o"/>
      <w:lvlJc w:val="left"/>
      <w:pPr>
        <w:ind w:left="6480" w:hanging="360"/>
      </w:pPr>
      <w:rPr>
        <w:rFonts w:ascii="Courier New" w:hAnsi="Courier New" w:hint="default"/>
      </w:rPr>
    </w:lvl>
    <w:lvl w:ilvl="8" w:tplc="D5DA90BC" w:tentative="1">
      <w:start w:val="1"/>
      <w:numFmt w:val="bullet"/>
      <w:lvlText w:val=""/>
      <w:lvlJc w:val="left"/>
      <w:pPr>
        <w:ind w:left="7200" w:hanging="360"/>
      </w:pPr>
      <w:rPr>
        <w:rFonts w:ascii="Wingdings" w:hAnsi="Wingdings" w:hint="default"/>
      </w:rPr>
    </w:lvl>
  </w:abstractNum>
  <w:abstractNum w:abstractNumId="76">
    <w:nsid w:val="4CB8685A"/>
    <w:multiLevelType w:val="multilevel"/>
    <w:tmpl w:val="0C0A001D"/>
    <w:styleLink w:val="Estilo23"/>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nsid w:val="4DFC0725"/>
    <w:multiLevelType w:val="multilevel"/>
    <w:tmpl w:val="0C0A001F"/>
    <w:styleLink w:val="Estilo55"/>
    <w:lvl w:ilvl="0">
      <w:start w:val="1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nsid w:val="4E0D1EE5"/>
    <w:multiLevelType w:val="multilevel"/>
    <w:tmpl w:val="0C0A001F"/>
    <w:styleLink w:val="Estilo48"/>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nsid w:val="4E247972"/>
    <w:multiLevelType w:val="multilevel"/>
    <w:tmpl w:val="B7AA9B9E"/>
    <w:styleLink w:val="Estilo5"/>
    <w:lvl w:ilvl="0">
      <w:start w:val="10"/>
      <w:numFmt w:val="decimal"/>
      <w:lvlText w:val="%1."/>
      <w:lvlJc w:val="left"/>
      <w:pPr>
        <w:tabs>
          <w:tab w:val="num" w:pos="786"/>
        </w:tabs>
        <w:ind w:left="786" w:hanging="360"/>
      </w:pPr>
      <w:rPr>
        <w:rFonts w:hint="default"/>
        <w:b/>
      </w:rPr>
    </w:lvl>
    <w:lvl w:ilvl="1">
      <w:start w:val="3"/>
      <w:numFmt w:val="decimal"/>
      <w:lvlText w:val="%1.%2."/>
      <w:lvlJc w:val="left"/>
      <w:pPr>
        <w:tabs>
          <w:tab w:val="num" w:pos="1571"/>
        </w:tabs>
        <w:ind w:left="1571" w:hanging="72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633"/>
        </w:tabs>
        <w:ind w:left="3633" w:hanging="108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695"/>
        </w:tabs>
        <w:ind w:left="5695" w:hanging="1440"/>
      </w:pPr>
      <w:rPr>
        <w:rFonts w:hint="default"/>
      </w:rPr>
    </w:lvl>
    <w:lvl w:ilvl="6">
      <w:start w:val="1"/>
      <w:numFmt w:val="decimal"/>
      <w:lvlText w:val="%1.%2.%3.%4.%5.%6.%7."/>
      <w:lvlJc w:val="left"/>
      <w:pPr>
        <w:tabs>
          <w:tab w:val="num" w:pos="6546"/>
        </w:tabs>
        <w:ind w:left="6546" w:hanging="1440"/>
      </w:pPr>
      <w:rPr>
        <w:rFonts w:hint="default"/>
      </w:rPr>
    </w:lvl>
    <w:lvl w:ilvl="7">
      <w:start w:val="1"/>
      <w:numFmt w:val="decimal"/>
      <w:lvlText w:val="%1.%2.%3.%4.%5.%6.%7.%8."/>
      <w:lvlJc w:val="left"/>
      <w:pPr>
        <w:tabs>
          <w:tab w:val="num" w:pos="7757"/>
        </w:tabs>
        <w:ind w:left="7757" w:hanging="1800"/>
      </w:pPr>
      <w:rPr>
        <w:rFonts w:hint="default"/>
      </w:rPr>
    </w:lvl>
    <w:lvl w:ilvl="8">
      <w:start w:val="1"/>
      <w:numFmt w:val="decimal"/>
      <w:lvlText w:val="%1.%2.%3.%4.%5.%6.%7.%8.%9."/>
      <w:lvlJc w:val="left"/>
      <w:pPr>
        <w:tabs>
          <w:tab w:val="num" w:pos="8608"/>
        </w:tabs>
        <w:ind w:left="8608" w:hanging="1800"/>
      </w:pPr>
      <w:rPr>
        <w:rFonts w:hint="default"/>
      </w:rPr>
    </w:lvl>
  </w:abstractNum>
  <w:abstractNum w:abstractNumId="80">
    <w:nsid w:val="4F000A01"/>
    <w:multiLevelType w:val="multilevel"/>
    <w:tmpl w:val="0C0A001F"/>
    <w:styleLink w:val="Estilo68"/>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nsid w:val="4FEC5326"/>
    <w:multiLevelType w:val="hybridMultilevel"/>
    <w:tmpl w:val="445C03FC"/>
    <w:lvl w:ilvl="0" w:tplc="96C440A6">
      <w:start w:val="1"/>
      <w:numFmt w:val="lowerLetter"/>
      <w:lvlText w:val="%1)"/>
      <w:lvlJc w:val="left"/>
      <w:pPr>
        <w:ind w:left="720" w:hanging="360"/>
      </w:pPr>
      <w:rPr>
        <w:rFonts w:ascii="Arial" w:hAnsi="Arial" w:cs="Times New Roman" w:hint="default"/>
        <w:b/>
        <w:i w:val="0"/>
        <w:sz w:val="22"/>
      </w:rPr>
    </w:lvl>
    <w:lvl w:ilvl="1" w:tplc="792AE212" w:tentative="1">
      <w:start w:val="1"/>
      <w:numFmt w:val="lowerLetter"/>
      <w:lvlText w:val="%2."/>
      <w:lvlJc w:val="left"/>
      <w:pPr>
        <w:ind w:left="1440" w:hanging="360"/>
      </w:pPr>
    </w:lvl>
    <w:lvl w:ilvl="2" w:tplc="57EC4D4A" w:tentative="1">
      <w:start w:val="1"/>
      <w:numFmt w:val="lowerRoman"/>
      <w:lvlText w:val="%3."/>
      <w:lvlJc w:val="right"/>
      <w:pPr>
        <w:ind w:left="2160" w:hanging="180"/>
      </w:pPr>
    </w:lvl>
    <w:lvl w:ilvl="3" w:tplc="7320224C" w:tentative="1">
      <w:start w:val="1"/>
      <w:numFmt w:val="decimal"/>
      <w:lvlText w:val="%4."/>
      <w:lvlJc w:val="left"/>
      <w:pPr>
        <w:ind w:left="2880" w:hanging="360"/>
      </w:pPr>
    </w:lvl>
    <w:lvl w:ilvl="4" w:tplc="3A704936" w:tentative="1">
      <w:start w:val="1"/>
      <w:numFmt w:val="lowerLetter"/>
      <w:lvlText w:val="%5."/>
      <w:lvlJc w:val="left"/>
      <w:pPr>
        <w:ind w:left="3600" w:hanging="360"/>
      </w:pPr>
    </w:lvl>
    <w:lvl w:ilvl="5" w:tplc="0ECA9AF2" w:tentative="1">
      <w:start w:val="1"/>
      <w:numFmt w:val="lowerRoman"/>
      <w:lvlText w:val="%6."/>
      <w:lvlJc w:val="right"/>
      <w:pPr>
        <w:ind w:left="4320" w:hanging="180"/>
      </w:pPr>
    </w:lvl>
    <w:lvl w:ilvl="6" w:tplc="ACFEF9AA" w:tentative="1">
      <w:start w:val="1"/>
      <w:numFmt w:val="decimal"/>
      <w:lvlText w:val="%7."/>
      <w:lvlJc w:val="left"/>
      <w:pPr>
        <w:ind w:left="5040" w:hanging="360"/>
      </w:pPr>
    </w:lvl>
    <w:lvl w:ilvl="7" w:tplc="A2BEF574" w:tentative="1">
      <w:start w:val="1"/>
      <w:numFmt w:val="lowerLetter"/>
      <w:lvlText w:val="%8."/>
      <w:lvlJc w:val="left"/>
      <w:pPr>
        <w:ind w:left="5760" w:hanging="360"/>
      </w:pPr>
    </w:lvl>
    <w:lvl w:ilvl="8" w:tplc="FFF4E868" w:tentative="1">
      <w:start w:val="1"/>
      <w:numFmt w:val="lowerRoman"/>
      <w:lvlText w:val="%9."/>
      <w:lvlJc w:val="right"/>
      <w:pPr>
        <w:ind w:left="6480" w:hanging="180"/>
      </w:pPr>
    </w:lvl>
  </w:abstractNum>
  <w:abstractNum w:abstractNumId="82">
    <w:nsid w:val="50563C4D"/>
    <w:multiLevelType w:val="multilevel"/>
    <w:tmpl w:val="0C0A001F"/>
    <w:styleLink w:val="Estilo27"/>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nsid w:val="51AF7AEE"/>
    <w:multiLevelType w:val="multilevel"/>
    <w:tmpl w:val="0C0A001F"/>
    <w:styleLink w:val="Estilo57"/>
    <w:lvl w:ilvl="0">
      <w:start w:val="1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nsid w:val="51C94C72"/>
    <w:multiLevelType w:val="hybridMultilevel"/>
    <w:tmpl w:val="F39C640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5">
    <w:nsid w:val="5203135C"/>
    <w:multiLevelType w:val="hybridMultilevel"/>
    <w:tmpl w:val="DBF4C69E"/>
    <w:lvl w:ilvl="0" w:tplc="0C0A0017">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86">
    <w:nsid w:val="522E729C"/>
    <w:multiLevelType w:val="hybridMultilevel"/>
    <w:tmpl w:val="4A0070EE"/>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nsid w:val="528757BD"/>
    <w:multiLevelType w:val="multilevel"/>
    <w:tmpl w:val="0C0A001F"/>
    <w:styleLink w:val="Estilo51"/>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nsid w:val="52B37666"/>
    <w:multiLevelType w:val="multilevel"/>
    <w:tmpl w:val="FC7E3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52B65B8E"/>
    <w:multiLevelType w:val="multilevel"/>
    <w:tmpl w:val="0C0A001F"/>
    <w:styleLink w:val="Estilo72"/>
    <w:lvl w:ilvl="0">
      <w:start w:val="3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0">
    <w:nsid w:val="533C7921"/>
    <w:multiLevelType w:val="hybridMultilevel"/>
    <w:tmpl w:val="54407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1">
    <w:nsid w:val="5443560F"/>
    <w:multiLevelType w:val="hybridMultilevel"/>
    <w:tmpl w:val="88D606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nsid w:val="552F4443"/>
    <w:multiLevelType w:val="multilevel"/>
    <w:tmpl w:val="0C0A001F"/>
    <w:styleLink w:val="Estilo43"/>
    <w:lvl w:ilvl="0">
      <w:start w:val="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3">
    <w:nsid w:val="55B37A1C"/>
    <w:multiLevelType w:val="multilevel"/>
    <w:tmpl w:val="0409001D"/>
    <w:styleLink w:val="Estilo19"/>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4">
    <w:nsid w:val="56C45A25"/>
    <w:multiLevelType w:val="multilevel"/>
    <w:tmpl w:val="0C0A001F"/>
    <w:styleLink w:val="Estilo26"/>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nsid w:val="57A9348E"/>
    <w:multiLevelType w:val="multilevel"/>
    <w:tmpl w:val="0C0A001F"/>
    <w:styleLink w:val="Estilo94"/>
    <w:lvl w:ilvl="0">
      <w:start w:val="5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6">
    <w:nsid w:val="57C32820"/>
    <w:multiLevelType w:val="hybridMultilevel"/>
    <w:tmpl w:val="11507A24"/>
    <w:lvl w:ilvl="0" w:tplc="ED543DE0">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97">
    <w:nsid w:val="5B5B09E7"/>
    <w:multiLevelType w:val="multilevel"/>
    <w:tmpl w:val="0C0A001F"/>
    <w:styleLink w:val="Estilo65"/>
    <w:lvl w:ilvl="0">
      <w:start w:val="2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8">
    <w:nsid w:val="5C4F1432"/>
    <w:multiLevelType w:val="multilevel"/>
    <w:tmpl w:val="0C0A001F"/>
    <w:styleLink w:val="Estilo73"/>
    <w:lvl w:ilvl="0">
      <w:start w:val="3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nsid w:val="5D166635"/>
    <w:multiLevelType w:val="multilevel"/>
    <w:tmpl w:val="0C0A001F"/>
    <w:styleLink w:val="Estilo58"/>
    <w:lvl w:ilvl="0">
      <w:start w:val="1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0">
    <w:nsid w:val="5E757257"/>
    <w:multiLevelType w:val="multilevel"/>
    <w:tmpl w:val="0C0A001F"/>
    <w:styleLink w:val="Estilo54"/>
    <w:lvl w:ilvl="0">
      <w:start w:val="1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1">
    <w:nsid w:val="5F2C64F5"/>
    <w:multiLevelType w:val="hybridMultilevel"/>
    <w:tmpl w:val="A008C7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2">
    <w:nsid w:val="5F3D7CAC"/>
    <w:multiLevelType w:val="hybridMultilevel"/>
    <w:tmpl w:val="74BEF840"/>
    <w:lvl w:ilvl="0" w:tplc="0C78A5B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nsid w:val="5FE634BD"/>
    <w:multiLevelType w:val="multilevel"/>
    <w:tmpl w:val="0C0A001F"/>
    <w:styleLink w:val="Estilo40"/>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nsid w:val="60FD09B2"/>
    <w:multiLevelType w:val="multilevel"/>
    <w:tmpl w:val="0C0A001F"/>
    <w:styleLink w:val="Estilo47"/>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nsid w:val="64236E7A"/>
    <w:multiLevelType w:val="multilevel"/>
    <w:tmpl w:val="0C0A001F"/>
    <w:styleLink w:val="Estilo3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nsid w:val="643E71E1"/>
    <w:multiLevelType w:val="multilevel"/>
    <w:tmpl w:val="0C0A001F"/>
    <w:styleLink w:val="Estilo93"/>
    <w:lvl w:ilvl="0">
      <w:start w:val="5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nsid w:val="692626B0"/>
    <w:multiLevelType w:val="hybridMultilevel"/>
    <w:tmpl w:val="E142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nsid w:val="6A2715B7"/>
    <w:multiLevelType w:val="multilevel"/>
    <w:tmpl w:val="0C0A001F"/>
    <w:styleLink w:val="Estilo80"/>
    <w:lvl w:ilvl="0">
      <w:start w:val="3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9">
    <w:nsid w:val="6B2F39DD"/>
    <w:multiLevelType w:val="hybridMultilevel"/>
    <w:tmpl w:val="19449F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nsid w:val="6B637D55"/>
    <w:multiLevelType w:val="multilevel"/>
    <w:tmpl w:val="0C0A001D"/>
    <w:styleLink w:val="Estilo32"/>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1">
    <w:nsid w:val="6C7764E4"/>
    <w:multiLevelType w:val="multilevel"/>
    <w:tmpl w:val="0C0A001F"/>
    <w:styleLink w:val="Estilo45"/>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nsid w:val="6DF17579"/>
    <w:multiLevelType w:val="multilevel"/>
    <w:tmpl w:val="0C0A001F"/>
    <w:styleLink w:val="Estilo61"/>
    <w:lvl w:ilvl="0">
      <w:start w:val="2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3">
    <w:nsid w:val="6E214466"/>
    <w:multiLevelType w:val="multilevel"/>
    <w:tmpl w:val="0C0A001F"/>
    <w:styleLink w:val="Estilo82"/>
    <w:lvl w:ilvl="0">
      <w:start w:val="3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4">
    <w:nsid w:val="6F097350"/>
    <w:multiLevelType w:val="hybridMultilevel"/>
    <w:tmpl w:val="43C8E1C6"/>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nsid w:val="6F58577F"/>
    <w:multiLevelType w:val="multilevel"/>
    <w:tmpl w:val="0C0A001F"/>
    <w:styleLink w:val="Estilo77"/>
    <w:lvl w:ilvl="0">
      <w:start w:val="3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6">
    <w:nsid w:val="6F6A01F7"/>
    <w:multiLevelType w:val="multilevel"/>
    <w:tmpl w:val="9026926A"/>
    <w:styleLink w:val="Estilo17"/>
    <w:lvl w:ilvl="0">
      <w:start w:val="15"/>
      <w:numFmt w:val="decimal"/>
      <w:lvlText w:val="%1."/>
      <w:lvlJc w:val="left"/>
      <w:pPr>
        <w:tabs>
          <w:tab w:val="num" w:pos="690"/>
        </w:tabs>
        <w:ind w:left="690" w:hanging="6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17">
    <w:nsid w:val="6F80620D"/>
    <w:multiLevelType w:val="multilevel"/>
    <w:tmpl w:val="0C0A001F"/>
    <w:styleLink w:val="Estilo66"/>
    <w:lvl w:ilvl="0">
      <w:start w:val="2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8">
    <w:nsid w:val="6FA72F40"/>
    <w:multiLevelType w:val="hybridMultilevel"/>
    <w:tmpl w:val="F17EFA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9">
    <w:nsid w:val="6FBE0CBF"/>
    <w:multiLevelType w:val="multilevel"/>
    <w:tmpl w:val="0C0A001F"/>
    <w:styleLink w:val="Estilo79"/>
    <w:lvl w:ilvl="0">
      <w:start w:val="3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nsid w:val="703E594D"/>
    <w:multiLevelType w:val="hybridMultilevel"/>
    <w:tmpl w:val="7FA67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1">
    <w:nsid w:val="715D5A18"/>
    <w:multiLevelType w:val="multilevel"/>
    <w:tmpl w:val="0C0A001F"/>
    <w:styleLink w:val="Estilo84"/>
    <w:lvl w:ilvl="0">
      <w:start w:val="4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2">
    <w:nsid w:val="71B03C97"/>
    <w:multiLevelType w:val="multilevel"/>
    <w:tmpl w:val="0C0A001F"/>
    <w:styleLink w:val="Estilo2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3">
    <w:nsid w:val="7277180C"/>
    <w:multiLevelType w:val="multilevel"/>
    <w:tmpl w:val="0C0A001F"/>
    <w:styleLink w:val="Estilo81"/>
    <w:lvl w:ilvl="0">
      <w:start w:val="3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4">
    <w:nsid w:val="72E46EF3"/>
    <w:multiLevelType w:val="multilevel"/>
    <w:tmpl w:val="C1E897A8"/>
    <w:styleLink w:val="Estilo6"/>
    <w:lvl w:ilvl="0">
      <w:start w:val="10"/>
      <w:numFmt w:val="decimal"/>
      <w:lvlText w:val="%1"/>
      <w:lvlJc w:val="left"/>
      <w:pPr>
        <w:ind w:left="465" w:hanging="465"/>
      </w:pPr>
      <w:rPr>
        <w:rFonts w:hint="default"/>
      </w:rPr>
    </w:lvl>
    <w:lvl w:ilvl="1">
      <w:start w:val="4"/>
      <w:numFmt w:val="decimal"/>
      <w:lvlText w:val="%1.%2"/>
      <w:lvlJc w:val="left"/>
      <w:pPr>
        <w:ind w:left="1458" w:hanging="465"/>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25">
    <w:nsid w:val="73722001"/>
    <w:multiLevelType w:val="multilevel"/>
    <w:tmpl w:val="C4F448A2"/>
    <w:styleLink w:val="Estilo3"/>
    <w:lvl w:ilvl="0">
      <w:start w:val="10"/>
      <w:numFmt w:val="decimal"/>
      <w:lvlText w:val="%1."/>
      <w:lvlJc w:val="left"/>
      <w:pPr>
        <w:tabs>
          <w:tab w:val="num" w:pos="360"/>
        </w:tabs>
        <w:ind w:left="360" w:hanging="360"/>
      </w:pPr>
      <w:rPr>
        <w:rFonts w:hint="default"/>
      </w:rPr>
    </w:lvl>
    <w:lvl w:ilvl="1">
      <w:start w:val="1"/>
      <w:numFmt w:val="decimal"/>
      <w:lvlText w:val="%1.%2."/>
      <w:lvlJc w:val="left"/>
      <w:pPr>
        <w:tabs>
          <w:tab w:val="num" w:pos="1713"/>
        </w:tabs>
        <w:ind w:left="1713" w:hanging="72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126">
    <w:nsid w:val="738F78DC"/>
    <w:multiLevelType w:val="hybridMultilevel"/>
    <w:tmpl w:val="5C6636D6"/>
    <w:lvl w:ilvl="0" w:tplc="48C62FD4">
      <w:start w:val="1"/>
      <w:numFmt w:val="decimal"/>
      <w:lvlText w:val="%1."/>
      <w:lvlJc w:val="left"/>
      <w:pPr>
        <w:ind w:left="1335" w:hanging="360"/>
      </w:pPr>
      <w:rPr>
        <w:rFonts w:hint="default"/>
      </w:rPr>
    </w:lvl>
    <w:lvl w:ilvl="1" w:tplc="080A0019" w:tentative="1">
      <w:start w:val="1"/>
      <w:numFmt w:val="lowerLetter"/>
      <w:lvlText w:val="%2."/>
      <w:lvlJc w:val="left"/>
      <w:pPr>
        <w:ind w:left="2055" w:hanging="360"/>
      </w:pPr>
    </w:lvl>
    <w:lvl w:ilvl="2" w:tplc="080A001B" w:tentative="1">
      <w:start w:val="1"/>
      <w:numFmt w:val="lowerRoman"/>
      <w:lvlText w:val="%3."/>
      <w:lvlJc w:val="right"/>
      <w:pPr>
        <w:ind w:left="2775" w:hanging="180"/>
      </w:pPr>
    </w:lvl>
    <w:lvl w:ilvl="3" w:tplc="080A000F" w:tentative="1">
      <w:start w:val="1"/>
      <w:numFmt w:val="decimal"/>
      <w:lvlText w:val="%4."/>
      <w:lvlJc w:val="left"/>
      <w:pPr>
        <w:ind w:left="3495" w:hanging="360"/>
      </w:pPr>
    </w:lvl>
    <w:lvl w:ilvl="4" w:tplc="080A0019" w:tentative="1">
      <w:start w:val="1"/>
      <w:numFmt w:val="lowerLetter"/>
      <w:lvlText w:val="%5."/>
      <w:lvlJc w:val="left"/>
      <w:pPr>
        <w:ind w:left="4215" w:hanging="360"/>
      </w:pPr>
    </w:lvl>
    <w:lvl w:ilvl="5" w:tplc="080A001B" w:tentative="1">
      <w:start w:val="1"/>
      <w:numFmt w:val="lowerRoman"/>
      <w:lvlText w:val="%6."/>
      <w:lvlJc w:val="right"/>
      <w:pPr>
        <w:ind w:left="4935" w:hanging="180"/>
      </w:pPr>
    </w:lvl>
    <w:lvl w:ilvl="6" w:tplc="080A000F" w:tentative="1">
      <w:start w:val="1"/>
      <w:numFmt w:val="decimal"/>
      <w:lvlText w:val="%7."/>
      <w:lvlJc w:val="left"/>
      <w:pPr>
        <w:ind w:left="5655" w:hanging="360"/>
      </w:pPr>
    </w:lvl>
    <w:lvl w:ilvl="7" w:tplc="080A0019" w:tentative="1">
      <w:start w:val="1"/>
      <w:numFmt w:val="lowerLetter"/>
      <w:lvlText w:val="%8."/>
      <w:lvlJc w:val="left"/>
      <w:pPr>
        <w:ind w:left="6375" w:hanging="360"/>
      </w:pPr>
    </w:lvl>
    <w:lvl w:ilvl="8" w:tplc="080A001B" w:tentative="1">
      <w:start w:val="1"/>
      <w:numFmt w:val="lowerRoman"/>
      <w:lvlText w:val="%9."/>
      <w:lvlJc w:val="right"/>
      <w:pPr>
        <w:ind w:left="7095" w:hanging="180"/>
      </w:pPr>
    </w:lvl>
  </w:abstractNum>
  <w:abstractNum w:abstractNumId="127">
    <w:nsid w:val="73B65762"/>
    <w:multiLevelType w:val="multilevel"/>
    <w:tmpl w:val="AD18F4B4"/>
    <w:styleLink w:val="Estilo18"/>
    <w:lvl w:ilvl="0">
      <w:start w:val="15"/>
      <w:numFmt w:val="decimal"/>
      <w:lvlText w:val="%1."/>
      <w:lvlJc w:val="left"/>
      <w:pPr>
        <w:tabs>
          <w:tab w:val="num" w:pos="720"/>
        </w:tabs>
        <w:ind w:left="720" w:hanging="720"/>
      </w:pPr>
      <w:rPr>
        <w:rFonts w:hint="default"/>
      </w:rPr>
    </w:lvl>
    <w:lvl w:ilvl="1">
      <w:start w:val="2"/>
      <w:numFmt w:val="decimal"/>
      <w:lvlText w:val="%1.%2."/>
      <w:lvlJc w:val="left"/>
      <w:pPr>
        <w:tabs>
          <w:tab w:val="num" w:pos="1146"/>
        </w:tabs>
        <w:ind w:left="1146" w:hanging="720"/>
      </w:pPr>
      <w:rPr>
        <w:rFonts w:hint="default"/>
        <w:b w:val="0"/>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128">
    <w:nsid w:val="73ED192B"/>
    <w:multiLevelType w:val="multilevel"/>
    <w:tmpl w:val="0C0A001F"/>
    <w:styleLink w:val="Estilo67"/>
    <w:lvl w:ilvl="0">
      <w:start w:val="2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9">
    <w:nsid w:val="76D47445"/>
    <w:multiLevelType w:val="hybridMultilevel"/>
    <w:tmpl w:val="9A18F8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0">
    <w:nsid w:val="778E58BD"/>
    <w:multiLevelType w:val="multilevel"/>
    <w:tmpl w:val="0C0A001F"/>
    <w:styleLink w:val="Estilo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1">
    <w:nsid w:val="78355DE7"/>
    <w:multiLevelType w:val="hybridMultilevel"/>
    <w:tmpl w:val="6D221C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2">
    <w:nsid w:val="787612B6"/>
    <w:multiLevelType w:val="hybridMultilevel"/>
    <w:tmpl w:val="EB7ED49E"/>
    <w:lvl w:ilvl="0" w:tplc="C166E0DC">
      <w:start w:val="1"/>
      <w:numFmt w:val="lowerLetter"/>
      <w:lvlText w:val="%1)"/>
      <w:lvlJc w:val="left"/>
      <w:pPr>
        <w:ind w:left="786" w:hanging="360"/>
      </w:pPr>
    </w:lvl>
    <w:lvl w:ilvl="1" w:tplc="099AD664" w:tentative="1">
      <w:start w:val="1"/>
      <w:numFmt w:val="lowerLetter"/>
      <w:lvlText w:val="%2."/>
      <w:lvlJc w:val="left"/>
      <w:pPr>
        <w:ind w:left="1506" w:hanging="360"/>
      </w:pPr>
    </w:lvl>
    <w:lvl w:ilvl="2" w:tplc="57327688" w:tentative="1">
      <w:start w:val="1"/>
      <w:numFmt w:val="lowerRoman"/>
      <w:lvlText w:val="%3."/>
      <w:lvlJc w:val="right"/>
      <w:pPr>
        <w:ind w:left="2226" w:hanging="180"/>
      </w:pPr>
    </w:lvl>
    <w:lvl w:ilvl="3" w:tplc="A482A19E" w:tentative="1">
      <w:start w:val="1"/>
      <w:numFmt w:val="decimal"/>
      <w:lvlText w:val="%4."/>
      <w:lvlJc w:val="left"/>
      <w:pPr>
        <w:ind w:left="2946" w:hanging="360"/>
      </w:pPr>
    </w:lvl>
    <w:lvl w:ilvl="4" w:tplc="B2E2FDA2" w:tentative="1">
      <w:start w:val="1"/>
      <w:numFmt w:val="lowerLetter"/>
      <w:lvlText w:val="%5."/>
      <w:lvlJc w:val="left"/>
      <w:pPr>
        <w:ind w:left="3666" w:hanging="360"/>
      </w:pPr>
    </w:lvl>
    <w:lvl w:ilvl="5" w:tplc="D4708AAE" w:tentative="1">
      <w:start w:val="1"/>
      <w:numFmt w:val="lowerRoman"/>
      <w:lvlText w:val="%6."/>
      <w:lvlJc w:val="right"/>
      <w:pPr>
        <w:ind w:left="4386" w:hanging="180"/>
      </w:pPr>
    </w:lvl>
    <w:lvl w:ilvl="6" w:tplc="C3F88FDE" w:tentative="1">
      <w:start w:val="1"/>
      <w:numFmt w:val="decimal"/>
      <w:lvlText w:val="%7."/>
      <w:lvlJc w:val="left"/>
      <w:pPr>
        <w:ind w:left="5106" w:hanging="360"/>
      </w:pPr>
    </w:lvl>
    <w:lvl w:ilvl="7" w:tplc="C5D618DC" w:tentative="1">
      <w:start w:val="1"/>
      <w:numFmt w:val="lowerLetter"/>
      <w:lvlText w:val="%8."/>
      <w:lvlJc w:val="left"/>
      <w:pPr>
        <w:ind w:left="5826" w:hanging="360"/>
      </w:pPr>
    </w:lvl>
    <w:lvl w:ilvl="8" w:tplc="0896E794" w:tentative="1">
      <w:start w:val="1"/>
      <w:numFmt w:val="lowerRoman"/>
      <w:lvlText w:val="%9."/>
      <w:lvlJc w:val="right"/>
      <w:pPr>
        <w:ind w:left="6546" w:hanging="180"/>
      </w:pPr>
    </w:lvl>
  </w:abstractNum>
  <w:abstractNum w:abstractNumId="133">
    <w:nsid w:val="78DB46C5"/>
    <w:multiLevelType w:val="multilevel"/>
    <w:tmpl w:val="946A3AA0"/>
    <w:styleLink w:val="Estilo15"/>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1003"/>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34">
    <w:nsid w:val="79CA192F"/>
    <w:multiLevelType w:val="hybridMultilevel"/>
    <w:tmpl w:val="8D0A53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5">
    <w:nsid w:val="7A3229F2"/>
    <w:multiLevelType w:val="multilevel"/>
    <w:tmpl w:val="0C0A001F"/>
    <w:styleLink w:val="Estilo87"/>
    <w:lvl w:ilvl="0">
      <w:start w:val="4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6">
    <w:nsid w:val="7A3D59E2"/>
    <w:multiLevelType w:val="hybridMultilevel"/>
    <w:tmpl w:val="12326804"/>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7">
    <w:nsid w:val="7D1136C2"/>
    <w:multiLevelType w:val="multilevel"/>
    <w:tmpl w:val="0C0A001F"/>
    <w:styleLink w:val="Estilo92"/>
    <w:lvl w:ilvl="0">
      <w:start w:val="4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nsid w:val="7D6C6407"/>
    <w:multiLevelType w:val="multilevel"/>
    <w:tmpl w:val="56CC4430"/>
    <w:styleLink w:val="Estilo10"/>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39">
    <w:nsid w:val="7DEA4802"/>
    <w:multiLevelType w:val="hybridMultilevel"/>
    <w:tmpl w:val="676031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0">
    <w:nsid w:val="7FDA26D2"/>
    <w:multiLevelType w:val="multilevel"/>
    <w:tmpl w:val="0C0A001F"/>
    <w:styleLink w:val="Estilo74"/>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58"/>
  </w:num>
  <w:num w:numId="2">
    <w:abstractNumId w:val="56"/>
  </w:num>
  <w:num w:numId="3">
    <w:abstractNumId w:val="125"/>
  </w:num>
  <w:num w:numId="4">
    <w:abstractNumId w:val="46"/>
  </w:num>
  <w:num w:numId="5">
    <w:abstractNumId w:val="79"/>
  </w:num>
  <w:num w:numId="6">
    <w:abstractNumId w:val="124"/>
  </w:num>
  <w:num w:numId="7">
    <w:abstractNumId w:val="37"/>
  </w:num>
  <w:num w:numId="8">
    <w:abstractNumId w:val="23"/>
  </w:num>
  <w:num w:numId="9">
    <w:abstractNumId w:val="42"/>
  </w:num>
  <w:num w:numId="10">
    <w:abstractNumId w:val="138"/>
  </w:num>
  <w:num w:numId="11">
    <w:abstractNumId w:val="6"/>
  </w:num>
  <w:num w:numId="12">
    <w:abstractNumId w:val="60"/>
  </w:num>
  <w:num w:numId="13">
    <w:abstractNumId w:val="51"/>
  </w:num>
  <w:num w:numId="14">
    <w:abstractNumId w:val="54"/>
  </w:num>
  <w:num w:numId="15">
    <w:abstractNumId w:val="133"/>
  </w:num>
  <w:num w:numId="16">
    <w:abstractNumId w:val="30"/>
  </w:num>
  <w:num w:numId="17">
    <w:abstractNumId w:val="116"/>
  </w:num>
  <w:num w:numId="18">
    <w:abstractNumId w:val="127"/>
  </w:num>
  <w:num w:numId="19">
    <w:abstractNumId w:val="93"/>
  </w:num>
  <w:num w:numId="20">
    <w:abstractNumId w:val="74"/>
  </w:num>
  <w:num w:numId="21">
    <w:abstractNumId w:val="64"/>
  </w:num>
  <w:num w:numId="22">
    <w:abstractNumId w:val="0"/>
  </w:num>
  <w:num w:numId="23">
    <w:abstractNumId w:val="85"/>
  </w:num>
  <w:num w:numId="24">
    <w:abstractNumId w:val="130"/>
  </w:num>
  <w:num w:numId="25">
    <w:abstractNumId w:val="76"/>
  </w:num>
  <w:num w:numId="26">
    <w:abstractNumId w:val="12"/>
  </w:num>
  <w:num w:numId="27">
    <w:abstractNumId w:val="36"/>
  </w:num>
  <w:num w:numId="28">
    <w:abstractNumId w:val="94"/>
  </w:num>
  <w:num w:numId="29">
    <w:abstractNumId w:val="82"/>
  </w:num>
  <w:num w:numId="30">
    <w:abstractNumId w:val="122"/>
  </w:num>
  <w:num w:numId="31">
    <w:abstractNumId w:val="27"/>
  </w:num>
  <w:num w:numId="32">
    <w:abstractNumId w:val="55"/>
  </w:num>
  <w:num w:numId="33">
    <w:abstractNumId w:val="40"/>
  </w:num>
  <w:num w:numId="34">
    <w:abstractNumId w:val="110"/>
  </w:num>
  <w:num w:numId="35">
    <w:abstractNumId w:val="73"/>
  </w:num>
  <w:num w:numId="36">
    <w:abstractNumId w:val="67"/>
  </w:num>
  <w:num w:numId="37">
    <w:abstractNumId w:val="13"/>
  </w:num>
  <w:num w:numId="38">
    <w:abstractNumId w:val="28"/>
  </w:num>
  <w:num w:numId="39">
    <w:abstractNumId w:val="50"/>
  </w:num>
  <w:num w:numId="40">
    <w:abstractNumId w:val="105"/>
  </w:num>
  <w:num w:numId="41">
    <w:abstractNumId w:val="26"/>
  </w:num>
  <w:num w:numId="42">
    <w:abstractNumId w:val="103"/>
  </w:num>
  <w:num w:numId="43">
    <w:abstractNumId w:val="66"/>
  </w:num>
  <w:num w:numId="44">
    <w:abstractNumId w:val="8"/>
  </w:num>
  <w:num w:numId="45">
    <w:abstractNumId w:val="92"/>
  </w:num>
  <w:num w:numId="46">
    <w:abstractNumId w:val="4"/>
  </w:num>
  <w:num w:numId="47">
    <w:abstractNumId w:val="111"/>
  </w:num>
  <w:num w:numId="48">
    <w:abstractNumId w:val="5"/>
  </w:num>
  <w:num w:numId="49">
    <w:abstractNumId w:val="104"/>
  </w:num>
  <w:num w:numId="50">
    <w:abstractNumId w:val="78"/>
  </w:num>
  <w:num w:numId="51">
    <w:abstractNumId w:val="70"/>
  </w:num>
  <w:num w:numId="52">
    <w:abstractNumId w:val="32"/>
  </w:num>
  <w:num w:numId="53">
    <w:abstractNumId w:val="87"/>
  </w:num>
  <w:num w:numId="54">
    <w:abstractNumId w:val="33"/>
  </w:num>
  <w:num w:numId="55">
    <w:abstractNumId w:val="59"/>
  </w:num>
  <w:num w:numId="56">
    <w:abstractNumId w:val="100"/>
  </w:num>
  <w:num w:numId="57">
    <w:abstractNumId w:val="77"/>
  </w:num>
  <w:num w:numId="58">
    <w:abstractNumId w:val="48"/>
  </w:num>
  <w:num w:numId="59">
    <w:abstractNumId w:val="83"/>
  </w:num>
  <w:num w:numId="60">
    <w:abstractNumId w:val="99"/>
  </w:num>
  <w:num w:numId="61">
    <w:abstractNumId w:val="43"/>
  </w:num>
  <w:num w:numId="62">
    <w:abstractNumId w:val="53"/>
  </w:num>
  <w:num w:numId="63">
    <w:abstractNumId w:val="112"/>
  </w:num>
  <w:num w:numId="64">
    <w:abstractNumId w:val="16"/>
  </w:num>
  <w:num w:numId="65">
    <w:abstractNumId w:val="68"/>
  </w:num>
  <w:num w:numId="66">
    <w:abstractNumId w:val="25"/>
  </w:num>
  <w:num w:numId="67">
    <w:abstractNumId w:val="97"/>
  </w:num>
  <w:num w:numId="68">
    <w:abstractNumId w:val="117"/>
  </w:num>
  <w:num w:numId="69">
    <w:abstractNumId w:val="128"/>
  </w:num>
  <w:num w:numId="70">
    <w:abstractNumId w:val="80"/>
  </w:num>
  <w:num w:numId="71">
    <w:abstractNumId w:val="19"/>
  </w:num>
  <w:num w:numId="72">
    <w:abstractNumId w:val="62"/>
  </w:num>
  <w:num w:numId="73">
    <w:abstractNumId w:val="65"/>
  </w:num>
  <w:num w:numId="74">
    <w:abstractNumId w:val="89"/>
  </w:num>
  <w:num w:numId="75">
    <w:abstractNumId w:val="98"/>
  </w:num>
  <w:num w:numId="76">
    <w:abstractNumId w:val="140"/>
  </w:num>
  <w:num w:numId="77">
    <w:abstractNumId w:val="11"/>
  </w:num>
  <w:num w:numId="78">
    <w:abstractNumId w:val="20"/>
  </w:num>
  <w:num w:numId="79">
    <w:abstractNumId w:val="115"/>
  </w:num>
  <w:num w:numId="80">
    <w:abstractNumId w:val="69"/>
  </w:num>
  <w:num w:numId="81">
    <w:abstractNumId w:val="119"/>
  </w:num>
  <w:num w:numId="82">
    <w:abstractNumId w:val="108"/>
  </w:num>
  <w:num w:numId="83">
    <w:abstractNumId w:val="123"/>
  </w:num>
  <w:num w:numId="84">
    <w:abstractNumId w:val="113"/>
  </w:num>
  <w:num w:numId="85">
    <w:abstractNumId w:val="57"/>
  </w:num>
  <w:num w:numId="86">
    <w:abstractNumId w:val="121"/>
  </w:num>
  <w:num w:numId="87">
    <w:abstractNumId w:val="9"/>
  </w:num>
  <w:num w:numId="88">
    <w:abstractNumId w:val="24"/>
  </w:num>
  <w:num w:numId="89">
    <w:abstractNumId w:val="135"/>
  </w:num>
  <w:num w:numId="90">
    <w:abstractNumId w:val="21"/>
  </w:num>
  <w:num w:numId="91">
    <w:abstractNumId w:val="35"/>
  </w:num>
  <w:num w:numId="92">
    <w:abstractNumId w:val="41"/>
  </w:num>
  <w:num w:numId="93">
    <w:abstractNumId w:val="47"/>
  </w:num>
  <w:num w:numId="94">
    <w:abstractNumId w:val="137"/>
  </w:num>
  <w:num w:numId="95">
    <w:abstractNumId w:val="106"/>
  </w:num>
  <w:num w:numId="96">
    <w:abstractNumId w:val="95"/>
  </w:num>
  <w:num w:numId="97">
    <w:abstractNumId w:val="71"/>
  </w:num>
  <w:num w:numId="98">
    <w:abstractNumId w:val="131"/>
  </w:num>
  <w:num w:numId="99">
    <w:abstractNumId w:val="61"/>
  </w:num>
  <w:num w:numId="100">
    <w:abstractNumId w:val="129"/>
  </w:num>
  <w:num w:numId="101">
    <w:abstractNumId w:val="44"/>
  </w:num>
  <w:num w:numId="102">
    <w:abstractNumId w:val="134"/>
  </w:num>
  <w:num w:numId="103">
    <w:abstractNumId w:val="107"/>
  </w:num>
  <w:num w:numId="104">
    <w:abstractNumId w:val="1"/>
  </w:num>
  <w:num w:numId="105">
    <w:abstractNumId w:val="75"/>
  </w:num>
  <w:num w:numId="106">
    <w:abstractNumId w:val="96"/>
  </w:num>
  <w:num w:numId="107">
    <w:abstractNumId w:val="101"/>
  </w:num>
  <w:num w:numId="108">
    <w:abstractNumId w:val="91"/>
  </w:num>
  <w:num w:numId="109">
    <w:abstractNumId w:val="120"/>
  </w:num>
  <w:num w:numId="110">
    <w:abstractNumId w:val="18"/>
  </w:num>
  <w:num w:numId="111">
    <w:abstractNumId w:val="102"/>
  </w:num>
  <w:num w:numId="112">
    <w:abstractNumId w:val="126"/>
  </w:num>
  <w:num w:numId="113">
    <w:abstractNumId w:val="14"/>
  </w:num>
  <w:num w:numId="114">
    <w:abstractNumId w:val="52"/>
  </w:num>
  <w:num w:numId="115">
    <w:abstractNumId w:val="72"/>
  </w:num>
  <w:num w:numId="116">
    <w:abstractNumId w:val="29"/>
  </w:num>
  <w:num w:numId="117">
    <w:abstractNumId w:val="31"/>
  </w:num>
  <w:num w:numId="118">
    <w:abstractNumId w:val="81"/>
  </w:num>
  <w:num w:numId="119">
    <w:abstractNumId w:val="22"/>
  </w:num>
  <w:num w:numId="120">
    <w:abstractNumId w:val="132"/>
  </w:num>
  <w:num w:numId="121">
    <w:abstractNumId w:val="86"/>
  </w:num>
  <w:num w:numId="122">
    <w:abstractNumId w:val="49"/>
  </w:num>
  <w:num w:numId="123">
    <w:abstractNumId w:val="38"/>
  </w:num>
  <w:num w:numId="124">
    <w:abstractNumId w:val="17"/>
  </w:num>
  <w:num w:numId="125">
    <w:abstractNumId w:val="34"/>
  </w:num>
  <w:num w:numId="126">
    <w:abstractNumId w:val="114"/>
  </w:num>
  <w:num w:numId="127">
    <w:abstractNumId w:val="7"/>
  </w:num>
  <w:num w:numId="128">
    <w:abstractNumId w:val="136"/>
  </w:num>
  <w:num w:numId="129">
    <w:abstractNumId w:val="118"/>
  </w:num>
  <w:num w:numId="130">
    <w:abstractNumId w:val="45"/>
  </w:num>
  <w:num w:numId="131">
    <w:abstractNumId w:val="139"/>
  </w:num>
  <w:num w:numId="132">
    <w:abstractNumId w:val="3"/>
  </w:num>
  <w:num w:numId="133">
    <w:abstractNumId w:val="10"/>
  </w:num>
  <w:num w:numId="134">
    <w:abstractNumId w:val="90"/>
  </w:num>
  <w:num w:numId="135">
    <w:abstractNumId w:val="2"/>
  </w:num>
  <w:num w:numId="136">
    <w:abstractNumId w:val="109"/>
  </w:num>
  <w:num w:numId="137">
    <w:abstractNumId w:val="63"/>
  </w:num>
  <w:num w:numId="138">
    <w:abstractNumId w:val="39"/>
  </w:num>
  <w:num w:numId="139">
    <w:abstractNumId w:val="15"/>
  </w:num>
  <w:num w:numId="140">
    <w:abstractNumId w:val="88"/>
  </w:num>
  <w:num w:numId="141">
    <w:abstractNumId w:val="84"/>
  </w:num>
  <w:numIdMacAtCleanup w:val="1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drawingGridHorizontalSpacing w:val="181"/>
  <w:drawingGridVerticalSpacing w:val="181"/>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rsids>
    <w:rsidRoot w:val="00B412C5"/>
    <w:rsid w:val="00000313"/>
    <w:rsid w:val="000004F1"/>
    <w:rsid w:val="000007DD"/>
    <w:rsid w:val="000007DE"/>
    <w:rsid w:val="00000E00"/>
    <w:rsid w:val="00000F48"/>
    <w:rsid w:val="000012BE"/>
    <w:rsid w:val="0000138C"/>
    <w:rsid w:val="00001398"/>
    <w:rsid w:val="000014B5"/>
    <w:rsid w:val="00001F99"/>
    <w:rsid w:val="000022DB"/>
    <w:rsid w:val="000023F8"/>
    <w:rsid w:val="00002562"/>
    <w:rsid w:val="00002A79"/>
    <w:rsid w:val="00002D33"/>
    <w:rsid w:val="000030AB"/>
    <w:rsid w:val="000030E9"/>
    <w:rsid w:val="000031AF"/>
    <w:rsid w:val="00003233"/>
    <w:rsid w:val="00003737"/>
    <w:rsid w:val="00003849"/>
    <w:rsid w:val="00003E00"/>
    <w:rsid w:val="00003E54"/>
    <w:rsid w:val="00004AD4"/>
    <w:rsid w:val="00004BBB"/>
    <w:rsid w:val="00004C2E"/>
    <w:rsid w:val="00004C51"/>
    <w:rsid w:val="000051FF"/>
    <w:rsid w:val="0000605D"/>
    <w:rsid w:val="00006449"/>
    <w:rsid w:val="0000679B"/>
    <w:rsid w:val="00006F66"/>
    <w:rsid w:val="000074B1"/>
    <w:rsid w:val="000079E6"/>
    <w:rsid w:val="00007AC5"/>
    <w:rsid w:val="00010092"/>
    <w:rsid w:val="000106FF"/>
    <w:rsid w:val="0001080B"/>
    <w:rsid w:val="00010C42"/>
    <w:rsid w:val="00010EB0"/>
    <w:rsid w:val="00011121"/>
    <w:rsid w:val="00011156"/>
    <w:rsid w:val="00011285"/>
    <w:rsid w:val="000115A3"/>
    <w:rsid w:val="00011A13"/>
    <w:rsid w:val="00011C9D"/>
    <w:rsid w:val="00012139"/>
    <w:rsid w:val="0001237D"/>
    <w:rsid w:val="0001260A"/>
    <w:rsid w:val="000126C5"/>
    <w:rsid w:val="00012CA2"/>
    <w:rsid w:val="0001304E"/>
    <w:rsid w:val="00013897"/>
    <w:rsid w:val="00013D9F"/>
    <w:rsid w:val="00014271"/>
    <w:rsid w:val="00014699"/>
    <w:rsid w:val="0001476A"/>
    <w:rsid w:val="00014B30"/>
    <w:rsid w:val="000152ED"/>
    <w:rsid w:val="00015A13"/>
    <w:rsid w:val="00015C4D"/>
    <w:rsid w:val="00015EBC"/>
    <w:rsid w:val="000160E5"/>
    <w:rsid w:val="000160F2"/>
    <w:rsid w:val="000166DA"/>
    <w:rsid w:val="00016DB8"/>
    <w:rsid w:val="00016F04"/>
    <w:rsid w:val="00016F0C"/>
    <w:rsid w:val="00016F56"/>
    <w:rsid w:val="00017366"/>
    <w:rsid w:val="000173A0"/>
    <w:rsid w:val="00017413"/>
    <w:rsid w:val="00017466"/>
    <w:rsid w:val="000176AE"/>
    <w:rsid w:val="0001780D"/>
    <w:rsid w:val="00017DE9"/>
    <w:rsid w:val="00020535"/>
    <w:rsid w:val="000208AD"/>
    <w:rsid w:val="000208C9"/>
    <w:rsid w:val="00020CE0"/>
    <w:rsid w:val="000214F4"/>
    <w:rsid w:val="000215A9"/>
    <w:rsid w:val="00021DB2"/>
    <w:rsid w:val="00021F15"/>
    <w:rsid w:val="00022330"/>
    <w:rsid w:val="000223AF"/>
    <w:rsid w:val="00022750"/>
    <w:rsid w:val="00022B58"/>
    <w:rsid w:val="00022B69"/>
    <w:rsid w:val="00022C04"/>
    <w:rsid w:val="0002314D"/>
    <w:rsid w:val="00023154"/>
    <w:rsid w:val="000235A2"/>
    <w:rsid w:val="000235A8"/>
    <w:rsid w:val="00023CDB"/>
    <w:rsid w:val="00023F03"/>
    <w:rsid w:val="00023F85"/>
    <w:rsid w:val="00024230"/>
    <w:rsid w:val="000246D6"/>
    <w:rsid w:val="000259C5"/>
    <w:rsid w:val="00025F12"/>
    <w:rsid w:val="0002675F"/>
    <w:rsid w:val="00027180"/>
    <w:rsid w:val="000276DF"/>
    <w:rsid w:val="00030235"/>
    <w:rsid w:val="00030358"/>
    <w:rsid w:val="000303A9"/>
    <w:rsid w:val="000305D9"/>
    <w:rsid w:val="000308BC"/>
    <w:rsid w:val="00030AAF"/>
    <w:rsid w:val="00030D14"/>
    <w:rsid w:val="00030D18"/>
    <w:rsid w:val="00031222"/>
    <w:rsid w:val="000315D2"/>
    <w:rsid w:val="00031FA6"/>
    <w:rsid w:val="000320D3"/>
    <w:rsid w:val="000325D7"/>
    <w:rsid w:val="00032875"/>
    <w:rsid w:val="0003290D"/>
    <w:rsid w:val="0003294C"/>
    <w:rsid w:val="000330A3"/>
    <w:rsid w:val="00033599"/>
    <w:rsid w:val="000345B2"/>
    <w:rsid w:val="000347FA"/>
    <w:rsid w:val="00034D5E"/>
    <w:rsid w:val="000351C5"/>
    <w:rsid w:val="000357B5"/>
    <w:rsid w:val="000358FF"/>
    <w:rsid w:val="00035C07"/>
    <w:rsid w:val="00035C2A"/>
    <w:rsid w:val="0003624E"/>
    <w:rsid w:val="0003672E"/>
    <w:rsid w:val="00036839"/>
    <w:rsid w:val="00036B85"/>
    <w:rsid w:val="00036ED7"/>
    <w:rsid w:val="000378DE"/>
    <w:rsid w:val="0004026A"/>
    <w:rsid w:val="0004075C"/>
    <w:rsid w:val="000409C0"/>
    <w:rsid w:val="00040BFF"/>
    <w:rsid w:val="000415A9"/>
    <w:rsid w:val="0004167F"/>
    <w:rsid w:val="000417C9"/>
    <w:rsid w:val="00041A4B"/>
    <w:rsid w:val="00041B61"/>
    <w:rsid w:val="00042449"/>
    <w:rsid w:val="00042F53"/>
    <w:rsid w:val="000438A5"/>
    <w:rsid w:val="00043DC0"/>
    <w:rsid w:val="000447ED"/>
    <w:rsid w:val="00044CD7"/>
    <w:rsid w:val="00045025"/>
    <w:rsid w:val="000458FE"/>
    <w:rsid w:val="00045F74"/>
    <w:rsid w:val="0004602F"/>
    <w:rsid w:val="00046060"/>
    <w:rsid w:val="00046286"/>
    <w:rsid w:val="00046544"/>
    <w:rsid w:val="00046764"/>
    <w:rsid w:val="00050621"/>
    <w:rsid w:val="00050709"/>
    <w:rsid w:val="00050957"/>
    <w:rsid w:val="00050B95"/>
    <w:rsid w:val="00051A54"/>
    <w:rsid w:val="00051B0C"/>
    <w:rsid w:val="00051C07"/>
    <w:rsid w:val="00051E44"/>
    <w:rsid w:val="000526FD"/>
    <w:rsid w:val="00052A68"/>
    <w:rsid w:val="00052EE0"/>
    <w:rsid w:val="000532D5"/>
    <w:rsid w:val="0005388E"/>
    <w:rsid w:val="00053EAC"/>
    <w:rsid w:val="0005427A"/>
    <w:rsid w:val="0005483E"/>
    <w:rsid w:val="0005487A"/>
    <w:rsid w:val="00054A89"/>
    <w:rsid w:val="00054B67"/>
    <w:rsid w:val="00054D53"/>
    <w:rsid w:val="00055562"/>
    <w:rsid w:val="00055B8C"/>
    <w:rsid w:val="00055BF7"/>
    <w:rsid w:val="00055E13"/>
    <w:rsid w:val="0005685C"/>
    <w:rsid w:val="00057D84"/>
    <w:rsid w:val="00057F18"/>
    <w:rsid w:val="00060266"/>
    <w:rsid w:val="00060518"/>
    <w:rsid w:val="000607E4"/>
    <w:rsid w:val="00060FB8"/>
    <w:rsid w:val="00061311"/>
    <w:rsid w:val="0006136B"/>
    <w:rsid w:val="0006191E"/>
    <w:rsid w:val="00061A68"/>
    <w:rsid w:val="00061A7F"/>
    <w:rsid w:val="00062515"/>
    <w:rsid w:val="000626C4"/>
    <w:rsid w:val="00062BA0"/>
    <w:rsid w:val="000640AC"/>
    <w:rsid w:val="000641BF"/>
    <w:rsid w:val="0006443C"/>
    <w:rsid w:val="00064761"/>
    <w:rsid w:val="00064F5E"/>
    <w:rsid w:val="0006519E"/>
    <w:rsid w:val="000651F3"/>
    <w:rsid w:val="00065257"/>
    <w:rsid w:val="00065664"/>
    <w:rsid w:val="00065803"/>
    <w:rsid w:val="00066093"/>
    <w:rsid w:val="000661B5"/>
    <w:rsid w:val="00066207"/>
    <w:rsid w:val="00066249"/>
    <w:rsid w:val="00066C27"/>
    <w:rsid w:val="00067357"/>
    <w:rsid w:val="000673E0"/>
    <w:rsid w:val="00067BBA"/>
    <w:rsid w:val="00067C73"/>
    <w:rsid w:val="0007026B"/>
    <w:rsid w:val="0007030C"/>
    <w:rsid w:val="0007063D"/>
    <w:rsid w:val="000707A2"/>
    <w:rsid w:val="00070B58"/>
    <w:rsid w:val="00070C6D"/>
    <w:rsid w:val="00070CCD"/>
    <w:rsid w:val="00070F61"/>
    <w:rsid w:val="0007112B"/>
    <w:rsid w:val="0007119A"/>
    <w:rsid w:val="00071479"/>
    <w:rsid w:val="00071B5B"/>
    <w:rsid w:val="00071DA2"/>
    <w:rsid w:val="00071E82"/>
    <w:rsid w:val="00071E8B"/>
    <w:rsid w:val="00071F67"/>
    <w:rsid w:val="0007274A"/>
    <w:rsid w:val="0007285E"/>
    <w:rsid w:val="00072A43"/>
    <w:rsid w:val="000732A3"/>
    <w:rsid w:val="000736C8"/>
    <w:rsid w:val="0007383F"/>
    <w:rsid w:val="00073A20"/>
    <w:rsid w:val="00073D22"/>
    <w:rsid w:val="000743E1"/>
    <w:rsid w:val="00074584"/>
    <w:rsid w:val="000749F1"/>
    <w:rsid w:val="00074C6C"/>
    <w:rsid w:val="00074EE6"/>
    <w:rsid w:val="00074FD7"/>
    <w:rsid w:val="000754BC"/>
    <w:rsid w:val="000754C1"/>
    <w:rsid w:val="00075548"/>
    <w:rsid w:val="00075BFB"/>
    <w:rsid w:val="0007723C"/>
    <w:rsid w:val="00077273"/>
    <w:rsid w:val="00077539"/>
    <w:rsid w:val="00077A71"/>
    <w:rsid w:val="00077AE0"/>
    <w:rsid w:val="00077C77"/>
    <w:rsid w:val="00077E6B"/>
    <w:rsid w:val="0008008B"/>
    <w:rsid w:val="000801AC"/>
    <w:rsid w:val="00080B69"/>
    <w:rsid w:val="00080C0F"/>
    <w:rsid w:val="00080E3F"/>
    <w:rsid w:val="0008117A"/>
    <w:rsid w:val="00081397"/>
    <w:rsid w:val="0008139D"/>
    <w:rsid w:val="0008147C"/>
    <w:rsid w:val="000819F9"/>
    <w:rsid w:val="00081F29"/>
    <w:rsid w:val="0008260D"/>
    <w:rsid w:val="00082720"/>
    <w:rsid w:val="00082AD1"/>
    <w:rsid w:val="00082DAC"/>
    <w:rsid w:val="00082E95"/>
    <w:rsid w:val="0008306E"/>
    <w:rsid w:val="000833BE"/>
    <w:rsid w:val="000834DB"/>
    <w:rsid w:val="000836F2"/>
    <w:rsid w:val="00083BF3"/>
    <w:rsid w:val="00083C0F"/>
    <w:rsid w:val="00083FC5"/>
    <w:rsid w:val="00084CB7"/>
    <w:rsid w:val="00084F5C"/>
    <w:rsid w:val="00085AD8"/>
    <w:rsid w:val="00085B1E"/>
    <w:rsid w:val="00085D2C"/>
    <w:rsid w:val="0008734B"/>
    <w:rsid w:val="00087605"/>
    <w:rsid w:val="00090025"/>
    <w:rsid w:val="000909BE"/>
    <w:rsid w:val="00090FF0"/>
    <w:rsid w:val="000913A3"/>
    <w:rsid w:val="00091439"/>
    <w:rsid w:val="00091BBD"/>
    <w:rsid w:val="0009218B"/>
    <w:rsid w:val="000922ED"/>
    <w:rsid w:val="000922F0"/>
    <w:rsid w:val="00092493"/>
    <w:rsid w:val="00092833"/>
    <w:rsid w:val="00092B69"/>
    <w:rsid w:val="00092BC7"/>
    <w:rsid w:val="00092F42"/>
    <w:rsid w:val="000930FC"/>
    <w:rsid w:val="000937CD"/>
    <w:rsid w:val="000939D2"/>
    <w:rsid w:val="000940C4"/>
    <w:rsid w:val="00094B95"/>
    <w:rsid w:val="000955B2"/>
    <w:rsid w:val="00095B10"/>
    <w:rsid w:val="00095FE5"/>
    <w:rsid w:val="000960B2"/>
    <w:rsid w:val="00097677"/>
    <w:rsid w:val="000A09DE"/>
    <w:rsid w:val="000A137D"/>
    <w:rsid w:val="000A1494"/>
    <w:rsid w:val="000A181E"/>
    <w:rsid w:val="000A1CCF"/>
    <w:rsid w:val="000A21BD"/>
    <w:rsid w:val="000A228E"/>
    <w:rsid w:val="000A251D"/>
    <w:rsid w:val="000A28AD"/>
    <w:rsid w:val="000A2AA6"/>
    <w:rsid w:val="000A2D33"/>
    <w:rsid w:val="000A3397"/>
    <w:rsid w:val="000A34A5"/>
    <w:rsid w:val="000A49CF"/>
    <w:rsid w:val="000A4D65"/>
    <w:rsid w:val="000A52FC"/>
    <w:rsid w:val="000A5381"/>
    <w:rsid w:val="000A5683"/>
    <w:rsid w:val="000A5828"/>
    <w:rsid w:val="000A58B0"/>
    <w:rsid w:val="000A5E97"/>
    <w:rsid w:val="000A6051"/>
    <w:rsid w:val="000A618C"/>
    <w:rsid w:val="000A649C"/>
    <w:rsid w:val="000A663A"/>
    <w:rsid w:val="000A718E"/>
    <w:rsid w:val="000A73FE"/>
    <w:rsid w:val="000A743E"/>
    <w:rsid w:val="000A7784"/>
    <w:rsid w:val="000B0AE4"/>
    <w:rsid w:val="000B0E8A"/>
    <w:rsid w:val="000B1015"/>
    <w:rsid w:val="000B1AE4"/>
    <w:rsid w:val="000B1B31"/>
    <w:rsid w:val="000B1DAF"/>
    <w:rsid w:val="000B1DC8"/>
    <w:rsid w:val="000B29F6"/>
    <w:rsid w:val="000B2BBF"/>
    <w:rsid w:val="000B2F6D"/>
    <w:rsid w:val="000B3158"/>
    <w:rsid w:val="000B32D9"/>
    <w:rsid w:val="000B3600"/>
    <w:rsid w:val="000B3680"/>
    <w:rsid w:val="000B3A60"/>
    <w:rsid w:val="000B3E32"/>
    <w:rsid w:val="000B43B6"/>
    <w:rsid w:val="000B4A0B"/>
    <w:rsid w:val="000B4C99"/>
    <w:rsid w:val="000B4F04"/>
    <w:rsid w:val="000B4F58"/>
    <w:rsid w:val="000B529B"/>
    <w:rsid w:val="000B587F"/>
    <w:rsid w:val="000B594B"/>
    <w:rsid w:val="000B5C46"/>
    <w:rsid w:val="000B67A7"/>
    <w:rsid w:val="000B68E4"/>
    <w:rsid w:val="000B69A0"/>
    <w:rsid w:val="000B6AA9"/>
    <w:rsid w:val="000B6EF1"/>
    <w:rsid w:val="000B7015"/>
    <w:rsid w:val="000B79F6"/>
    <w:rsid w:val="000B7A3C"/>
    <w:rsid w:val="000B7BCF"/>
    <w:rsid w:val="000B7C54"/>
    <w:rsid w:val="000B7CF7"/>
    <w:rsid w:val="000C0306"/>
    <w:rsid w:val="000C048A"/>
    <w:rsid w:val="000C08DF"/>
    <w:rsid w:val="000C0B8B"/>
    <w:rsid w:val="000C0CDB"/>
    <w:rsid w:val="000C0EFA"/>
    <w:rsid w:val="000C1020"/>
    <w:rsid w:val="000C1022"/>
    <w:rsid w:val="000C12D6"/>
    <w:rsid w:val="000C137F"/>
    <w:rsid w:val="000C15C5"/>
    <w:rsid w:val="000C1669"/>
    <w:rsid w:val="000C1B34"/>
    <w:rsid w:val="000C1EC5"/>
    <w:rsid w:val="000C218F"/>
    <w:rsid w:val="000C22E8"/>
    <w:rsid w:val="000C2622"/>
    <w:rsid w:val="000C3259"/>
    <w:rsid w:val="000C3675"/>
    <w:rsid w:val="000C38EA"/>
    <w:rsid w:val="000C3971"/>
    <w:rsid w:val="000C39C4"/>
    <w:rsid w:val="000C3B11"/>
    <w:rsid w:val="000C413A"/>
    <w:rsid w:val="000C4663"/>
    <w:rsid w:val="000C4B1D"/>
    <w:rsid w:val="000C4D95"/>
    <w:rsid w:val="000C4F3D"/>
    <w:rsid w:val="000C5195"/>
    <w:rsid w:val="000C572B"/>
    <w:rsid w:val="000C5924"/>
    <w:rsid w:val="000C5E0D"/>
    <w:rsid w:val="000C6881"/>
    <w:rsid w:val="000C6EB1"/>
    <w:rsid w:val="000C770B"/>
    <w:rsid w:val="000C7D50"/>
    <w:rsid w:val="000C7E94"/>
    <w:rsid w:val="000D01A3"/>
    <w:rsid w:val="000D06D4"/>
    <w:rsid w:val="000D0733"/>
    <w:rsid w:val="000D0F4C"/>
    <w:rsid w:val="000D1EA6"/>
    <w:rsid w:val="000D1F01"/>
    <w:rsid w:val="000D2625"/>
    <w:rsid w:val="000D299D"/>
    <w:rsid w:val="000D34EB"/>
    <w:rsid w:val="000D364A"/>
    <w:rsid w:val="000D36F3"/>
    <w:rsid w:val="000D3800"/>
    <w:rsid w:val="000D3877"/>
    <w:rsid w:val="000D3A7F"/>
    <w:rsid w:val="000D40DC"/>
    <w:rsid w:val="000D47F5"/>
    <w:rsid w:val="000D48A4"/>
    <w:rsid w:val="000D4DBB"/>
    <w:rsid w:val="000D525D"/>
    <w:rsid w:val="000D536C"/>
    <w:rsid w:val="000D5B25"/>
    <w:rsid w:val="000D5BE2"/>
    <w:rsid w:val="000D5D6A"/>
    <w:rsid w:val="000D5E7D"/>
    <w:rsid w:val="000D5F1F"/>
    <w:rsid w:val="000D6153"/>
    <w:rsid w:val="000D66C8"/>
    <w:rsid w:val="000D730C"/>
    <w:rsid w:val="000D7374"/>
    <w:rsid w:val="000D75E2"/>
    <w:rsid w:val="000D7994"/>
    <w:rsid w:val="000D7FF8"/>
    <w:rsid w:val="000E008D"/>
    <w:rsid w:val="000E038D"/>
    <w:rsid w:val="000E06B7"/>
    <w:rsid w:val="000E083B"/>
    <w:rsid w:val="000E09A0"/>
    <w:rsid w:val="000E0F35"/>
    <w:rsid w:val="000E1249"/>
    <w:rsid w:val="000E14E6"/>
    <w:rsid w:val="000E1D7D"/>
    <w:rsid w:val="000E1FED"/>
    <w:rsid w:val="000E2143"/>
    <w:rsid w:val="000E254F"/>
    <w:rsid w:val="000E255E"/>
    <w:rsid w:val="000E28FD"/>
    <w:rsid w:val="000E299F"/>
    <w:rsid w:val="000E2C6A"/>
    <w:rsid w:val="000E33B8"/>
    <w:rsid w:val="000E3416"/>
    <w:rsid w:val="000E367D"/>
    <w:rsid w:val="000E3A8E"/>
    <w:rsid w:val="000E3B2F"/>
    <w:rsid w:val="000E3C54"/>
    <w:rsid w:val="000E41F1"/>
    <w:rsid w:val="000E4417"/>
    <w:rsid w:val="000E4621"/>
    <w:rsid w:val="000E4DA4"/>
    <w:rsid w:val="000E503D"/>
    <w:rsid w:val="000E50BA"/>
    <w:rsid w:val="000E5965"/>
    <w:rsid w:val="000E60FC"/>
    <w:rsid w:val="000E62AB"/>
    <w:rsid w:val="000E62EB"/>
    <w:rsid w:val="000E6814"/>
    <w:rsid w:val="000E730F"/>
    <w:rsid w:val="000F0482"/>
    <w:rsid w:val="000F0950"/>
    <w:rsid w:val="000F0DEE"/>
    <w:rsid w:val="000F123B"/>
    <w:rsid w:val="000F1747"/>
    <w:rsid w:val="000F17FF"/>
    <w:rsid w:val="000F1D46"/>
    <w:rsid w:val="000F2912"/>
    <w:rsid w:val="000F2F29"/>
    <w:rsid w:val="000F2F99"/>
    <w:rsid w:val="000F3683"/>
    <w:rsid w:val="000F3AAC"/>
    <w:rsid w:val="000F3D9F"/>
    <w:rsid w:val="000F42A0"/>
    <w:rsid w:val="000F4303"/>
    <w:rsid w:val="000F447C"/>
    <w:rsid w:val="000F4A62"/>
    <w:rsid w:val="000F5B52"/>
    <w:rsid w:val="000F5E97"/>
    <w:rsid w:val="000F63FD"/>
    <w:rsid w:val="000F6413"/>
    <w:rsid w:val="000F66E9"/>
    <w:rsid w:val="000F673D"/>
    <w:rsid w:val="000F6B5B"/>
    <w:rsid w:val="000F6CB9"/>
    <w:rsid w:val="000F6DDF"/>
    <w:rsid w:val="000F731B"/>
    <w:rsid w:val="000F7382"/>
    <w:rsid w:val="000F7BAA"/>
    <w:rsid w:val="00100130"/>
    <w:rsid w:val="00100340"/>
    <w:rsid w:val="00100925"/>
    <w:rsid w:val="00100C45"/>
    <w:rsid w:val="00101C41"/>
    <w:rsid w:val="0010242B"/>
    <w:rsid w:val="001025AF"/>
    <w:rsid w:val="00102A72"/>
    <w:rsid w:val="00102B9D"/>
    <w:rsid w:val="00102EB0"/>
    <w:rsid w:val="00103051"/>
    <w:rsid w:val="0010317D"/>
    <w:rsid w:val="00103361"/>
    <w:rsid w:val="00103D2F"/>
    <w:rsid w:val="0010421E"/>
    <w:rsid w:val="00104275"/>
    <w:rsid w:val="001047EF"/>
    <w:rsid w:val="001052F4"/>
    <w:rsid w:val="001058E9"/>
    <w:rsid w:val="00105911"/>
    <w:rsid w:val="00105A17"/>
    <w:rsid w:val="00105BFD"/>
    <w:rsid w:val="00105C03"/>
    <w:rsid w:val="00105C46"/>
    <w:rsid w:val="00106619"/>
    <w:rsid w:val="00106703"/>
    <w:rsid w:val="00106885"/>
    <w:rsid w:val="001069AB"/>
    <w:rsid w:val="00106A6D"/>
    <w:rsid w:val="00106B62"/>
    <w:rsid w:val="00106CAE"/>
    <w:rsid w:val="00106D8C"/>
    <w:rsid w:val="00107435"/>
    <w:rsid w:val="00107979"/>
    <w:rsid w:val="00107A58"/>
    <w:rsid w:val="00107FFD"/>
    <w:rsid w:val="00110D79"/>
    <w:rsid w:val="001115D9"/>
    <w:rsid w:val="001118D8"/>
    <w:rsid w:val="0011192D"/>
    <w:rsid w:val="001119BD"/>
    <w:rsid w:val="00111CE9"/>
    <w:rsid w:val="00111E07"/>
    <w:rsid w:val="00111E89"/>
    <w:rsid w:val="001124DF"/>
    <w:rsid w:val="00112668"/>
    <w:rsid w:val="001128FA"/>
    <w:rsid w:val="00112A21"/>
    <w:rsid w:val="00113922"/>
    <w:rsid w:val="00113B11"/>
    <w:rsid w:val="00114107"/>
    <w:rsid w:val="00114859"/>
    <w:rsid w:val="00114A24"/>
    <w:rsid w:val="00114D2A"/>
    <w:rsid w:val="00115199"/>
    <w:rsid w:val="001151B6"/>
    <w:rsid w:val="001154A7"/>
    <w:rsid w:val="001155D3"/>
    <w:rsid w:val="00115761"/>
    <w:rsid w:val="00115B91"/>
    <w:rsid w:val="001160C8"/>
    <w:rsid w:val="00116C1E"/>
    <w:rsid w:val="00116E78"/>
    <w:rsid w:val="00116F4C"/>
    <w:rsid w:val="00117496"/>
    <w:rsid w:val="001174C4"/>
    <w:rsid w:val="00117B59"/>
    <w:rsid w:val="00117CE7"/>
    <w:rsid w:val="00117E27"/>
    <w:rsid w:val="00120071"/>
    <w:rsid w:val="001200AF"/>
    <w:rsid w:val="001200F2"/>
    <w:rsid w:val="00120447"/>
    <w:rsid w:val="00120669"/>
    <w:rsid w:val="00120819"/>
    <w:rsid w:val="0012096F"/>
    <w:rsid w:val="00120B6B"/>
    <w:rsid w:val="00120CEF"/>
    <w:rsid w:val="00120D18"/>
    <w:rsid w:val="001212E7"/>
    <w:rsid w:val="00121701"/>
    <w:rsid w:val="00121E25"/>
    <w:rsid w:val="00121E4A"/>
    <w:rsid w:val="00121FB5"/>
    <w:rsid w:val="00122062"/>
    <w:rsid w:val="00122762"/>
    <w:rsid w:val="00122809"/>
    <w:rsid w:val="0012284C"/>
    <w:rsid w:val="001228A5"/>
    <w:rsid w:val="001229EF"/>
    <w:rsid w:val="00122CD6"/>
    <w:rsid w:val="00122DEB"/>
    <w:rsid w:val="001230EB"/>
    <w:rsid w:val="00123676"/>
    <w:rsid w:val="0012485A"/>
    <w:rsid w:val="00125C62"/>
    <w:rsid w:val="00125FA6"/>
    <w:rsid w:val="00125FE3"/>
    <w:rsid w:val="001262BE"/>
    <w:rsid w:val="00126619"/>
    <w:rsid w:val="001266D3"/>
    <w:rsid w:val="001273B6"/>
    <w:rsid w:val="0012795E"/>
    <w:rsid w:val="00127987"/>
    <w:rsid w:val="00127F30"/>
    <w:rsid w:val="001302BF"/>
    <w:rsid w:val="00130946"/>
    <w:rsid w:val="001309E1"/>
    <w:rsid w:val="001312A7"/>
    <w:rsid w:val="00131326"/>
    <w:rsid w:val="001314BE"/>
    <w:rsid w:val="001314E0"/>
    <w:rsid w:val="00131CC4"/>
    <w:rsid w:val="00131FD0"/>
    <w:rsid w:val="0013226D"/>
    <w:rsid w:val="00132554"/>
    <w:rsid w:val="001326CB"/>
    <w:rsid w:val="00132997"/>
    <w:rsid w:val="00132AC7"/>
    <w:rsid w:val="00132D5B"/>
    <w:rsid w:val="00132E97"/>
    <w:rsid w:val="00132EB8"/>
    <w:rsid w:val="001334BD"/>
    <w:rsid w:val="00133605"/>
    <w:rsid w:val="001342D7"/>
    <w:rsid w:val="00134B05"/>
    <w:rsid w:val="001355EA"/>
    <w:rsid w:val="00135741"/>
    <w:rsid w:val="00135B44"/>
    <w:rsid w:val="00136A0C"/>
    <w:rsid w:val="00136B8A"/>
    <w:rsid w:val="00136BC8"/>
    <w:rsid w:val="001376AB"/>
    <w:rsid w:val="00137708"/>
    <w:rsid w:val="0013780E"/>
    <w:rsid w:val="00140467"/>
    <w:rsid w:val="00140B2B"/>
    <w:rsid w:val="001420F1"/>
    <w:rsid w:val="00142451"/>
    <w:rsid w:val="001430F3"/>
    <w:rsid w:val="001431A3"/>
    <w:rsid w:val="001432D2"/>
    <w:rsid w:val="00143696"/>
    <w:rsid w:val="00143B6F"/>
    <w:rsid w:val="00143CF8"/>
    <w:rsid w:val="00144DFC"/>
    <w:rsid w:val="001453BD"/>
    <w:rsid w:val="00145443"/>
    <w:rsid w:val="0014546F"/>
    <w:rsid w:val="001459D9"/>
    <w:rsid w:val="00145FA4"/>
    <w:rsid w:val="00145FB3"/>
    <w:rsid w:val="001469DC"/>
    <w:rsid w:val="00147BA8"/>
    <w:rsid w:val="00147CBA"/>
    <w:rsid w:val="00150DE0"/>
    <w:rsid w:val="00150FC1"/>
    <w:rsid w:val="0015146D"/>
    <w:rsid w:val="00151590"/>
    <w:rsid w:val="00151CA4"/>
    <w:rsid w:val="00152024"/>
    <w:rsid w:val="001521D2"/>
    <w:rsid w:val="001525D7"/>
    <w:rsid w:val="00152668"/>
    <w:rsid w:val="00152B57"/>
    <w:rsid w:val="00152C86"/>
    <w:rsid w:val="0015323C"/>
    <w:rsid w:val="0015329D"/>
    <w:rsid w:val="00153406"/>
    <w:rsid w:val="00153710"/>
    <w:rsid w:val="00153A05"/>
    <w:rsid w:val="00153C2C"/>
    <w:rsid w:val="00153E93"/>
    <w:rsid w:val="00153FA1"/>
    <w:rsid w:val="0015407F"/>
    <w:rsid w:val="00154838"/>
    <w:rsid w:val="001550E2"/>
    <w:rsid w:val="001551B4"/>
    <w:rsid w:val="00155419"/>
    <w:rsid w:val="001556C4"/>
    <w:rsid w:val="00155A23"/>
    <w:rsid w:val="00156092"/>
    <w:rsid w:val="001568B5"/>
    <w:rsid w:val="0015702E"/>
    <w:rsid w:val="001573E8"/>
    <w:rsid w:val="00157466"/>
    <w:rsid w:val="0015763E"/>
    <w:rsid w:val="00157A54"/>
    <w:rsid w:val="00157AD7"/>
    <w:rsid w:val="00157C48"/>
    <w:rsid w:val="00157D33"/>
    <w:rsid w:val="00160010"/>
    <w:rsid w:val="00160212"/>
    <w:rsid w:val="00160234"/>
    <w:rsid w:val="0016027F"/>
    <w:rsid w:val="00160670"/>
    <w:rsid w:val="0016072B"/>
    <w:rsid w:val="001610C8"/>
    <w:rsid w:val="00161AD3"/>
    <w:rsid w:val="0016206E"/>
    <w:rsid w:val="00162B61"/>
    <w:rsid w:val="00162BDA"/>
    <w:rsid w:val="001630BC"/>
    <w:rsid w:val="001633E0"/>
    <w:rsid w:val="00163497"/>
    <w:rsid w:val="001637EE"/>
    <w:rsid w:val="00164578"/>
    <w:rsid w:val="00164905"/>
    <w:rsid w:val="00164AF7"/>
    <w:rsid w:val="00164C29"/>
    <w:rsid w:val="00164D32"/>
    <w:rsid w:val="00164F16"/>
    <w:rsid w:val="0016524F"/>
    <w:rsid w:val="00165BFD"/>
    <w:rsid w:val="00165EF8"/>
    <w:rsid w:val="00166470"/>
    <w:rsid w:val="00166731"/>
    <w:rsid w:val="00166960"/>
    <w:rsid w:val="00166A83"/>
    <w:rsid w:val="00166D26"/>
    <w:rsid w:val="00166EFE"/>
    <w:rsid w:val="00167C99"/>
    <w:rsid w:val="00167C9C"/>
    <w:rsid w:val="00170418"/>
    <w:rsid w:val="00171560"/>
    <w:rsid w:val="00171684"/>
    <w:rsid w:val="00171801"/>
    <w:rsid w:val="00171F0F"/>
    <w:rsid w:val="00173FE1"/>
    <w:rsid w:val="0017410D"/>
    <w:rsid w:val="00174742"/>
    <w:rsid w:val="001749F4"/>
    <w:rsid w:val="001750D3"/>
    <w:rsid w:val="0017516E"/>
    <w:rsid w:val="00175332"/>
    <w:rsid w:val="00175688"/>
    <w:rsid w:val="00175793"/>
    <w:rsid w:val="00175DA9"/>
    <w:rsid w:val="0017611E"/>
    <w:rsid w:val="001762D7"/>
    <w:rsid w:val="00176744"/>
    <w:rsid w:val="001767FD"/>
    <w:rsid w:val="0017681C"/>
    <w:rsid w:val="001768C2"/>
    <w:rsid w:val="00176CEC"/>
    <w:rsid w:val="00176D86"/>
    <w:rsid w:val="00176F50"/>
    <w:rsid w:val="00180147"/>
    <w:rsid w:val="001804F5"/>
    <w:rsid w:val="001807A3"/>
    <w:rsid w:val="001807E8"/>
    <w:rsid w:val="0018151A"/>
    <w:rsid w:val="0018152A"/>
    <w:rsid w:val="00181B3A"/>
    <w:rsid w:val="001824F0"/>
    <w:rsid w:val="001825D0"/>
    <w:rsid w:val="0018274E"/>
    <w:rsid w:val="00182900"/>
    <w:rsid w:val="00183034"/>
    <w:rsid w:val="001830B8"/>
    <w:rsid w:val="00183108"/>
    <w:rsid w:val="00183117"/>
    <w:rsid w:val="00183128"/>
    <w:rsid w:val="0018313C"/>
    <w:rsid w:val="0018339B"/>
    <w:rsid w:val="00183931"/>
    <w:rsid w:val="00183C96"/>
    <w:rsid w:val="0018467C"/>
    <w:rsid w:val="00184942"/>
    <w:rsid w:val="00184B35"/>
    <w:rsid w:val="00184E64"/>
    <w:rsid w:val="00185BD5"/>
    <w:rsid w:val="0018733A"/>
    <w:rsid w:val="001874E7"/>
    <w:rsid w:val="0018759A"/>
    <w:rsid w:val="00187B3F"/>
    <w:rsid w:val="0019023B"/>
    <w:rsid w:val="001902EC"/>
    <w:rsid w:val="00190600"/>
    <w:rsid w:val="001911D5"/>
    <w:rsid w:val="0019171C"/>
    <w:rsid w:val="00192251"/>
    <w:rsid w:val="001923FD"/>
    <w:rsid w:val="00192534"/>
    <w:rsid w:val="00192E7F"/>
    <w:rsid w:val="0019328D"/>
    <w:rsid w:val="00193721"/>
    <w:rsid w:val="00193977"/>
    <w:rsid w:val="00193B25"/>
    <w:rsid w:val="00193D17"/>
    <w:rsid w:val="001943D2"/>
    <w:rsid w:val="00194528"/>
    <w:rsid w:val="0019455C"/>
    <w:rsid w:val="00194585"/>
    <w:rsid w:val="00194A84"/>
    <w:rsid w:val="001967C5"/>
    <w:rsid w:val="00196C8E"/>
    <w:rsid w:val="00196CC2"/>
    <w:rsid w:val="001970EE"/>
    <w:rsid w:val="0019754C"/>
    <w:rsid w:val="00197D94"/>
    <w:rsid w:val="001A02D3"/>
    <w:rsid w:val="001A0971"/>
    <w:rsid w:val="001A0D49"/>
    <w:rsid w:val="001A0E2D"/>
    <w:rsid w:val="001A1338"/>
    <w:rsid w:val="001A163E"/>
    <w:rsid w:val="001A2497"/>
    <w:rsid w:val="001A2C48"/>
    <w:rsid w:val="001A2FBF"/>
    <w:rsid w:val="001A33B0"/>
    <w:rsid w:val="001A3432"/>
    <w:rsid w:val="001A3595"/>
    <w:rsid w:val="001A3FE6"/>
    <w:rsid w:val="001A46CF"/>
    <w:rsid w:val="001A4BEE"/>
    <w:rsid w:val="001A4DA6"/>
    <w:rsid w:val="001A5277"/>
    <w:rsid w:val="001A5625"/>
    <w:rsid w:val="001A5B05"/>
    <w:rsid w:val="001A5B2B"/>
    <w:rsid w:val="001A5DD2"/>
    <w:rsid w:val="001A5DD5"/>
    <w:rsid w:val="001A5F50"/>
    <w:rsid w:val="001A628E"/>
    <w:rsid w:val="001A6FB8"/>
    <w:rsid w:val="001A7005"/>
    <w:rsid w:val="001A726E"/>
    <w:rsid w:val="001A7BEA"/>
    <w:rsid w:val="001B006D"/>
    <w:rsid w:val="001B0327"/>
    <w:rsid w:val="001B071E"/>
    <w:rsid w:val="001B0DF7"/>
    <w:rsid w:val="001B15E3"/>
    <w:rsid w:val="001B1756"/>
    <w:rsid w:val="001B2406"/>
    <w:rsid w:val="001B255A"/>
    <w:rsid w:val="001B2711"/>
    <w:rsid w:val="001B2D27"/>
    <w:rsid w:val="001B367A"/>
    <w:rsid w:val="001B3DF2"/>
    <w:rsid w:val="001B3E66"/>
    <w:rsid w:val="001B3F9C"/>
    <w:rsid w:val="001B4695"/>
    <w:rsid w:val="001B5B97"/>
    <w:rsid w:val="001B5D56"/>
    <w:rsid w:val="001B5EA0"/>
    <w:rsid w:val="001B5FEC"/>
    <w:rsid w:val="001B6934"/>
    <w:rsid w:val="001B6BB5"/>
    <w:rsid w:val="001B6C30"/>
    <w:rsid w:val="001B71CB"/>
    <w:rsid w:val="001B7C0D"/>
    <w:rsid w:val="001C0005"/>
    <w:rsid w:val="001C00F9"/>
    <w:rsid w:val="001C0445"/>
    <w:rsid w:val="001C0792"/>
    <w:rsid w:val="001C0983"/>
    <w:rsid w:val="001C0C6F"/>
    <w:rsid w:val="001C11CA"/>
    <w:rsid w:val="001C1B95"/>
    <w:rsid w:val="001C20B7"/>
    <w:rsid w:val="001C24B7"/>
    <w:rsid w:val="001C250E"/>
    <w:rsid w:val="001C2F91"/>
    <w:rsid w:val="001C372A"/>
    <w:rsid w:val="001C3DE2"/>
    <w:rsid w:val="001C3F2A"/>
    <w:rsid w:val="001C406D"/>
    <w:rsid w:val="001C4369"/>
    <w:rsid w:val="001C4502"/>
    <w:rsid w:val="001C4E7F"/>
    <w:rsid w:val="001C5132"/>
    <w:rsid w:val="001C53B4"/>
    <w:rsid w:val="001C5F14"/>
    <w:rsid w:val="001C63CE"/>
    <w:rsid w:val="001C653F"/>
    <w:rsid w:val="001C6EF1"/>
    <w:rsid w:val="001C753A"/>
    <w:rsid w:val="001C7603"/>
    <w:rsid w:val="001C78DD"/>
    <w:rsid w:val="001C7CBD"/>
    <w:rsid w:val="001D0237"/>
    <w:rsid w:val="001D0882"/>
    <w:rsid w:val="001D08B0"/>
    <w:rsid w:val="001D0AE4"/>
    <w:rsid w:val="001D104B"/>
    <w:rsid w:val="001D10E4"/>
    <w:rsid w:val="001D1102"/>
    <w:rsid w:val="001D1155"/>
    <w:rsid w:val="001D1171"/>
    <w:rsid w:val="001D1287"/>
    <w:rsid w:val="001D138B"/>
    <w:rsid w:val="001D1ABA"/>
    <w:rsid w:val="001D1C97"/>
    <w:rsid w:val="001D1E93"/>
    <w:rsid w:val="001D2009"/>
    <w:rsid w:val="001D22C4"/>
    <w:rsid w:val="001D2646"/>
    <w:rsid w:val="001D2804"/>
    <w:rsid w:val="001D2BDD"/>
    <w:rsid w:val="001D2C3C"/>
    <w:rsid w:val="001D2C42"/>
    <w:rsid w:val="001D3064"/>
    <w:rsid w:val="001D312A"/>
    <w:rsid w:val="001D3C64"/>
    <w:rsid w:val="001D3FFF"/>
    <w:rsid w:val="001D4294"/>
    <w:rsid w:val="001D441A"/>
    <w:rsid w:val="001D4F7E"/>
    <w:rsid w:val="001D54F7"/>
    <w:rsid w:val="001D552F"/>
    <w:rsid w:val="001D62CE"/>
    <w:rsid w:val="001D68B4"/>
    <w:rsid w:val="001D6B5F"/>
    <w:rsid w:val="001D7027"/>
    <w:rsid w:val="001D7DCE"/>
    <w:rsid w:val="001D7E2A"/>
    <w:rsid w:val="001E0095"/>
    <w:rsid w:val="001E04B9"/>
    <w:rsid w:val="001E0A5B"/>
    <w:rsid w:val="001E0B23"/>
    <w:rsid w:val="001E0CA8"/>
    <w:rsid w:val="001E0D28"/>
    <w:rsid w:val="001E11F5"/>
    <w:rsid w:val="001E17C9"/>
    <w:rsid w:val="001E17FC"/>
    <w:rsid w:val="001E18DA"/>
    <w:rsid w:val="001E316C"/>
    <w:rsid w:val="001E317C"/>
    <w:rsid w:val="001E39C1"/>
    <w:rsid w:val="001E4661"/>
    <w:rsid w:val="001E4824"/>
    <w:rsid w:val="001E4AFC"/>
    <w:rsid w:val="001E4CAA"/>
    <w:rsid w:val="001E527E"/>
    <w:rsid w:val="001E52B4"/>
    <w:rsid w:val="001E5538"/>
    <w:rsid w:val="001E5611"/>
    <w:rsid w:val="001E571D"/>
    <w:rsid w:val="001E5AC8"/>
    <w:rsid w:val="001E5B50"/>
    <w:rsid w:val="001E5C43"/>
    <w:rsid w:val="001E5D76"/>
    <w:rsid w:val="001E5DED"/>
    <w:rsid w:val="001E64B1"/>
    <w:rsid w:val="001E6580"/>
    <w:rsid w:val="001E6C12"/>
    <w:rsid w:val="001E70D2"/>
    <w:rsid w:val="001E7627"/>
    <w:rsid w:val="001E7794"/>
    <w:rsid w:val="001E7A61"/>
    <w:rsid w:val="001E7DA5"/>
    <w:rsid w:val="001F01AE"/>
    <w:rsid w:val="001F0700"/>
    <w:rsid w:val="001F099B"/>
    <w:rsid w:val="001F0E51"/>
    <w:rsid w:val="001F11F5"/>
    <w:rsid w:val="001F1542"/>
    <w:rsid w:val="001F17F8"/>
    <w:rsid w:val="001F1C4A"/>
    <w:rsid w:val="001F1DC3"/>
    <w:rsid w:val="001F1F7C"/>
    <w:rsid w:val="001F265F"/>
    <w:rsid w:val="001F266D"/>
    <w:rsid w:val="001F2B6E"/>
    <w:rsid w:val="001F2CAD"/>
    <w:rsid w:val="001F2D74"/>
    <w:rsid w:val="001F2DD6"/>
    <w:rsid w:val="001F30D8"/>
    <w:rsid w:val="001F33DF"/>
    <w:rsid w:val="001F3404"/>
    <w:rsid w:val="001F349B"/>
    <w:rsid w:val="001F420E"/>
    <w:rsid w:val="001F4480"/>
    <w:rsid w:val="001F478D"/>
    <w:rsid w:val="001F47C3"/>
    <w:rsid w:val="001F4BA3"/>
    <w:rsid w:val="001F4BD5"/>
    <w:rsid w:val="001F4CF9"/>
    <w:rsid w:val="001F50AB"/>
    <w:rsid w:val="001F562C"/>
    <w:rsid w:val="001F5764"/>
    <w:rsid w:val="001F57B6"/>
    <w:rsid w:val="001F6265"/>
    <w:rsid w:val="001F68A7"/>
    <w:rsid w:val="001F6AE4"/>
    <w:rsid w:val="001F7035"/>
    <w:rsid w:val="001F716C"/>
    <w:rsid w:val="001F7508"/>
    <w:rsid w:val="001F7894"/>
    <w:rsid w:val="001F78EC"/>
    <w:rsid w:val="002001FE"/>
    <w:rsid w:val="00200B8C"/>
    <w:rsid w:val="00200CCA"/>
    <w:rsid w:val="00200FF1"/>
    <w:rsid w:val="0020117A"/>
    <w:rsid w:val="00201ACF"/>
    <w:rsid w:val="0020208C"/>
    <w:rsid w:val="002021DC"/>
    <w:rsid w:val="002022F9"/>
    <w:rsid w:val="0020243D"/>
    <w:rsid w:val="002025AA"/>
    <w:rsid w:val="002029C3"/>
    <w:rsid w:val="00202DB8"/>
    <w:rsid w:val="00202E67"/>
    <w:rsid w:val="002033A4"/>
    <w:rsid w:val="00203418"/>
    <w:rsid w:val="00203CFE"/>
    <w:rsid w:val="00203E70"/>
    <w:rsid w:val="0020485C"/>
    <w:rsid w:val="00204D86"/>
    <w:rsid w:val="00205D25"/>
    <w:rsid w:val="002061DF"/>
    <w:rsid w:val="0020649D"/>
    <w:rsid w:val="002067CC"/>
    <w:rsid w:val="00206C0E"/>
    <w:rsid w:val="00206CC4"/>
    <w:rsid w:val="002072B8"/>
    <w:rsid w:val="00207E12"/>
    <w:rsid w:val="00207E2D"/>
    <w:rsid w:val="00207EA1"/>
    <w:rsid w:val="002100F7"/>
    <w:rsid w:val="00210482"/>
    <w:rsid w:val="0021069B"/>
    <w:rsid w:val="002106E3"/>
    <w:rsid w:val="00210BFD"/>
    <w:rsid w:val="00210DEF"/>
    <w:rsid w:val="0021165B"/>
    <w:rsid w:val="00211B4B"/>
    <w:rsid w:val="00211EE7"/>
    <w:rsid w:val="002128F3"/>
    <w:rsid w:val="00212E0D"/>
    <w:rsid w:val="00213330"/>
    <w:rsid w:val="00213BA1"/>
    <w:rsid w:val="002141BA"/>
    <w:rsid w:val="0021480A"/>
    <w:rsid w:val="002149CC"/>
    <w:rsid w:val="00214C4B"/>
    <w:rsid w:val="00214EF9"/>
    <w:rsid w:val="00214FEF"/>
    <w:rsid w:val="00215356"/>
    <w:rsid w:val="00215563"/>
    <w:rsid w:val="002157EF"/>
    <w:rsid w:val="00216561"/>
    <w:rsid w:val="00216605"/>
    <w:rsid w:val="00216888"/>
    <w:rsid w:val="00216AD4"/>
    <w:rsid w:val="00216B48"/>
    <w:rsid w:val="002175A7"/>
    <w:rsid w:val="00217A34"/>
    <w:rsid w:val="00217E52"/>
    <w:rsid w:val="00220216"/>
    <w:rsid w:val="002207DD"/>
    <w:rsid w:val="0022099A"/>
    <w:rsid w:val="00220E71"/>
    <w:rsid w:val="00221050"/>
    <w:rsid w:val="002210A9"/>
    <w:rsid w:val="0022129C"/>
    <w:rsid w:val="0022133A"/>
    <w:rsid w:val="00221A8E"/>
    <w:rsid w:val="00222E91"/>
    <w:rsid w:val="00222F5E"/>
    <w:rsid w:val="00223780"/>
    <w:rsid w:val="002238F4"/>
    <w:rsid w:val="00223922"/>
    <w:rsid w:val="002241F8"/>
    <w:rsid w:val="0022451F"/>
    <w:rsid w:val="00224546"/>
    <w:rsid w:val="0022457A"/>
    <w:rsid w:val="00224610"/>
    <w:rsid w:val="002248FE"/>
    <w:rsid w:val="00224A3D"/>
    <w:rsid w:val="00224F47"/>
    <w:rsid w:val="0022568E"/>
    <w:rsid w:val="002259AA"/>
    <w:rsid w:val="00225B06"/>
    <w:rsid w:val="00225B41"/>
    <w:rsid w:val="00226720"/>
    <w:rsid w:val="00226F5C"/>
    <w:rsid w:val="00226FBA"/>
    <w:rsid w:val="002273FC"/>
    <w:rsid w:val="00227786"/>
    <w:rsid w:val="00227B0F"/>
    <w:rsid w:val="00231077"/>
    <w:rsid w:val="002313EA"/>
    <w:rsid w:val="00231C89"/>
    <w:rsid w:val="002323E0"/>
    <w:rsid w:val="002326CF"/>
    <w:rsid w:val="00232890"/>
    <w:rsid w:val="002328FC"/>
    <w:rsid w:val="002329E9"/>
    <w:rsid w:val="00232E97"/>
    <w:rsid w:val="002333E3"/>
    <w:rsid w:val="002334AB"/>
    <w:rsid w:val="0023359B"/>
    <w:rsid w:val="00233A0C"/>
    <w:rsid w:val="00233B5F"/>
    <w:rsid w:val="00234184"/>
    <w:rsid w:val="00234337"/>
    <w:rsid w:val="00234548"/>
    <w:rsid w:val="00234869"/>
    <w:rsid w:val="00235662"/>
    <w:rsid w:val="002356A6"/>
    <w:rsid w:val="002359E9"/>
    <w:rsid w:val="00235D70"/>
    <w:rsid w:val="00235DA3"/>
    <w:rsid w:val="00236346"/>
    <w:rsid w:val="00236794"/>
    <w:rsid w:val="002368DE"/>
    <w:rsid w:val="00236FFB"/>
    <w:rsid w:val="0023708C"/>
    <w:rsid w:val="002376EE"/>
    <w:rsid w:val="0023796A"/>
    <w:rsid w:val="00237C9A"/>
    <w:rsid w:val="00237D6D"/>
    <w:rsid w:val="002400B0"/>
    <w:rsid w:val="0024056A"/>
    <w:rsid w:val="0024098D"/>
    <w:rsid w:val="00240BAB"/>
    <w:rsid w:val="0024116E"/>
    <w:rsid w:val="00241DD1"/>
    <w:rsid w:val="002422E3"/>
    <w:rsid w:val="0024253A"/>
    <w:rsid w:val="00242843"/>
    <w:rsid w:val="002429FB"/>
    <w:rsid w:val="00242ED7"/>
    <w:rsid w:val="002431EF"/>
    <w:rsid w:val="00243649"/>
    <w:rsid w:val="002438A9"/>
    <w:rsid w:val="00244232"/>
    <w:rsid w:val="00244387"/>
    <w:rsid w:val="00244437"/>
    <w:rsid w:val="002446FF"/>
    <w:rsid w:val="002447F1"/>
    <w:rsid w:val="00244FAC"/>
    <w:rsid w:val="0024533A"/>
    <w:rsid w:val="0024534F"/>
    <w:rsid w:val="00246001"/>
    <w:rsid w:val="002461A3"/>
    <w:rsid w:val="00246768"/>
    <w:rsid w:val="00246A97"/>
    <w:rsid w:val="00247427"/>
    <w:rsid w:val="00247600"/>
    <w:rsid w:val="00247BAC"/>
    <w:rsid w:val="00247CAD"/>
    <w:rsid w:val="0025023B"/>
    <w:rsid w:val="00250986"/>
    <w:rsid w:val="00250E00"/>
    <w:rsid w:val="00251233"/>
    <w:rsid w:val="002513F1"/>
    <w:rsid w:val="002516AD"/>
    <w:rsid w:val="002519F1"/>
    <w:rsid w:val="00251A14"/>
    <w:rsid w:val="00251B8C"/>
    <w:rsid w:val="00251FA2"/>
    <w:rsid w:val="0025203C"/>
    <w:rsid w:val="002522C7"/>
    <w:rsid w:val="002523AC"/>
    <w:rsid w:val="00252616"/>
    <w:rsid w:val="00252A85"/>
    <w:rsid w:val="00253464"/>
    <w:rsid w:val="0025384C"/>
    <w:rsid w:val="0025389C"/>
    <w:rsid w:val="00253A0B"/>
    <w:rsid w:val="0025406F"/>
    <w:rsid w:val="002540C6"/>
    <w:rsid w:val="002544BC"/>
    <w:rsid w:val="0025470B"/>
    <w:rsid w:val="00254ACE"/>
    <w:rsid w:val="00255A5F"/>
    <w:rsid w:val="00255D8D"/>
    <w:rsid w:val="00255EB4"/>
    <w:rsid w:val="00256109"/>
    <w:rsid w:val="002561F6"/>
    <w:rsid w:val="00256283"/>
    <w:rsid w:val="00256A7E"/>
    <w:rsid w:val="00256BC4"/>
    <w:rsid w:val="00256F88"/>
    <w:rsid w:val="002579DA"/>
    <w:rsid w:val="00257D42"/>
    <w:rsid w:val="00257DC8"/>
    <w:rsid w:val="002600FD"/>
    <w:rsid w:val="002602BE"/>
    <w:rsid w:val="0026059C"/>
    <w:rsid w:val="002606FD"/>
    <w:rsid w:val="002608FA"/>
    <w:rsid w:val="00260D5C"/>
    <w:rsid w:val="0026131D"/>
    <w:rsid w:val="00261F77"/>
    <w:rsid w:val="00262057"/>
    <w:rsid w:val="00262820"/>
    <w:rsid w:val="0026335E"/>
    <w:rsid w:val="002634BB"/>
    <w:rsid w:val="002636D7"/>
    <w:rsid w:val="00263798"/>
    <w:rsid w:val="002639E9"/>
    <w:rsid w:val="00263BDF"/>
    <w:rsid w:val="00263F88"/>
    <w:rsid w:val="002643CB"/>
    <w:rsid w:val="0026463C"/>
    <w:rsid w:val="00264990"/>
    <w:rsid w:val="00264A25"/>
    <w:rsid w:val="00264BFF"/>
    <w:rsid w:val="0026504E"/>
    <w:rsid w:val="00265100"/>
    <w:rsid w:val="002659E2"/>
    <w:rsid w:val="00265D21"/>
    <w:rsid w:val="00265D49"/>
    <w:rsid w:val="002660B9"/>
    <w:rsid w:val="002663D2"/>
    <w:rsid w:val="00266427"/>
    <w:rsid w:val="0026663B"/>
    <w:rsid w:val="002666B5"/>
    <w:rsid w:val="00266CAC"/>
    <w:rsid w:val="00267197"/>
    <w:rsid w:val="00270007"/>
    <w:rsid w:val="00270461"/>
    <w:rsid w:val="0027059E"/>
    <w:rsid w:val="002705EB"/>
    <w:rsid w:val="002712BC"/>
    <w:rsid w:val="00271BA6"/>
    <w:rsid w:val="00271CC1"/>
    <w:rsid w:val="002722D9"/>
    <w:rsid w:val="00272678"/>
    <w:rsid w:val="0027269E"/>
    <w:rsid w:val="00272D04"/>
    <w:rsid w:val="002731A1"/>
    <w:rsid w:val="00273889"/>
    <w:rsid w:val="002738FC"/>
    <w:rsid w:val="00273ED2"/>
    <w:rsid w:val="00274129"/>
    <w:rsid w:val="002741BA"/>
    <w:rsid w:val="002741C3"/>
    <w:rsid w:val="00274733"/>
    <w:rsid w:val="002749C6"/>
    <w:rsid w:val="00274B23"/>
    <w:rsid w:val="00274CE9"/>
    <w:rsid w:val="00275581"/>
    <w:rsid w:val="002755A7"/>
    <w:rsid w:val="00275641"/>
    <w:rsid w:val="00276346"/>
    <w:rsid w:val="002764C8"/>
    <w:rsid w:val="0027655E"/>
    <w:rsid w:val="00276CAA"/>
    <w:rsid w:val="00276DAB"/>
    <w:rsid w:val="00277195"/>
    <w:rsid w:val="00277464"/>
    <w:rsid w:val="00277D79"/>
    <w:rsid w:val="002800C9"/>
    <w:rsid w:val="0028065C"/>
    <w:rsid w:val="002808A5"/>
    <w:rsid w:val="0028097C"/>
    <w:rsid w:val="00280D12"/>
    <w:rsid w:val="00280D5B"/>
    <w:rsid w:val="00281227"/>
    <w:rsid w:val="00281D27"/>
    <w:rsid w:val="002825BA"/>
    <w:rsid w:val="00282B29"/>
    <w:rsid w:val="00282EDF"/>
    <w:rsid w:val="00283A6C"/>
    <w:rsid w:val="00283C02"/>
    <w:rsid w:val="00283E85"/>
    <w:rsid w:val="0028454A"/>
    <w:rsid w:val="002847A9"/>
    <w:rsid w:val="002849FF"/>
    <w:rsid w:val="00284EA1"/>
    <w:rsid w:val="002851A0"/>
    <w:rsid w:val="002857CE"/>
    <w:rsid w:val="002858EE"/>
    <w:rsid w:val="0028637A"/>
    <w:rsid w:val="00286F38"/>
    <w:rsid w:val="002873BC"/>
    <w:rsid w:val="002873BD"/>
    <w:rsid w:val="002879B2"/>
    <w:rsid w:val="00290145"/>
    <w:rsid w:val="002902F9"/>
    <w:rsid w:val="00290413"/>
    <w:rsid w:val="002905C0"/>
    <w:rsid w:val="00291E21"/>
    <w:rsid w:val="00292268"/>
    <w:rsid w:val="00292735"/>
    <w:rsid w:val="0029299D"/>
    <w:rsid w:val="00292D0D"/>
    <w:rsid w:val="00292E12"/>
    <w:rsid w:val="00293467"/>
    <w:rsid w:val="0029357C"/>
    <w:rsid w:val="002935F9"/>
    <w:rsid w:val="002937A8"/>
    <w:rsid w:val="002937AB"/>
    <w:rsid w:val="00293907"/>
    <w:rsid w:val="0029399C"/>
    <w:rsid w:val="00293A86"/>
    <w:rsid w:val="002940E1"/>
    <w:rsid w:val="002942D0"/>
    <w:rsid w:val="00294648"/>
    <w:rsid w:val="0029499B"/>
    <w:rsid w:val="00294D5F"/>
    <w:rsid w:val="00294EA8"/>
    <w:rsid w:val="00294FBC"/>
    <w:rsid w:val="0029540B"/>
    <w:rsid w:val="002954B7"/>
    <w:rsid w:val="00295904"/>
    <w:rsid w:val="00295FCF"/>
    <w:rsid w:val="0029605C"/>
    <w:rsid w:val="002964A0"/>
    <w:rsid w:val="00296B14"/>
    <w:rsid w:val="0029707C"/>
    <w:rsid w:val="00297BAA"/>
    <w:rsid w:val="002A0550"/>
    <w:rsid w:val="002A061E"/>
    <w:rsid w:val="002A0D83"/>
    <w:rsid w:val="002A122C"/>
    <w:rsid w:val="002A1606"/>
    <w:rsid w:val="002A1B59"/>
    <w:rsid w:val="002A1D85"/>
    <w:rsid w:val="002A2825"/>
    <w:rsid w:val="002A2AE0"/>
    <w:rsid w:val="002A2E76"/>
    <w:rsid w:val="002A3D55"/>
    <w:rsid w:val="002A3EBD"/>
    <w:rsid w:val="002A4040"/>
    <w:rsid w:val="002A4B4F"/>
    <w:rsid w:val="002A4B76"/>
    <w:rsid w:val="002A56E3"/>
    <w:rsid w:val="002A63F7"/>
    <w:rsid w:val="002A677C"/>
    <w:rsid w:val="002A6FD1"/>
    <w:rsid w:val="002A70BE"/>
    <w:rsid w:val="002A793E"/>
    <w:rsid w:val="002B084B"/>
    <w:rsid w:val="002B0964"/>
    <w:rsid w:val="002B11B1"/>
    <w:rsid w:val="002B1896"/>
    <w:rsid w:val="002B1981"/>
    <w:rsid w:val="002B1A50"/>
    <w:rsid w:val="002B1C5E"/>
    <w:rsid w:val="002B1E8E"/>
    <w:rsid w:val="002B2131"/>
    <w:rsid w:val="002B215B"/>
    <w:rsid w:val="002B24D9"/>
    <w:rsid w:val="002B289E"/>
    <w:rsid w:val="002B2B66"/>
    <w:rsid w:val="002B2DBC"/>
    <w:rsid w:val="002B2EF9"/>
    <w:rsid w:val="002B3785"/>
    <w:rsid w:val="002B3998"/>
    <w:rsid w:val="002B3CA2"/>
    <w:rsid w:val="002B3EC5"/>
    <w:rsid w:val="002B44FF"/>
    <w:rsid w:val="002B4A57"/>
    <w:rsid w:val="002B4B7C"/>
    <w:rsid w:val="002B50B7"/>
    <w:rsid w:val="002B51C6"/>
    <w:rsid w:val="002B55B4"/>
    <w:rsid w:val="002B69F2"/>
    <w:rsid w:val="002B6FBA"/>
    <w:rsid w:val="002B76FF"/>
    <w:rsid w:val="002B7756"/>
    <w:rsid w:val="002B7A39"/>
    <w:rsid w:val="002B7E86"/>
    <w:rsid w:val="002C032C"/>
    <w:rsid w:val="002C048E"/>
    <w:rsid w:val="002C0F1B"/>
    <w:rsid w:val="002C1192"/>
    <w:rsid w:val="002C12E0"/>
    <w:rsid w:val="002C192A"/>
    <w:rsid w:val="002C209E"/>
    <w:rsid w:val="002C2225"/>
    <w:rsid w:val="002C248E"/>
    <w:rsid w:val="002C250F"/>
    <w:rsid w:val="002C2F41"/>
    <w:rsid w:val="002C30A1"/>
    <w:rsid w:val="002C334E"/>
    <w:rsid w:val="002C356D"/>
    <w:rsid w:val="002C3E36"/>
    <w:rsid w:val="002C4578"/>
    <w:rsid w:val="002C5536"/>
    <w:rsid w:val="002C5D7F"/>
    <w:rsid w:val="002C5D9E"/>
    <w:rsid w:val="002C6529"/>
    <w:rsid w:val="002C74D8"/>
    <w:rsid w:val="002C75E8"/>
    <w:rsid w:val="002D016D"/>
    <w:rsid w:val="002D0176"/>
    <w:rsid w:val="002D0540"/>
    <w:rsid w:val="002D06D8"/>
    <w:rsid w:val="002D0797"/>
    <w:rsid w:val="002D0961"/>
    <w:rsid w:val="002D0D92"/>
    <w:rsid w:val="002D0DEF"/>
    <w:rsid w:val="002D1AF4"/>
    <w:rsid w:val="002D1D62"/>
    <w:rsid w:val="002D1E64"/>
    <w:rsid w:val="002D2289"/>
    <w:rsid w:val="002D2583"/>
    <w:rsid w:val="002D29FB"/>
    <w:rsid w:val="002D317C"/>
    <w:rsid w:val="002D32D0"/>
    <w:rsid w:val="002D37AE"/>
    <w:rsid w:val="002D3A98"/>
    <w:rsid w:val="002D3B30"/>
    <w:rsid w:val="002D3F89"/>
    <w:rsid w:val="002D444B"/>
    <w:rsid w:val="002D459E"/>
    <w:rsid w:val="002D4EA6"/>
    <w:rsid w:val="002D578C"/>
    <w:rsid w:val="002D5A73"/>
    <w:rsid w:val="002D5D8B"/>
    <w:rsid w:val="002D644B"/>
    <w:rsid w:val="002D6883"/>
    <w:rsid w:val="002D6F41"/>
    <w:rsid w:val="002D71B1"/>
    <w:rsid w:val="002D71D8"/>
    <w:rsid w:val="002E0119"/>
    <w:rsid w:val="002E01E2"/>
    <w:rsid w:val="002E0290"/>
    <w:rsid w:val="002E0489"/>
    <w:rsid w:val="002E0B01"/>
    <w:rsid w:val="002E129C"/>
    <w:rsid w:val="002E1509"/>
    <w:rsid w:val="002E196D"/>
    <w:rsid w:val="002E1EB4"/>
    <w:rsid w:val="002E2D4F"/>
    <w:rsid w:val="002E2E03"/>
    <w:rsid w:val="002E2EB0"/>
    <w:rsid w:val="002E36B5"/>
    <w:rsid w:val="002E3A18"/>
    <w:rsid w:val="002E3E6E"/>
    <w:rsid w:val="002E4123"/>
    <w:rsid w:val="002E41A6"/>
    <w:rsid w:val="002E41D8"/>
    <w:rsid w:val="002E45B2"/>
    <w:rsid w:val="002E49D3"/>
    <w:rsid w:val="002E5717"/>
    <w:rsid w:val="002E5899"/>
    <w:rsid w:val="002E5C59"/>
    <w:rsid w:val="002E5CB0"/>
    <w:rsid w:val="002E5E07"/>
    <w:rsid w:val="002E609F"/>
    <w:rsid w:val="002E6598"/>
    <w:rsid w:val="002E675A"/>
    <w:rsid w:val="002E67C3"/>
    <w:rsid w:val="002E688F"/>
    <w:rsid w:val="002E694E"/>
    <w:rsid w:val="002E6B2B"/>
    <w:rsid w:val="002E6BC2"/>
    <w:rsid w:val="002E6FCB"/>
    <w:rsid w:val="002E7B86"/>
    <w:rsid w:val="002F052C"/>
    <w:rsid w:val="002F0D09"/>
    <w:rsid w:val="002F120E"/>
    <w:rsid w:val="002F15B1"/>
    <w:rsid w:val="002F1A2B"/>
    <w:rsid w:val="002F1B37"/>
    <w:rsid w:val="002F1BDF"/>
    <w:rsid w:val="002F1E44"/>
    <w:rsid w:val="002F1FD6"/>
    <w:rsid w:val="002F22A1"/>
    <w:rsid w:val="002F2876"/>
    <w:rsid w:val="002F2983"/>
    <w:rsid w:val="002F2B3A"/>
    <w:rsid w:val="002F2E91"/>
    <w:rsid w:val="002F3B01"/>
    <w:rsid w:val="002F3D15"/>
    <w:rsid w:val="002F435D"/>
    <w:rsid w:val="002F5461"/>
    <w:rsid w:val="002F5815"/>
    <w:rsid w:val="002F588F"/>
    <w:rsid w:val="002F58B3"/>
    <w:rsid w:val="002F5CC2"/>
    <w:rsid w:val="002F61C7"/>
    <w:rsid w:val="002F6303"/>
    <w:rsid w:val="002F6B24"/>
    <w:rsid w:val="002F6C06"/>
    <w:rsid w:val="002F76F9"/>
    <w:rsid w:val="002F7879"/>
    <w:rsid w:val="002F7D1B"/>
    <w:rsid w:val="00300311"/>
    <w:rsid w:val="003003B1"/>
    <w:rsid w:val="00300BE2"/>
    <w:rsid w:val="0030102A"/>
    <w:rsid w:val="00301465"/>
    <w:rsid w:val="0030178F"/>
    <w:rsid w:val="003017FC"/>
    <w:rsid w:val="00302455"/>
    <w:rsid w:val="00302541"/>
    <w:rsid w:val="00302781"/>
    <w:rsid w:val="00303120"/>
    <w:rsid w:val="0030361B"/>
    <w:rsid w:val="00303A1B"/>
    <w:rsid w:val="00303B67"/>
    <w:rsid w:val="00303D4F"/>
    <w:rsid w:val="00303FEF"/>
    <w:rsid w:val="00304443"/>
    <w:rsid w:val="003046A2"/>
    <w:rsid w:val="00304DA7"/>
    <w:rsid w:val="00304E38"/>
    <w:rsid w:val="00305774"/>
    <w:rsid w:val="0030601E"/>
    <w:rsid w:val="003063A0"/>
    <w:rsid w:val="00306587"/>
    <w:rsid w:val="0030684B"/>
    <w:rsid w:val="00307026"/>
    <w:rsid w:val="00307941"/>
    <w:rsid w:val="00307A36"/>
    <w:rsid w:val="00307F17"/>
    <w:rsid w:val="00310079"/>
    <w:rsid w:val="00310359"/>
    <w:rsid w:val="00310680"/>
    <w:rsid w:val="00310965"/>
    <w:rsid w:val="00310C33"/>
    <w:rsid w:val="00311A86"/>
    <w:rsid w:val="00311F45"/>
    <w:rsid w:val="00312307"/>
    <w:rsid w:val="0031270E"/>
    <w:rsid w:val="00312AC0"/>
    <w:rsid w:val="00312B4E"/>
    <w:rsid w:val="00312BC2"/>
    <w:rsid w:val="0031333A"/>
    <w:rsid w:val="00313907"/>
    <w:rsid w:val="0031457F"/>
    <w:rsid w:val="003147DC"/>
    <w:rsid w:val="00314859"/>
    <w:rsid w:val="00314943"/>
    <w:rsid w:val="00314C0D"/>
    <w:rsid w:val="00314ECD"/>
    <w:rsid w:val="003154D5"/>
    <w:rsid w:val="00315C41"/>
    <w:rsid w:val="00315CAB"/>
    <w:rsid w:val="0031619D"/>
    <w:rsid w:val="00316C92"/>
    <w:rsid w:val="003174DC"/>
    <w:rsid w:val="00317586"/>
    <w:rsid w:val="0031776D"/>
    <w:rsid w:val="003178B1"/>
    <w:rsid w:val="00317B0B"/>
    <w:rsid w:val="00317D6E"/>
    <w:rsid w:val="00320051"/>
    <w:rsid w:val="0032017C"/>
    <w:rsid w:val="00320352"/>
    <w:rsid w:val="003207DC"/>
    <w:rsid w:val="00320B76"/>
    <w:rsid w:val="00320C20"/>
    <w:rsid w:val="00321142"/>
    <w:rsid w:val="00321299"/>
    <w:rsid w:val="00321502"/>
    <w:rsid w:val="00321A26"/>
    <w:rsid w:val="00321C02"/>
    <w:rsid w:val="00321DA4"/>
    <w:rsid w:val="00321FD6"/>
    <w:rsid w:val="00322491"/>
    <w:rsid w:val="003227F1"/>
    <w:rsid w:val="0032355D"/>
    <w:rsid w:val="00323D11"/>
    <w:rsid w:val="00323DCD"/>
    <w:rsid w:val="00324057"/>
    <w:rsid w:val="00324301"/>
    <w:rsid w:val="00324CE4"/>
    <w:rsid w:val="00325029"/>
    <w:rsid w:val="0032559D"/>
    <w:rsid w:val="003255E9"/>
    <w:rsid w:val="00326877"/>
    <w:rsid w:val="003274DE"/>
    <w:rsid w:val="00327D22"/>
    <w:rsid w:val="003304B6"/>
    <w:rsid w:val="00330BC6"/>
    <w:rsid w:val="00330C11"/>
    <w:rsid w:val="00330DB1"/>
    <w:rsid w:val="00330F06"/>
    <w:rsid w:val="003320E4"/>
    <w:rsid w:val="0033211E"/>
    <w:rsid w:val="003323C4"/>
    <w:rsid w:val="00332DE6"/>
    <w:rsid w:val="00333228"/>
    <w:rsid w:val="00333254"/>
    <w:rsid w:val="0033347C"/>
    <w:rsid w:val="003336B3"/>
    <w:rsid w:val="00333C83"/>
    <w:rsid w:val="00333E73"/>
    <w:rsid w:val="003340A6"/>
    <w:rsid w:val="00334222"/>
    <w:rsid w:val="00334244"/>
    <w:rsid w:val="00334318"/>
    <w:rsid w:val="0033461E"/>
    <w:rsid w:val="00334B02"/>
    <w:rsid w:val="00334B06"/>
    <w:rsid w:val="00334B59"/>
    <w:rsid w:val="00334DAC"/>
    <w:rsid w:val="00334E11"/>
    <w:rsid w:val="003350CC"/>
    <w:rsid w:val="0033512B"/>
    <w:rsid w:val="003353B2"/>
    <w:rsid w:val="0033593E"/>
    <w:rsid w:val="00335E2B"/>
    <w:rsid w:val="0033603A"/>
    <w:rsid w:val="00336073"/>
    <w:rsid w:val="00336269"/>
    <w:rsid w:val="003363F9"/>
    <w:rsid w:val="00336975"/>
    <w:rsid w:val="00336AE4"/>
    <w:rsid w:val="00336B0A"/>
    <w:rsid w:val="00336E7B"/>
    <w:rsid w:val="00337451"/>
    <w:rsid w:val="00337671"/>
    <w:rsid w:val="0033794D"/>
    <w:rsid w:val="00337D6A"/>
    <w:rsid w:val="00340028"/>
    <w:rsid w:val="0034077F"/>
    <w:rsid w:val="00340C77"/>
    <w:rsid w:val="00340F3D"/>
    <w:rsid w:val="003411BB"/>
    <w:rsid w:val="00341247"/>
    <w:rsid w:val="00341409"/>
    <w:rsid w:val="00341AAD"/>
    <w:rsid w:val="00342108"/>
    <w:rsid w:val="00342283"/>
    <w:rsid w:val="003423DC"/>
    <w:rsid w:val="00342859"/>
    <w:rsid w:val="00342BB2"/>
    <w:rsid w:val="003431D3"/>
    <w:rsid w:val="003434E7"/>
    <w:rsid w:val="003435DC"/>
    <w:rsid w:val="00343A64"/>
    <w:rsid w:val="00343DCB"/>
    <w:rsid w:val="00343E67"/>
    <w:rsid w:val="003443ED"/>
    <w:rsid w:val="00344614"/>
    <w:rsid w:val="00344EE0"/>
    <w:rsid w:val="003450FD"/>
    <w:rsid w:val="00346522"/>
    <w:rsid w:val="00346750"/>
    <w:rsid w:val="00346A44"/>
    <w:rsid w:val="00346A93"/>
    <w:rsid w:val="00347157"/>
    <w:rsid w:val="00347D89"/>
    <w:rsid w:val="00350416"/>
    <w:rsid w:val="00350EA0"/>
    <w:rsid w:val="00351372"/>
    <w:rsid w:val="003518C2"/>
    <w:rsid w:val="00351B62"/>
    <w:rsid w:val="00352C05"/>
    <w:rsid w:val="00353191"/>
    <w:rsid w:val="003531B9"/>
    <w:rsid w:val="00353727"/>
    <w:rsid w:val="003539ED"/>
    <w:rsid w:val="00353F36"/>
    <w:rsid w:val="003541B5"/>
    <w:rsid w:val="00354389"/>
    <w:rsid w:val="00354461"/>
    <w:rsid w:val="0035455B"/>
    <w:rsid w:val="00354836"/>
    <w:rsid w:val="00354B5B"/>
    <w:rsid w:val="00354BA6"/>
    <w:rsid w:val="003550B5"/>
    <w:rsid w:val="00355447"/>
    <w:rsid w:val="003554E3"/>
    <w:rsid w:val="003557B7"/>
    <w:rsid w:val="00355CF1"/>
    <w:rsid w:val="00355E47"/>
    <w:rsid w:val="00355F8A"/>
    <w:rsid w:val="00356428"/>
    <w:rsid w:val="00356CF4"/>
    <w:rsid w:val="00356EE0"/>
    <w:rsid w:val="00357259"/>
    <w:rsid w:val="0035757A"/>
    <w:rsid w:val="00357C94"/>
    <w:rsid w:val="00357DEA"/>
    <w:rsid w:val="00357F83"/>
    <w:rsid w:val="00360236"/>
    <w:rsid w:val="0036076F"/>
    <w:rsid w:val="003614AC"/>
    <w:rsid w:val="003615BD"/>
    <w:rsid w:val="00361635"/>
    <w:rsid w:val="00361E73"/>
    <w:rsid w:val="00361FEA"/>
    <w:rsid w:val="0036282E"/>
    <w:rsid w:val="003632AA"/>
    <w:rsid w:val="00363319"/>
    <w:rsid w:val="00363621"/>
    <w:rsid w:val="00363BC3"/>
    <w:rsid w:val="00364F97"/>
    <w:rsid w:val="00364FE3"/>
    <w:rsid w:val="003655A8"/>
    <w:rsid w:val="00365B60"/>
    <w:rsid w:val="00365D84"/>
    <w:rsid w:val="0036642F"/>
    <w:rsid w:val="003664E7"/>
    <w:rsid w:val="00367ACD"/>
    <w:rsid w:val="00370685"/>
    <w:rsid w:val="00370D1E"/>
    <w:rsid w:val="0037118D"/>
    <w:rsid w:val="00371B21"/>
    <w:rsid w:val="00371B6B"/>
    <w:rsid w:val="00371B99"/>
    <w:rsid w:val="00371C71"/>
    <w:rsid w:val="003729E3"/>
    <w:rsid w:val="00373405"/>
    <w:rsid w:val="003734F8"/>
    <w:rsid w:val="0037370D"/>
    <w:rsid w:val="00373AB9"/>
    <w:rsid w:val="00373AC1"/>
    <w:rsid w:val="00373C6F"/>
    <w:rsid w:val="00373F0C"/>
    <w:rsid w:val="003745D9"/>
    <w:rsid w:val="003749B9"/>
    <w:rsid w:val="00374B23"/>
    <w:rsid w:val="00374C0F"/>
    <w:rsid w:val="00374F5B"/>
    <w:rsid w:val="00375189"/>
    <w:rsid w:val="003754A4"/>
    <w:rsid w:val="003758BE"/>
    <w:rsid w:val="0037594A"/>
    <w:rsid w:val="00375A13"/>
    <w:rsid w:val="00375C3B"/>
    <w:rsid w:val="00375C43"/>
    <w:rsid w:val="00375EC6"/>
    <w:rsid w:val="00376618"/>
    <w:rsid w:val="00376650"/>
    <w:rsid w:val="003767E6"/>
    <w:rsid w:val="00376E04"/>
    <w:rsid w:val="00376FFA"/>
    <w:rsid w:val="00377421"/>
    <w:rsid w:val="003774E0"/>
    <w:rsid w:val="00377BA2"/>
    <w:rsid w:val="00377BD7"/>
    <w:rsid w:val="00377D32"/>
    <w:rsid w:val="0038042A"/>
    <w:rsid w:val="0038082C"/>
    <w:rsid w:val="00380978"/>
    <w:rsid w:val="00380BAE"/>
    <w:rsid w:val="00380C63"/>
    <w:rsid w:val="00382E8C"/>
    <w:rsid w:val="003834D0"/>
    <w:rsid w:val="00383530"/>
    <w:rsid w:val="00383646"/>
    <w:rsid w:val="00383BB1"/>
    <w:rsid w:val="00384109"/>
    <w:rsid w:val="00384589"/>
    <w:rsid w:val="0038513C"/>
    <w:rsid w:val="00385478"/>
    <w:rsid w:val="00385A1B"/>
    <w:rsid w:val="00385D9C"/>
    <w:rsid w:val="00386889"/>
    <w:rsid w:val="00386925"/>
    <w:rsid w:val="00386D75"/>
    <w:rsid w:val="00386E76"/>
    <w:rsid w:val="00387512"/>
    <w:rsid w:val="00387D88"/>
    <w:rsid w:val="003904B1"/>
    <w:rsid w:val="00390565"/>
    <w:rsid w:val="0039071F"/>
    <w:rsid w:val="00390A55"/>
    <w:rsid w:val="003913D1"/>
    <w:rsid w:val="00391D34"/>
    <w:rsid w:val="00391F08"/>
    <w:rsid w:val="00392B72"/>
    <w:rsid w:val="00392E52"/>
    <w:rsid w:val="0039371D"/>
    <w:rsid w:val="003937FE"/>
    <w:rsid w:val="00393BDC"/>
    <w:rsid w:val="00393D73"/>
    <w:rsid w:val="00393E99"/>
    <w:rsid w:val="003950F3"/>
    <w:rsid w:val="00395209"/>
    <w:rsid w:val="003954C2"/>
    <w:rsid w:val="003956C3"/>
    <w:rsid w:val="0039609E"/>
    <w:rsid w:val="00396253"/>
    <w:rsid w:val="00396953"/>
    <w:rsid w:val="00397397"/>
    <w:rsid w:val="00397715"/>
    <w:rsid w:val="00397997"/>
    <w:rsid w:val="00397E6E"/>
    <w:rsid w:val="00397F77"/>
    <w:rsid w:val="003A0692"/>
    <w:rsid w:val="003A0935"/>
    <w:rsid w:val="003A0C02"/>
    <w:rsid w:val="003A0D3F"/>
    <w:rsid w:val="003A1157"/>
    <w:rsid w:val="003A1C8B"/>
    <w:rsid w:val="003A1FD9"/>
    <w:rsid w:val="003A205C"/>
    <w:rsid w:val="003A309B"/>
    <w:rsid w:val="003A31F2"/>
    <w:rsid w:val="003A3227"/>
    <w:rsid w:val="003A327D"/>
    <w:rsid w:val="003A3B3F"/>
    <w:rsid w:val="003A3DCE"/>
    <w:rsid w:val="003A444A"/>
    <w:rsid w:val="003A5BDB"/>
    <w:rsid w:val="003A5CE0"/>
    <w:rsid w:val="003A5D7A"/>
    <w:rsid w:val="003A6268"/>
    <w:rsid w:val="003A65B5"/>
    <w:rsid w:val="003A668B"/>
    <w:rsid w:val="003A6B5D"/>
    <w:rsid w:val="003A70C4"/>
    <w:rsid w:val="003A7719"/>
    <w:rsid w:val="003A782C"/>
    <w:rsid w:val="003A7A0B"/>
    <w:rsid w:val="003B01DB"/>
    <w:rsid w:val="003B021D"/>
    <w:rsid w:val="003B0F2C"/>
    <w:rsid w:val="003B1349"/>
    <w:rsid w:val="003B13FB"/>
    <w:rsid w:val="003B1809"/>
    <w:rsid w:val="003B21CB"/>
    <w:rsid w:val="003B23D6"/>
    <w:rsid w:val="003B26F4"/>
    <w:rsid w:val="003B2DEE"/>
    <w:rsid w:val="003B313C"/>
    <w:rsid w:val="003B398E"/>
    <w:rsid w:val="003B3A85"/>
    <w:rsid w:val="003B481E"/>
    <w:rsid w:val="003B49C1"/>
    <w:rsid w:val="003B49CB"/>
    <w:rsid w:val="003B4D5B"/>
    <w:rsid w:val="003B4F1F"/>
    <w:rsid w:val="003B537F"/>
    <w:rsid w:val="003B5497"/>
    <w:rsid w:val="003B55AA"/>
    <w:rsid w:val="003B622B"/>
    <w:rsid w:val="003B628F"/>
    <w:rsid w:val="003B64BC"/>
    <w:rsid w:val="003B64CA"/>
    <w:rsid w:val="003B6FAF"/>
    <w:rsid w:val="003B700C"/>
    <w:rsid w:val="003B732F"/>
    <w:rsid w:val="003B76B5"/>
    <w:rsid w:val="003B7A9C"/>
    <w:rsid w:val="003B7E28"/>
    <w:rsid w:val="003B7F91"/>
    <w:rsid w:val="003C0399"/>
    <w:rsid w:val="003C042F"/>
    <w:rsid w:val="003C0BB7"/>
    <w:rsid w:val="003C0C73"/>
    <w:rsid w:val="003C10C9"/>
    <w:rsid w:val="003C1892"/>
    <w:rsid w:val="003C19CB"/>
    <w:rsid w:val="003C1F2C"/>
    <w:rsid w:val="003C21FE"/>
    <w:rsid w:val="003C240D"/>
    <w:rsid w:val="003C25B2"/>
    <w:rsid w:val="003C265E"/>
    <w:rsid w:val="003C2DBD"/>
    <w:rsid w:val="003C2F03"/>
    <w:rsid w:val="003C3073"/>
    <w:rsid w:val="003C31ED"/>
    <w:rsid w:val="003C3537"/>
    <w:rsid w:val="003C3DAF"/>
    <w:rsid w:val="003C3F61"/>
    <w:rsid w:val="003C461B"/>
    <w:rsid w:val="003C476B"/>
    <w:rsid w:val="003C4A53"/>
    <w:rsid w:val="003C5D85"/>
    <w:rsid w:val="003C5F26"/>
    <w:rsid w:val="003C61E7"/>
    <w:rsid w:val="003C6963"/>
    <w:rsid w:val="003C6B1F"/>
    <w:rsid w:val="003C6B7E"/>
    <w:rsid w:val="003C6C0E"/>
    <w:rsid w:val="003C6CA8"/>
    <w:rsid w:val="003C6E54"/>
    <w:rsid w:val="003C7015"/>
    <w:rsid w:val="003C70DD"/>
    <w:rsid w:val="003C7234"/>
    <w:rsid w:val="003C7811"/>
    <w:rsid w:val="003C79C4"/>
    <w:rsid w:val="003C7F68"/>
    <w:rsid w:val="003D00C8"/>
    <w:rsid w:val="003D0320"/>
    <w:rsid w:val="003D0AB0"/>
    <w:rsid w:val="003D18C2"/>
    <w:rsid w:val="003D1AE5"/>
    <w:rsid w:val="003D1B7F"/>
    <w:rsid w:val="003D20FE"/>
    <w:rsid w:val="003D2375"/>
    <w:rsid w:val="003D2989"/>
    <w:rsid w:val="003D2A93"/>
    <w:rsid w:val="003D2F2C"/>
    <w:rsid w:val="003D30B3"/>
    <w:rsid w:val="003D32D0"/>
    <w:rsid w:val="003D3378"/>
    <w:rsid w:val="003D36D4"/>
    <w:rsid w:val="003D3762"/>
    <w:rsid w:val="003D3975"/>
    <w:rsid w:val="003D3DC6"/>
    <w:rsid w:val="003D4117"/>
    <w:rsid w:val="003D46A1"/>
    <w:rsid w:val="003D4CFB"/>
    <w:rsid w:val="003D4E18"/>
    <w:rsid w:val="003D4F35"/>
    <w:rsid w:val="003D4F6F"/>
    <w:rsid w:val="003D4FD0"/>
    <w:rsid w:val="003D504A"/>
    <w:rsid w:val="003D509E"/>
    <w:rsid w:val="003D53F5"/>
    <w:rsid w:val="003D5A9E"/>
    <w:rsid w:val="003D5D97"/>
    <w:rsid w:val="003D5E51"/>
    <w:rsid w:val="003D71B8"/>
    <w:rsid w:val="003D7703"/>
    <w:rsid w:val="003D782A"/>
    <w:rsid w:val="003E04BF"/>
    <w:rsid w:val="003E070D"/>
    <w:rsid w:val="003E095A"/>
    <w:rsid w:val="003E0FE3"/>
    <w:rsid w:val="003E1FB9"/>
    <w:rsid w:val="003E1FD5"/>
    <w:rsid w:val="003E2B79"/>
    <w:rsid w:val="003E2BAC"/>
    <w:rsid w:val="003E2F58"/>
    <w:rsid w:val="003E34AE"/>
    <w:rsid w:val="003E39CD"/>
    <w:rsid w:val="003E3B9C"/>
    <w:rsid w:val="003E3CF1"/>
    <w:rsid w:val="003E475C"/>
    <w:rsid w:val="003E4866"/>
    <w:rsid w:val="003E4C0B"/>
    <w:rsid w:val="003E4C19"/>
    <w:rsid w:val="003E4E5A"/>
    <w:rsid w:val="003E6196"/>
    <w:rsid w:val="003E64EC"/>
    <w:rsid w:val="003E6610"/>
    <w:rsid w:val="003E6CED"/>
    <w:rsid w:val="003E6E35"/>
    <w:rsid w:val="003E6EED"/>
    <w:rsid w:val="003E7050"/>
    <w:rsid w:val="003E70DD"/>
    <w:rsid w:val="003E7571"/>
    <w:rsid w:val="003E7C92"/>
    <w:rsid w:val="003E7FD1"/>
    <w:rsid w:val="003F072E"/>
    <w:rsid w:val="003F0A1F"/>
    <w:rsid w:val="003F0AF4"/>
    <w:rsid w:val="003F0DF6"/>
    <w:rsid w:val="003F0E7E"/>
    <w:rsid w:val="003F13D6"/>
    <w:rsid w:val="003F1432"/>
    <w:rsid w:val="003F14B6"/>
    <w:rsid w:val="003F15BC"/>
    <w:rsid w:val="003F1C35"/>
    <w:rsid w:val="003F1D2C"/>
    <w:rsid w:val="003F1EA5"/>
    <w:rsid w:val="003F2248"/>
    <w:rsid w:val="003F241B"/>
    <w:rsid w:val="003F29C3"/>
    <w:rsid w:val="003F2E5F"/>
    <w:rsid w:val="003F3059"/>
    <w:rsid w:val="003F3447"/>
    <w:rsid w:val="003F3CF1"/>
    <w:rsid w:val="003F3EDB"/>
    <w:rsid w:val="003F423B"/>
    <w:rsid w:val="003F43A0"/>
    <w:rsid w:val="003F44DB"/>
    <w:rsid w:val="003F4A68"/>
    <w:rsid w:val="003F4E39"/>
    <w:rsid w:val="003F50E2"/>
    <w:rsid w:val="003F5316"/>
    <w:rsid w:val="003F575C"/>
    <w:rsid w:val="003F60F1"/>
    <w:rsid w:val="003F6246"/>
    <w:rsid w:val="003F6370"/>
    <w:rsid w:val="003F6740"/>
    <w:rsid w:val="003F6A45"/>
    <w:rsid w:val="003F6FB3"/>
    <w:rsid w:val="003F7840"/>
    <w:rsid w:val="003F7DF3"/>
    <w:rsid w:val="003F7EAB"/>
    <w:rsid w:val="003F7FD6"/>
    <w:rsid w:val="004000EF"/>
    <w:rsid w:val="0040057F"/>
    <w:rsid w:val="004012E4"/>
    <w:rsid w:val="00401A38"/>
    <w:rsid w:val="00401A45"/>
    <w:rsid w:val="00401E9B"/>
    <w:rsid w:val="00402789"/>
    <w:rsid w:val="00402AA1"/>
    <w:rsid w:val="00402C27"/>
    <w:rsid w:val="00402CA4"/>
    <w:rsid w:val="00404548"/>
    <w:rsid w:val="00404FC7"/>
    <w:rsid w:val="004053FD"/>
    <w:rsid w:val="004059B6"/>
    <w:rsid w:val="00405B66"/>
    <w:rsid w:val="00405CC4"/>
    <w:rsid w:val="00405F49"/>
    <w:rsid w:val="004062DA"/>
    <w:rsid w:val="004066B8"/>
    <w:rsid w:val="00406AEA"/>
    <w:rsid w:val="00406B74"/>
    <w:rsid w:val="00406CCF"/>
    <w:rsid w:val="00406CDE"/>
    <w:rsid w:val="00407F0A"/>
    <w:rsid w:val="00410205"/>
    <w:rsid w:val="00410A80"/>
    <w:rsid w:val="00410CDD"/>
    <w:rsid w:val="00411010"/>
    <w:rsid w:val="00411418"/>
    <w:rsid w:val="004116C0"/>
    <w:rsid w:val="0041180D"/>
    <w:rsid w:val="00411D60"/>
    <w:rsid w:val="004124B0"/>
    <w:rsid w:val="00412E2A"/>
    <w:rsid w:val="00412FD3"/>
    <w:rsid w:val="0041314F"/>
    <w:rsid w:val="00413A81"/>
    <w:rsid w:val="00413C1C"/>
    <w:rsid w:val="00413E7F"/>
    <w:rsid w:val="00413FA8"/>
    <w:rsid w:val="0041414F"/>
    <w:rsid w:val="004149CB"/>
    <w:rsid w:val="00414C2B"/>
    <w:rsid w:val="00414E11"/>
    <w:rsid w:val="004152E3"/>
    <w:rsid w:val="004159C0"/>
    <w:rsid w:val="00415CFE"/>
    <w:rsid w:val="00416370"/>
    <w:rsid w:val="0041657D"/>
    <w:rsid w:val="00416618"/>
    <w:rsid w:val="0041751F"/>
    <w:rsid w:val="004177E8"/>
    <w:rsid w:val="00417BDA"/>
    <w:rsid w:val="004203E7"/>
    <w:rsid w:val="00420794"/>
    <w:rsid w:val="00420DD5"/>
    <w:rsid w:val="00421282"/>
    <w:rsid w:val="00421AC4"/>
    <w:rsid w:val="00421D58"/>
    <w:rsid w:val="0042232E"/>
    <w:rsid w:val="004223F5"/>
    <w:rsid w:val="00422450"/>
    <w:rsid w:val="004227CE"/>
    <w:rsid w:val="0042343F"/>
    <w:rsid w:val="004244B2"/>
    <w:rsid w:val="00424F3F"/>
    <w:rsid w:val="00424FC5"/>
    <w:rsid w:val="00425128"/>
    <w:rsid w:val="0042524E"/>
    <w:rsid w:val="004255E7"/>
    <w:rsid w:val="004257B1"/>
    <w:rsid w:val="0042590B"/>
    <w:rsid w:val="00425A9E"/>
    <w:rsid w:val="00425C35"/>
    <w:rsid w:val="00425C9F"/>
    <w:rsid w:val="00425EC8"/>
    <w:rsid w:val="00426745"/>
    <w:rsid w:val="004274A4"/>
    <w:rsid w:val="004274D4"/>
    <w:rsid w:val="00427598"/>
    <w:rsid w:val="00427630"/>
    <w:rsid w:val="00427E9B"/>
    <w:rsid w:val="00427F1E"/>
    <w:rsid w:val="0043051E"/>
    <w:rsid w:val="004307C9"/>
    <w:rsid w:val="00431000"/>
    <w:rsid w:val="00431754"/>
    <w:rsid w:val="00431760"/>
    <w:rsid w:val="00431CCA"/>
    <w:rsid w:val="004320CD"/>
    <w:rsid w:val="0043237F"/>
    <w:rsid w:val="00432434"/>
    <w:rsid w:val="004327BD"/>
    <w:rsid w:val="00432AAE"/>
    <w:rsid w:val="00432DF9"/>
    <w:rsid w:val="0043356B"/>
    <w:rsid w:val="0043366B"/>
    <w:rsid w:val="00433B01"/>
    <w:rsid w:val="004343C8"/>
    <w:rsid w:val="00434781"/>
    <w:rsid w:val="004348C5"/>
    <w:rsid w:val="00434983"/>
    <w:rsid w:val="00434A76"/>
    <w:rsid w:val="004354B6"/>
    <w:rsid w:val="004354C0"/>
    <w:rsid w:val="00435962"/>
    <w:rsid w:val="00435DA9"/>
    <w:rsid w:val="00435DD2"/>
    <w:rsid w:val="004360C2"/>
    <w:rsid w:val="00436228"/>
    <w:rsid w:val="0043642E"/>
    <w:rsid w:val="0043676D"/>
    <w:rsid w:val="00436A5B"/>
    <w:rsid w:val="00436EB5"/>
    <w:rsid w:val="004370FB"/>
    <w:rsid w:val="0043741E"/>
    <w:rsid w:val="00437A75"/>
    <w:rsid w:val="00437B26"/>
    <w:rsid w:val="00437B5B"/>
    <w:rsid w:val="00437D35"/>
    <w:rsid w:val="00437EB7"/>
    <w:rsid w:val="004401B2"/>
    <w:rsid w:val="004402CD"/>
    <w:rsid w:val="00440FCF"/>
    <w:rsid w:val="004413F0"/>
    <w:rsid w:val="00441B19"/>
    <w:rsid w:val="00441B7C"/>
    <w:rsid w:val="00441D60"/>
    <w:rsid w:val="0044269B"/>
    <w:rsid w:val="00442A6A"/>
    <w:rsid w:val="00442AE0"/>
    <w:rsid w:val="00442E80"/>
    <w:rsid w:val="004433A5"/>
    <w:rsid w:val="004433F3"/>
    <w:rsid w:val="0044363B"/>
    <w:rsid w:val="004437C7"/>
    <w:rsid w:val="00443874"/>
    <w:rsid w:val="00443AD4"/>
    <w:rsid w:val="00443BC7"/>
    <w:rsid w:val="00443CEE"/>
    <w:rsid w:val="004443EB"/>
    <w:rsid w:val="00444955"/>
    <w:rsid w:val="00444C9E"/>
    <w:rsid w:val="004450DA"/>
    <w:rsid w:val="004451C8"/>
    <w:rsid w:val="0044579D"/>
    <w:rsid w:val="004458A8"/>
    <w:rsid w:val="00445B62"/>
    <w:rsid w:val="00446301"/>
    <w:rsid w:val="004463A3"/>
    <w:rsid w:val="00446600"/>
    <w:rsid w:val="00446691"/>
    <w:rsid w:val="00446C37"/>
    <w:rsid w:val="00446E34"/>
    <w:rsid w:val="00447591"/>
    <w:rsid w:val="00447669"/>
    <w:rsid w:val="00447B38"/>
    <w:rsid w:val="00447BD3"/>
    <w:rsid w:val="004502BE"/>
    <w:rsid w:val="0045053C"/>
    <w:rsid w:val="00450830"/>
    <w:rsid w:val="0045099D"/>
    <w:rsid w:val="00450C12"/>
    <w:rsid w:val="00450CBF"/>
    <w:rsid w:val="00450CE5"/>
    <w:rsid w:val="00451F0C"/>
    <w:rsid w:val="0045236A"/>
    <w:rsid w:val="00452966"/>
    <w:rsid w:val="00453019"/>
    <w:rsid w:val="00453A2A"/>
    <w:rsid w:val="00453D7D"/>
    <w:rsid w:val="0045449E"/>
    <w:rsid w:val="004544E3"/>
    <w:rsid w:val="0045471B"/>
    <w:rsid w:val="00454B00"/>
    <w:rsid w:val="00454BF4"/>
    <w:rsid w:val="00455024"/>
    <w:rsid w:val="004554F8"/>
    <w:rsid w:val="00455659"/>
    <w:rsid w:val="0045593F"/>
    <w:rsid w:val="00455D73"/>
    <w:rsid w:val="00456204"/>
    <w:rsid w:val="0045685F"/>
    <w:rsid w:val="00456A3F"/>
    <w:rsid w:val="00456C34"/>
    <w:rsid w:val="00456E72"/>
    <w:rsid w:val="00456F27"/>
    <w:rsid w:val="00456F9C"/>
    <w:rsid w:val="004570E4"/>
    <w:rsid w:val="004571C8"/>
    <w:rsid w:val="0045724E"/>
    <w:rsid w:val="004574E9"/>
    <w:rsid w:val="00457A95"/>
    <w:rsid w:val="00457D8B"/>
    <w:rsid w:val="004600EB"/>
    <w:rsid w:val="004600FE"/>
    <w:rsid w:val="004605B4"/>
    <w:rsid w:val="00460677"/>
    <w:rsid w:val="00460EC2"/>
    <w:rsid w:val="004612C6"/>
    <w:rsid w:val="004619E5"/>
    <w:rsid w:val="00461BC3"/>
    <w:rsid w:val="00461BE5"/>
    <w:rsid w:val="0046293D"/>
    <w:rsid w:val="00462A1B"/>
    <w:rsid w:val="00462D28"/>
    <w:rsid w:val="00462D46"/>
    <w:rsid w:val="004636C3"/>
    <w:rsid w:val="00463C9B"/>
    <w:rsid w:val="0046473A"/>
    <w:rsid w:val="0046486F"/>
    <w:rsid w:val="00464946"/>
    <w:rsid w:val="004650D6"/>
    <w:rsid w:val="004654F6"/>
    <w:rsid w:val="00465DB0"/>
    <w:rsid w:val="00465DD7"/>
    <w:rsid w:val="0046628B"/>
    <w:rsid w:val="0046628C"/>
    <w:rsid w:val="004663E7"/>
    <w:rsid w:val="0046640A"/>
    <w:rsid w:val="0046651A"/>
    <w:rsid w:val="00466B80"/>
    <w:rsid w:val="00466D97"/>
    <w:rsid w:val="00466F32"/>
    <w:rsid w:val="004672F5"/>
    <w:rsid w:val="0046749A"/>
    <w:rsid w:val="0047011D"/>
    <w:rsid w:val="0047084E"/>
    <w:rsid w:val="00470995"/>
    <w:rsid w:val="00470B1E"/>
    <w:rsid w:val="00470B3A"/>
    <w:rsid w:val="00470C6E"/>
    <w:rsid w:val="00470FC4"/>
    <w:rsid w:val="004712D9"/>
    <w:rsid w:val="00471446"/>
    <w:rsid w:val="0047164F"/>
    <w:rsid w:val="004718A9"/>
    <w:rsid w:val="00471A71"/>
    <w:rsid w:val="00471F0D"/>
    <w:rsid w:val="0047206C"/>
    <w:rsid w:val="004722D0"/>
    <w:rsid w:val="004723D5"/>
    <w:rsid w:val="0047246D"/>
    <w:rsid w:val="00473553"/>
    <w:rsid w:val="004736BD"/>
    <w:rsid w:val="0047469A"/>
    <w:rsid w:val="00474767"/>
    <w:rsid w:val="004748CD"/>
    <w:rsid w:val="00474BA3"/>
    <w:rsid w:val="00474F45"/>
    <w:rsid w:val="00474FB3"/>
    <w:rsid w:val="00475EC2"/>
    <w:rsid w:val="00476374"/>
    <w:rsid w:val="00476EB4"/>
    <w:rsid w:val="00476ED8"/>
    <w:rsid w:val="00477303"/>
    <w:rsid w:val="004774F3"/>
    <w:rsid w:val="00477B13"/>
    <w:rsid w:val="00477DF2"/>
    <w:rsid w:val="0048041E"/>
    <w:rsid w:val="00480B30"/>
    <w:rsid w:val="0048121D"/>
    <w:rsid w:val="00481652"/>
    <w:rsid w:val="00481F13"/>
    <w:rsid w:val="004825D8"/>
    <w:rsid w:val="0048272A"/>
    <w:rsid w:val="00482803"/>
    <w:rsid w:val="00482975"/>
    <w:rsid w:val="00483092"/>
    <w:rsid w:val="004839F0"/>
    <w:rsid w:val="004844E2"/>
    <w:rsid w:val="004844FA"/>
    <w:rsid w:val="0048468B"/>
    <w:rsid w:val="00484690"/>
    <w:rsid w:val="00484B24"/>
    <w:rsid w:val="00484E20"/>
    <w:rsid w:val="0048543E"/>
    <w:rsid w:val="004854D0"/>
    <w:rsid w:val="00485598"/>
    <w:rsid w:val="00485675"/>
    <w:rsid w:val="0048597C"/>
    <w:rsid w:val="004859B7"/>
    <w:rsid w:val="00485C1B"/>
    <w:rsid w:val="004860F3"/>
    <w:rsid w:val="00487D11"/>
    <w:rsid w:val="0049014F"/>
    <w:rsid w:val="00490728"/>
    <w:rsid w:val="004914B7"/>
    <w:rsid w:val="004919BA"/>
    <w:rsid w:val="00491AE0"/>
    <w:rsid w:val="0049217B"/>
    <w:rsid w:val="004925B7"/>
    <w:rsid w:val="00492749"/>
    <w:rsid w:val="00492F2C"/>
    <w:rsid w:val="00493213"/>
    <w:rsid w:val="0049339F"/>
    <w:rsid w:val="0049351F"/>
    <w:rsid w:val="00493A2F"/>
    <w:rsid w:val="00493EAB"/>
    <w:rsid w:val="00494614"/>
    <w:rsid w:val="0049503A"/>
    <w:rsid w:val="004962AB"/>
    <w:rsid w:val="00496826"/>
    <w:rsid w:val="00496923"/>
    <w:rsid w:val="00497327"/>
    <w:rsid w:val="00497532"/>
    <w:rsid w:val="00497E06"/>
    <w:rsid w:val="00497EAA"/>
    <w:rsid w:val="00497F88"/>
    <w:rsid w:val="004A0489"/>
    <w:rsid w:val="004A0AE8"/>
    <w:rsid w:val="004A0C16"/>
    <w:rsid w:val="004A1188"/>
    <w:rsid w:val="004A14F0"/>
    <w:rsid w:val="004A1A4C"/>
    <w:rsid w:val="004A1FB2"/>
    <w:rsid w:val="004A2263"/>
    <w:rsid w:val="004A28AF"/>
    <w:rsid w:val="004A3229"/>
    <w:rsid w:val="004A324B"/>
    <w:rsid w:val="004A353A"/>
    <w:rsid w:val="004A3646"/>
    <w:rsid w:val="004A40E2"/>
    <w:rsid w:val="004A47E2"/>
    <w:rsid w:val="004A484E"/>
    <w:rsid w:val="004A4947"/>
    <w:rsid w:val="004A498F"/>
    <w:rsid w:val="004A4A3C"/>
    <w:rsid w:val="004A4E36"/>
    <w:rsid w:val="004A4EB8"/>
    <w:rsid w:val="004A4FE5"/>
    <w:rsid w:val="004A4FFF"/>
    <w:rsid w:val="004A5209"/>
    <w:rsid w:val="004A562D"/>
    <w:rsid w:val="004A5907"/>
    <w:rsid w:val="004A5A9D"/>
    <w:rsid w:val="004A5B06"/>
    <w:rsid w:val="004A64C3"/>
    <w:rsid w:val="004A67AB"/>
    <w:rsid w:val="004A6C89"/>
    <w:rsid w:val="004A6DBC"/>
    <w:rsid w:val="004A7379"/>
    <w:rsid w:val="004A7436"/>
    <w:rsid w:val="004A7690"/>
    <w:rsid w:val="004A76EA"/>
    <w:rsid w:val="004A7B67"/>
    <w:rsid w:val="004A7D72"/>
    <w:rsid w:val="004A7EEE"/>
    <w:rsid w:val="004B0088"/>
    <w:rsid w:val="004B0175"/>
    <w:rsid w:val="004B0563"/>
    <w:rsid w:val="004B0CC1"/>
    <w:rsid w:val="004B0E56"/>
    <w:rsid w:val="004B1070"/>
    <w:rsid w:val="004B14B5"/>
    <w:rsid w:val="004B19E1"/>
    <w:rsid w:val="004B1B72"/>
    <w:rsid w:val="004B1DA4"/>
    <w:rsid w:val="004B249E"/>
    <w:rsid w:val="004B2840"/>
    <w:rsid w:val="004B2AE0"/>
    <w:rsid w:val="004B3191"/>
    <w:rsid w:val="004B3512"/>
    <w:rsid w:val="004B3A85"/>
    <w:rsid w:val="004B3DE8"/>
    <w:rsid w:val="004B3E0E"/>
    <w:rsid w:val="004B445E"/>
    <w:rsid w:val="004B4B4E"/>
    <w:rsid w:val="004B52A0"/>
    <w:rsid w:val="004B578D"/>
    <w:rsid w:val="004B5857"/>
    <w:rsid w:val="004B622C"/>
    <w:rsid w:val="004B65EF"/>
    <w:rsid w:val="004B7602"/>
    <w:rsid w:val="004B7747"/>
    <w:rsid w:val="004B797B"/>
    <w:rsid w:val="004B7CA7"/>
    <w:rsid w:val="004C0106"/>
    <w:rsid w:val="004C07FD"/>
    <w:rsid w:val="004C0E67"/>
    <w:rsid w:val="004C1099"/>
    <w:rsid w:val="004C10F7"/>
    <w:rsid w:val="004C12A4"/>
    <w:rsid w:val="004C148F"/>
    <w:rsid w:val="004C1B89"/>
    <w:rsid w:val="004C1E04"/>
    <w:rsid w:val="004C2178"/>
    <w:rsid w:val="004C2AC3"/>
    <w:rsid w:val="004C2B6C"/>
    <w:rsid w:val="004C2D6A"/>
    <w:rsid w:val="004C2D86"/>
    <w:rsid w:val="004C2FC4"/>
    <w:rsid w:val="004C3377"/>
    <w:rsid w:val="004C34F0"/>
    <w:rsid w:val="004C3695"/>
    <w:rsid w:val="004C36A3"/>
    <w:rsid w:val="004C3BA7"/>
    <w:rsid w:val="004C3D92"/>
    <w:rsid w:val="004C410A"/>
    <w:rsid w:val="004C4589"/>
    <w:rsid w:val="004C510F"/>
    <w:rsid w:val="004C55BE"/>
    <w:rsid w:val="004C579A"/>
    <w:rsid w:val="004C5A19"/>
    <w:rsid w:val="004C605A"/>
    <w:rsid w:val="004C6461"/>
    <w:rsid w:val="004C651B"/>
    <w:rsid w:val="004C70CE"/>
    <w:rsid w:val="004C726E"/>
    <w:rsid w:val="004C7AAC"/>
    <w:rsid w:val="004C7EA8"/>
    <w:rsid w:val="004C7F27"/>
    <w:rsid w:val="004D0189"/>
    <w:rsid w:val="004D0836"/>
    <w:rsid w:val="004D089F"/>
    <w:rsid w:val="004D10CD"/>
    <w:rsid w:val="004D112F"/>
    <w:rsid w:val="004D1179"/>
    <w:rsid w:val="004D1C2B"/>
    <w:rsid w:val="004D1CEE"/>
    <w:rsid w:val="004D1D83"/>
    <w:rsid w:val="004D253F"/>
    <w:rsid w:val="004D25CD"/>
    <w:rsid w:val="004D3A01"/>
    <w:rsid w:val="004D3A59"/>
    <w:rsid w:val="004D3AEF"/>
    <w:rsid w:val="004D4123"/>
    <w:rsid w:val="004D41B0"/>
    <w:rsid w:val="004D45E6"/>
    <w:rsid w:val="004D4E56"/>
    <w:rsid w:val="004D508B"/>
    <w:rsid w:val="004D50BF"/>
    <w:rsid w:val="004D5125"/>
    <w:rsid w:val="004D588D"/>
    <w:rsid w:val="004D5A30"/>
    <w:rsid w:val="004D5C79"/>
    <w:rsid w:val="004D5D52"/>
    <w:rsid w:val="004D61D4"/>
    <w:rsid w:val="004D6260"/>
    <w:rsid w:val="004D665E"/>
    <w:rsid w:val="004D6B1A"/>
    <w:rsid w:val="004D7054"/>
    <w:rsid w:val="004D751F"/>
    <w:rsid w:val="004D7EC8"/>
    <w:rsid w:val="004E045D"/>
    <w:rsid w:val="004E0469"/>
    <w:rsid w:val="004E058C"/>
    <w:rsid w:val="004E05EC"/>
    <w:rsid w:val="004E06E3"/>
    <w:rsid w:val="004E0CC7"/>
    <w:rsid w:val="004E0EE0"/>
    <w:rsid w:val="004E1373"/>
    <w:rsid w:val="004E1379"/>
    <w:rsid w:val="004E14D6"/>
    <w:rsid w:val="004E1D66"/>
    <w:rsid w:val="004E2393"/>
    <w:rsid w:val="004E29D9"/>
    <w:rsid w:val="004E3827"/>
    <w:rsid w:val="004E3890"/>
    <w:rsid w:val="004E4629"/>
    <w:rsid w:val="004E4B5F"/>
    <w:rsid w:val="004E4F27"/>
    <w:rsid w:val="004E51C3"/>
    <w:rsid w:val="004E5259"/>
    <w:rsid w:val="004E579B"/>
    <w:rsid w:val="004E5C7C"/>
    <w:rsid w:val="004E5F92"/>
    <w:rsid w:val="004E62B3"/>
    <w:rsid w:val="004E63D9"/>
    <w:rsid w:val="004E6703"/>
    <w:rsid w:val="004E6739"/>
    <w:rsid w:val="004E6CA5"/>
    <w:rsid w:val="004E79FC"/>
    <w:rsid w:val="004E7B78"/>
    <w:rsid w:val="004E7F2B"/>
    <w:rsid w:val="004F0074"/>
    <w:rsid w:val="004F0A84"/>
    <w:rsid w:val="004F0B10"/>
    <w:rsid w:val="004F0B28"/>
    <w:rsid w:val="004F0DBD"/>
    <w:rsid w:val="004F115E"/>
    <w:rsid w:val="004F1B32"/>
    <w:rsid w:val="004F32CA"/>
    <w:rsid w:val="004F3562"/>
    <w:rsid w:val="004F36DB"/>
    <w:rsid w:val="004F3F88"/>
    <w:rsid w:val="004F43EF"/>
    <w:rsid w:val="004F45B2"/>
    <w:rsid w:val="004F46A7"/>
    <w:rsid w:val="004F49D8"/>
    <w:rsid w:val="004F4D0C"/>
    <w:rsid w:val="004F548D"/>
    <w:rsid w:val="004F5697"/>
    <w:rsid w:val="004F641E"/>
    <w:rsid w:val="004F6B8B"/>
    <w:rsid w:val="004F72B4"/>
    <w:rsid w:val="004F7B54"/>
    <w:rsid w:val="004F7C78"/>
    <w:rsid w:val="00500643"/>
    <w:rsid w:val="0050090D"/>
    <w:rsid w:val="0050135F"/>
    <w:rsid w:val="00501474"/>
    <w:rsid w:val="005018EE"/>
    <w:rsid w:val="00501FB6"/>
    <w:rsid w:val="0050274B"/>
    <w:rsid w:val="005028E4"/>
    <w:rsid w:val="00502F5A"/>
    <w:rsid w:val="0050305A"/>
    <w:rsid w:val="005035CD"/>
    <w:rsid w:val="00503682"/>
    <w:rsid w:val="00503BD7"/>
    <w:rsid w:val="00503D07"/>
    <w:rsid w:val="005043C8"/>
    <w:rsid w:val="0050451A"/>
    <w:rsid w:val="005045DA"/>
    <w:rsid w:val="00504965"/>
    <w:rsid w:val="00504B66"/>
    <w:rsid w:val="00505159"/>
    <w:rsid w:val="00505A18"/>
    <w:rsid w:val="00505DE7"/>
    <w:rsid w:val="00505F0D"/>
    <w:rsid w:val="005069E0"/>
    <w:rsid w:val="00506A59"/>
    <w:rsid w:val="00506B0E"/>
    <w:rsid w:val="005071EF"/>
    <w:rsid w:val="0050739C"/>
    <w:rsid w:val="005078D1"/>
    <w:rsid w:val="00510583"/>
    <w:rsid w:val="00510CE1"/>
    <w:rsid w:val="005112A3"/>
    <w:rsid w:val="0051140F"/>
    <w:rsid w:val="00511778"/>
    <w:rsid w:val="00511962"/>
    <w:rsid w:val="00511D50"/>
    <w:rsid w:val="00511FFB"/>
    <w:rsid w:val="00512082"/>
    <w:rsid w:val="00512195"/>
    <w:rsid w:val="00512219"/>
    <w:rsid w:val="00512662"/>
    <w:rsid w:val="00512674"/>
    <w:rsid w:val="00512EB9"/>
    <w:rsid w:val="005134C4"/>
    <w:rsid w:val="005134E4"/>
    <w:rsid w:val="00513553"/>
    <w:rsid w:val="00513630"/>
    <w:rsid w:val="005137DD"/>
    <w:rsid w:val="00513F77"/>
    <w:rsid w:val="0051405C"/>
    <w:rsid w:val="00514087"/>
    <w:rsid w:val="00514152"/>
    <w:rsid w:val="005149B0"/>
    <w:rsid w:val="00514EDD"/>
    <w:rsid w:val="00515321"/>
    <w:rsid w:val="005153B1"/>
    <w:rsid w:val="00515474"/>
    <w:rsid w:val="005157EC"/>
    <w:rsid w:val="00515A7D"/>
    <w:rsid w:val="00516045"/>
    <w:rsid w:val="00516477"/>
    <w:rsid w:val="005164CB"/>
    <w:rsid w:val="0051650A"/>
    <w:rsid w:val="0051653C"/>
    <w:rsid w:val="005165DA"/>
    <w:rsid w:val="005167A5"/>
    <w:rsid w:val="00516EFD"/>
    <w:rsid w:val="0051712E"/>
    <w:rsid w:val="00517427"/>
    <w:rsid w:val="00517794"/>
    <w:rsid w:val="00517BB0"/>
    <w:rsid w:val="0052027F"/>
    <w:rsid w:val="0052039C"/>
    <w:rsid w:val="0052041C"/>
    <w:rsid w:val="005204E5"/>
    <w:rsid w:val="00520A73"/>
    <w:rsid w:val="00521229"/>
    <w:rsid w:val="00521F78"/>
    <w:rsid w:val="00522CCC"/>
    <w:rsid w:val="0052320D"/>
    <w:rsid w:val="005232AD"/>
    <w:rsid w:val="005232D0"/>
    <w:rsid w:val="0052375E"/>
    <w:rsid w:val="0052382D"/>
    <w:rsid w:val="005248A6"/>
    <w:rsid w:val="00525A5D"/>
    <w:rsid w:val="00525CD3"/>
    <w:rsid w:val="00525D0C"/>
    <w:rsid w:val="005260AD"/>
    <w:rsid w:val="00526257"/>
    <w:rsid w:val="0052648D"/>
    <w:rsid w:val="005268C3"/>
    <w:rsid w:val="00526FFC"/>
    <w:rsid w:val="0052713F"/>
    <w:rsid w:val="005272B1"/>
    <w:rsid w:val="005276CD"/>
    <w:rsid w:val="00530A6F"/>
    <w:rsid w:val="0053108B"/>
    <w:rsid w:val="005312BC"/>
    <w:rsid w:val="005315AC"/>
    <w:rsid w:val="00531721"/>
    <w:rsid w:val="0053194E"/>
    <w:rsid w:val="00531C73"/>
    <w:rsid w:val="00531F90"/>
    <w:rsid w:val="0053241A"/>
    <w:rsid w:val="00532702"/>
    <w:rsid w:val="005329C4"/>
    <w:rsid w:val="00532D1B"/>
    <w:rsid w:val="00532EC7"/>
    <w:rsid w:val="00533196"/>
    <w:rsid w:val="00533230"/>
    <w:rsid w:val="005332ED"/>
    <w:rsid w:val="0053368A"/>
    <w:rsid w:val="0053375F"/>
    <w:rsid w:val="00533903"/>
    <w:rsid w:val="00533D81"/>
    <w:rsid w:val="00534506"/>
    <w:rsid w:val="0053450A"/>
    <w:rsid w:val="00534750"/>
    <w:rsid w:val="005347CA"/>
    <w:rsid w:val="00534867"/>
    <w:rsid w:val="00534B70"/>
    <w:rsid w:val="00535194"/>
    <w:rsid w:val="005355D5"/>
    <w:rsid w:val="00535D46"/>
    <w:rsid w:val="0053609A"/>
    <w:rsid w:val="00536F3F"/>
    <w:rsid w:val="00537357"/>
    <w:rsid w:val="005374C5"/>
    <w:rsid w:val="005378A7"/>
    <w:rsid w:val="00537B32"/>
    <w:rsid w:val="00537B83"/>
    <w:rsid w:val="00540293"/>
    <w:rsid w:val="00541FDB"/>
    <w:rsid w:val="005425EB"/>
    <w:rsid w:val="005426CD"/>
    <w:rsid w:val="005429B1"/>
    <w:rsid w:val="005429BC"/>
    <w:rsid w:val="0054339B"/>
    <w:rsid w:val="00543B0A"/>
    <w:rsid w:val="00543B12"/>
    <w:rsid w:val="00543B23"/>
    <w:rsid w:val="00543D5D"/>
    <w:rsid w:val="00544254"/>
    <w:rsid w:val="00544521"/>
    <w:rsid w:val="00544617"/>
    <w:rsid w:val="00544681"/>
    <w:rsid w:val="005446C5"/>
    <w:rsid w:val="0054488B"/>
    <w:rsid w:val="00544953"/>
    <w:rsid w:val="00544B98"/>
    <w:rsid w:val="00544E1D"/>
    <w:rsid w:val="00544EA4"/>
    <w:rsid w:val="0054561C"/>
    <w:rsid w:val="0054568B"/>
    <w:rsid w:val="00545D83"/>
    <w:rsid w:val="00545FC9"/>
    <w:rsid w:val="00546157"/>
    <w:rsid w:val="005463CA"/>
    <w:rsid w:val="00547BBC"/>
    <w:rsid w:val="00547FDA"/>
    <w:rsid w:val="00547FDB"/>
    <w:rsid w:val="005501D7"/>
    <w:rsid w:val="00550BF1"/>
    <w:rsid w:val="005512E3"/>
    <w:rsid w:val="0055140F"/>
    <w:rsid w:val="00551821"/>
    <w:rsid w:val="00551D27"/>
    <w:rsid w:val="00551D70"/>
    <w:rsid w:val="00551F03"/>
    <w:rsid w:val="0055221E"/>
    <w:rsid w:val="00552592"/>
    <w:rsid w:val="005528EA"/>
    <w:rsid w:val="00552A50"/>
    <w:rsid w:val="00552B8A"/>
    <w:rsid w:val="00553323"/>
    <w:rsid w:val="0055359C"/>
    <w:rsid w:val="0055388F"/>
    <w:rsid w:val="00553A85"/>
    <w:rsid w:val="00553AD8"/>
    <w:rsid w:val="00553DDC"/>
    <w:rsid w:val="00553F69"/>
    <w:rsid w:val="00554066"/>
    <w:rsid w:val="0055408C"/>
    <w:rsid w:val="005540B1"/>
    <w:rsid w:val="0055466B"/>
    <w:rsid w:val="00554B12"/>
    <w:rsid w:val="005553AF"/>
    <w:rsid w:val="005553C3"/>
    <w:rsid w:val="00555470"/>
    <w:rsid w:val="005559C6"/>
    <w:rsid w:val="00555E90"/>
    <w:rsid w:val="00555F13"/>
    <w:rsid w:val="0055692D"/>
    <w:rsid w:val="00556AF0"/>
    <w:rsid w:val="00556E2E"/>
    <w:rsid w:val="00556E6C"/>
    <w:rsid w:val="00556F18"/>
    <w:rsid w:val="00557272"/>
    <w:rsid w:val="00557AEE"/>
    <w:rsid w:val="005605A3"/>
    <w:rsid w:val="00560973"/>
    <w:rsid w:val="0056145D"/>
    <w:rsid w:val="00561BE8"/>
    <w:rsid w:val="00561D99"/>
    <w:rsid w:val="00562326"/>
    <w:rsid w:val="00562661"/>
    <w:rsid w:val="0056285E"/>
    <w:rsid w:val="0056290E"/>
    <w:rsid w:val="00562A8F"/>
    <w:rsid w:val="005632E2"/>
    <w:rsid w:val="00563454"/>
    <w:rsid w:val="00563584"/>
    <w:rsid w:val="00563823"/>
    <w:rsid w:val="00563AF2"/>
    <w:rsid w:val="00563DCF"/>
    <w:rsid w:val="00564477"/>
    <w:rsid w:val="00564536"/>
    <w:rsid w:val="00564A4B"/>
    <w:rsid w:val="00564B5D"/>
    <w:rsid w:val="0056523D"/>
    <w:rsid w:val="0056560A"/>
    <w:rsid w:val="0056571D"/>
    <w:rsid w:val="00565AEB"/>
    <w:rsid w:val="00566180"/>
    <w:rsid w:val="0056638E"/>
    <w:rsid w:val="0056641A"/>
    <w:rsid w:val="0056668F"/>
    <w:rsid w:val="0056677B"/>
    <w:rsid w:val="00566870"/>
    <w:rsid w:val="00566AF0"/>
    <w:rsid w:val="00566DF2"/>
    <w:rsid w:val="0056734C"/>
    <w:rsid w:val="005678D7"/>
    <w:rsid w:val="005679A7"/>
    <w:rsid w:val="00567C38"/>
    <w:rsid w:val="00567CEE"/>
    <w:rsid w:val="005701E9"/>
    <w:rsid w:val="00570A49"/>
    <w:rsid w:val="00570A68"/>
    <w:rsid w:val="00570BB8"/>
    <w:rsid w:val="0057162D"/>
    <w:rsid w:val="0057195C"/>
    <w:rsid w:val="00571A94"/>
    <w:rsid w:val="00571B84"/>
    <w:rsid w:val="00571D23"/>
    <w:rsid w:val="00571DF3"/>
    <w:rsid w:val="00572145"/>
    <w:rsid w:val="00572242"/>
    <w:rsid w:val="0057243C"/>
    <w:rsid w:val="00572879"/>
    <w:rsid w:val="00572A59"/>
    <w:rsid w:val="00572C65"/>
    <w:rsid w:val="00572CE3"/>
    <w:rsid w:val="00572EB9"/>
    <w:rsid w:val="0057405D"/>
    <w:rsid w:val="00574258"/>
    <w:rsid w:val="0057437E"/>
    <w:rsid w:val="00574C5F"/>
    <w:rsid w:val="00574DF3"/>
    <w:rsid w:val="00574E5D"/>
    <w:rsid w:val="005752D0"/>
    <w:rsid w:val="00575ECB"/>
    <w:rsid w:val="005767FB"/>
    <w:rsid w:val="00577070"/>
    <w:rsid w:val="005771FE"/>
    <w:rsid w:val="00577DE3"/>
    <w:rsid w:val="0058019A"/>
    <w:rsid w:val="005802AE"/>
    <w:rsid w:val="00580489"/>
    <w:rsid w:val="00580695"/>
    <w:rsid w:val="0058099B"/>
    <w:rsid w:val="00581F11"/>
    <w:rsid w:val="0058256B"/>
    <w:rsid w:val="0058258A"/>
    <w:rsid w:val="00582721"/>
    <w:rsid w:val="00582B1D"/>
    <w:rsid w:val="00582D15"/>
    <w:rsid w:val="00583070"/>
    <w:rsid w:val="005832A9"/>
    <w:rsid w:val="005833AE"/>
    <w:rsid w:val="00583514"/>
    <w:rsid w:val="005838B2"/>
    <w:rsid w:val="00583B98"/>
    <w:rsid w:val="00583E52"/>
    <w:rsid w:val="005846F4"/>
    <w:rsid w:val="00584A12"/>
    <w:rsid w:val="005850EF"/>
    <w:rsid w:val="00585199"/>
    <w:rsid w:val="00585457"/>
    <w:rsid w:val="005856D6"/>
    <w:rsid w:val="00585E19"/>
    <w:rsid w:val="00586100"/>
    <w:rsid w:val="0058658E"/>
    <w:rsid w:val="00586A8C"/>
    <w:rsid w:val="005877EC"/>
    <w:rsid w:val="0058793D"/>
    <w:rsid w:val="00587992"/>
    <w:rsid w:val="00587A57"/>
    <w:rsid w:val="00587F6E"/>
    <w:rsid w:val="00590B4F"/>
    <w:rsid w:val="005911EC"/>
    <w:rsid w:val="00591617"/>
    <w:rsid w:val="005918B6"/>
    <w:rsid w:val="00591A91"/>
    <w:rsid w:val="00592580"/>
    <w:rsid w:val="0059349A"/>
    <w:rsid w:val="005937F4"/>
    <w:rsid w:val="00593D66"/>
    <w:rsid w:val="00593DB7"/>
    <w:rsid w:val="005940F8"/>
    <w:rsid w:val="0059495B"/>
    <w:rsid w:val="00594B24"/>
    <w:rsid w:val="00595532"/>
    <w:rsid w:val="00595BBF"/>
    <w:rsid w:val="00595E12"/>
    <w:rsid w:val="005966FF"/>
    <w:rsid w:val="005969A9"/>
    <w:rsid w:val="0059740D"/>
    <w:rsid w:val="00597504"/>
    <w:rsid w:val="00597ED6"/>
    <w:rsid w:val="00597F68"/>
    <w:rsid w:val="005A00B4"/>
    <w:rsid w:val="005A0221"/>
    <w:rsid w:val="005A0329"/>
    <w:rsid w:val="005A03A1"/>
    <w:rsid w:val="005A0636"/>
    <w:rsid w:val="005A08A7"/>
    <w:rsid w:val="005A0921"/>
    <w:rsid w:val="005A0CA2"/>
    <w:rsid w:val="005A0F7A"/>
    <w:rsid w:val="005A10B5"/>
    <w:rsid w:val="005A1160"/>
    <w:rsid w:val="005A1563"/>
    <w:rsid w:val="005A23A3"/>
    <w:rsid w:val="005A23A5"/>
    <w:rsid w:val="005A2469"/>
    <w:rsid w:val="005A246E"/>
    <w:rsid w:val="005A24E2"/>
    <w:rsid w:val="005A330E"/>
    <w:rsid w:val="005A366E"/>
    <w:rsid w:val="005A3972"/>
    <w:rsid w:val="005A3F89"/>
    <w:rsid w:val="005A401E"/>
    <w:rsid w:val="005A406E"/>
    <w:rsid w:val="005A42A2"/>
    <w:rsid w:val="005A4588"/>
    <w:rsid w:val="005A5470"/>
    <w:rsid w:val="005A56B0"/>
    <w:rsid w:val="005A692C"/>
    <w:rsid w:val="005A699A"/>
    <w:rsid w:val="005A6BE6"/>
    <w:rsid w:val="005A754F"/>
    <w:rsid w:val="005A76CA"/>
    <w:rsid w:val="005A7C4B"/>
    <w:rsid w:val="005A7EAE"/>
    <w:rsid w:val="005A7FAA"/>
    <w:rsid w:val="005B081A"/>
    <w:rsid w:val="005B085E"/>
    <w:rsid w:val="005B111A"/>
    <w:rsid w:val="005B12A8"/>
    <w:rsid w:val="005B16C8"/>
    <w:rsid w:val="005B1DD8"/>
    <w:rsid w:val="005B1FA0"/>
    <w:rsid w:val="005B262B"/>
    <w:rsid w:val="005B2698"/>
    <w:rsid w:val="005B3112"/>
    <w:rsid w:val="005B33B6"/>
    <w:rsid w:val="005B3739"/>
    <w:rsid w:val="005B37F5"/>
    <w:rsid w:val="005B3D3B"/>
    <w:rsid w:val="005B4033"/>
    <w:rsid w:val="005B40A2"/>
    <w:rsid w:val="005B4242"/>
    <w:rsid w:val="005B451D"/>
    <w:rsid w:val="005B4DFF"/>
    <w:rsid w:val="005B4E54"/>
    <w:rsid w:val="005B4FD4"/>
    <w:rsid w:val="005B51B4"/>
    <w:rsid w:val="005B5216"/>
    <w:rsid w:val="005B53F3"/>
    <w:rsid w:val="005B55A1"/>
    <w:rsid w:val="005B563B"/>
    <w:rsid w:val="005B5780"/>
    <w:rsid w:val="005B5834"/>
    <w:rsid w:val="005B79F5"/>
    <w:rsid w:val="005C0165"/>
    <w:rsid w:val="005C0647"/>
    <w:rsid w:val="005C0F27"/>
    <w:rsid w:val="005C1FE6"/>
    <w:rsid w:val="005C21B8"/>
    <w:rsid w:val="005C2357"/>
    <w:rsid w:val="005C2C74"/>
    <w:rsid w:val="005C2D88"/>
    <w:rsid w:val="005C2E17"/>
    <w:rsid w:val="005C2F1E"/>
    <w:rsid w:val="005C3AFB"/>
    <w:rsid w:val="005C3FD2"/>
    <w:rsid w:val="005C42D9"/>
    <w:rsid w:val="005C48DF"/>
    <w:rsid w:val="005C4D31"/>
    <w:rsid w:val="005C4D8E"/>
    <w:rsid w:val="005C4E6C"/>
    <w:rsid w:val="005C5ED6"/>
    <w:rsid w:val="005C613D"/>
    <w:rsid w:val="005C63C4"/>
    <w:rsid w:val="005C68CD"/>
    <w:rsid w:val="005C6962"/>
    <w:rsid w:val="005C6BE0"/>
    <w:rsid w:val="005C70E9"/>
    <w:rsid w:val="005C70F2"/>
    <w:rsid w:val="005D0A51"/>
    <w:rsid w:val="005D1089"/>
    <w:rsid w:val="005D1190"/>
    <w:rsid w:val="005D157A"/>
    <w:rsid w:val="005D190E"/>
    <w:rsid w:val="005D1DF2"/>
    <w:rsid w:val="005D228E"/>
    <w:rsid w:val="005D23A0"/>
    <w:rsid w:val="005D266B"/>
    <w:rsid w:val="005D3317"/>
    <w:rsid w:val="005D45A7"/>
    <w:rsid w:val="005D4A1D"/>
    <w:rsid w:val="005D4A7A"/>
    <w:rsid w:val="005D4CCB"/>
    <w:rsid w:val="005D514B"/>
    <w:rsid w:val="005D5B0C"/>
    <w:rsid w:val="005D6184"/>
    <w:rsid w:val="005D67D2"/>
    <w:rsid w:val="005D7595"/>
    <w:rsid w:val="005D7D7F"/>
    <w:rsid w:val="005D7F4D"/>
    <w:rsid w:val="005E00D2"/>
    <w:rsid w:val="005E1264"/>
    <w:rsid w:val="005E147C"/>
    <w:rsid w:val="005E1E92"/>
    <w:rsid w:val="005E1E9C"/>
    <w:rsid w:val="005E2277"/>
    <w:rsid w:val="005E22A3"/>
    <w:rsid w:val="005E244A"/>
    <w:rsid w:val="005E251C"/>
    <w:rsid w:val="005E27F8"/>
    <w:rsid w:val="005E283C"/>
    <w:rsid w:val="005E302B"/>
    <w:rsid w:val="005E3F4A"/>
    <w:rsid w:val="005E496D"/>
    <w:rsid w:val="005E4997"/>
    <w:rsid w:val="005E5140"/>
    <w:rsid w:val="005E5354"/>
    <w:rsid w:val="005E54AD"/>
    <w:rsid w:val="005E583C"/>
    <w:rsid w:val="005E5A3F"/>
    <w:rsid w:val="005E5F8D"/>
    <w:rsid w:val="005E65D4"/>
    <w:rsid w:val="005E6739"/>
    <w:rsid w:val="005E6C7D"/>
    <w:rsid w:val="005E6DD3"/>
    <w:rsid w:val="005E6EA6"/>
    <w:rsid w:val="005E75A7"/>
    <w:rsid w:val="005E7625"/>
    <w:rsid w:val="005E7749"/>
    <w:rsid w:val="005E7A08"/>
    <w:rsid w:val="005E7BCA"/>
    <w:rsid w:val="005F0B7F"/>
    <w:rsid w:val="005F1030"/>
    <w:rsid w:val="005F1B11"/>
    <w:rsid w:val="005F1E66"/>
    <w:rsid w:val="005F3155"/>
    <w:rsid w:val="005F32E4"/>
    <w:rsid w:val="005F3378"/>
    <w:rsid w:val="005F4159"/>
    <w:rsid w:val="005F4225"/>
    <w:rsid w:val="005F428B"/>
    <w:rsid w:val="005F47EF"/>
    <w:rsid w:val="005F4F43"/>
    <w:rsid w:val="005F5244"/>
    <w:rsid w:val="005F53F2"/>
    <w:rsid w:val="005F56D8"/>
    <w:rsid w:val="005F5979"/>
    <w:rsid w:val="005F59A1"/>
    <w:rsid w:val="005F6032"/>
    <w:rsid w:val="005F60A0"/>
    <w:rsid w:val="005F60BA"/>
    <w:rsid w:val="005F666D"/>
    <w:rsid w:val="005F6EEF"/>
    <w:rsid w:val="005F6EF0"/>
    <w:rsid w:val="005F72CD"/>
    <w:rsid w:val="005F758F"/>
    <w:rsid w:val="005F7742"/>
    <w:rsid w:val="005F786F"/>
    <w:rsid w:val="005F79E8"/>
    <w:rsid w:val="005F7BC4"/>
    <w:rsid w:val="005F7E7A"/>
    <w:rsid w:val="005F7F6A"/>
    <w:rsid w:val="005F7FB5"/>
    <w:rsid w:val="00600323"/>
    <w:rsid w:val="00600394"/>
    <w:rsid w:val="00600B92"/>
    <w:rsid w:val="00600BF3"/>
    <w:rsid w:val="00600C18"/>
    <w:rsid w:val="006011B8"/>
    <w:rsid w:val="006015ED"/>
    <w:rsid w:val="00601805"/>
    <w:rsid w:val="0060229D"/>
    <w:rsid w:val="006022BA"/>
    <w:rsid w:val="0060299F"/>
    <w:rsid w:val="00602FA7"/>
    <w:rsid w:val="00603952"/>
    <w:rsid w:val="00603971"/>
    <w:rsid w:val="00603A48"/>
    <w:rsid w:val="00603B7D"/>
    <w:rsid w:val="0060434D"/>
    <w:rsid w:val="006045A1"/>
    <w:rsid w:val="00604742"/>
    <w:rsid w:val="0060487D"/>
    <w:rsid w:val="006048E5"/>
    <w:rsid w:val="00604F34"/>
    <w:rsid w:val="00604F5B"/>
    <w:rsid w:val="00605027"/>
    <w:rsid w:val="00605314"/>
    <w:rsid w:val="006056CE"/>
    <w:rsid w:val="00605838"/>
    <w:rsid w:val="00605D21"/>
    <w:rsid w:val="00605E13"/>
    <w:rsid w:val="00605EB3"/>
    <w:rsid w:val="00605F7D"/>
    <w:rsid w:val="006068CB"/>
    <w:rsid w:val="00606FA6"/>
    <w:rsid w:val="00607509"/>
    <w:rsid w:val="00607AAF"/>
    <w:rsid w:val="00610085"/>
    <w:rsid w:val="00610846"/>
    <w:rsid w:val="006108E8"/>
    <w:rsid w:val="00610BD2"/>
    <w:rsid w:val="00610DF6"/>
    <w:rsid w:val="00610FEE"/>
    <w:rsid w:val="00611024"/>
    <w:rsid w:val="006119E0"/>
    <w:rsid w:val="00611F7A"/>
    <w:rsid w:val="00611FA9"/>
    <w:rsid w:val="0061218A"/>
    <w:rsid w:val="006125D8"/>
    <w:rsid w:val="0061291D"/>
    <w:rsid w:val="00612A9C"/>
    <w:rsid w:val="00612EB8"/>
    <w:rsid w:val="006132E9"/>
    <w:rsid w:val="0061355A"/>
    <w:rsid w:val="006138A8"/>
    <w:rsid w:val="00613E73"/>
    <w:rsid w:val="00613EC9"/>
    <w:rsid w:val="00613F4A"/>
    <w:rsid w:val="00614B81"/>
    <w:rsid w:val="00614CAC"/>
    <w:rsid w:val="00615543"/>
    <w:rsid w:val="00615A3E"/>
    <w:rsid w:val="0061625F"/>
    <w:rsid w:val="00616468"/>
    <w:rsid w:val="0061680B"/>
    <w:rsid w:val="00616CCD"/>
    <w:rsid w:val="00616CDB"/>
    <w:rsid w:val="00617192"/>
    <w:rsid w:val="00617270"/>
    <w:rsid w:val="006172BE"/>
    <w:rsid w:val="006176FF"/>
    <w:rsid w:val="00617B41"/>
    <w:rsid w:val="00617D03"/>
    <w:rsid w:val="00617F89"/>
    <w:rsid w:val="00620185"/>
    <w:rsid w:val="006202C1"/>
    <w:rsid w:val="0062034F"/>
    <w:rsid w:val="0062077B"/>
    <w:rsid w:val="00620CBC"/>
    <w:rsid w:val="00620E9F"/>
    <w:rsid w:val="0062104F"/>
    <w:rsid w:val="0062121A"/>
    <w:rsid w:val="00621CA6"/>
    <w:rsid w:val="00622C21"/>
    <w:rsid w:val="00622D8D"/>
    <w:rsid w:val="00622DB8"/>
    <w:rsid w:val="0062312E"/>
    <w:rsid w:val="00623316"/>
    <w:rsid w:val="00623332"/>
    <w:rsid w:val="00623BC0"/>
    <w:rsid w:val="00623CFC"/>
    <w:rsid w:val="00623D42"/>
    <w:rsid w:val="0062403E"/>
    <w:rsid w:val="0062430B"/>
    <w:rsid w:val="00624341"/>
    <w:rsid w:val="00624518"/>
    <w:rsid w:val="00624B0B"/>
    <w:rsid w:val="00624BB0"/>
    <w:rsid w:val="00625A75"/>
    <w:rsid w:val="00625DF4"/>
    <w:rsid w:val="006260FA"/>
    <w:rsid w:val="006263B1"/>
    <w:rsid w:val="00626572"/>
    <w:rsid w:val="0062688E"/>
    <w:rsid w:val="006275DB"/>
    <w:rsid w:val="00627666"/>
    <w:rsid w:val="00627773"/>
    <w:rsid w:val="006277A5"/>
    <w:rsid w:val="00627AAB"/>
    <w:rsid w:val="00627E77"/>
    <w:rsid w:val="00630039"/>
    <w:rsid w:val="0063025C"/>
    <w:rsid w:val="00630564"/>
    <w:rsid w:val="006308D7"/>
    <w:rsid w:val="00630A38"/>
    <w:rsid w:val="00630DB5"/>
    <w:rsid w:val="00630EC2"/>
    <w:rsid w:val="00630FFF"/>
    <w:rsid w:val="00631008"/>
    <w:rsid w:val="0063124A"/>
    <w:rsid w:val="006314D0"/>
    <w:rsid w:val="0063189C"/>
    <w:rsid w:val="0063199A"/>
    <w:rsid w:val="00631C27"/>
    <w:rsid w:val="00631CFE"/>
    <w:rsid w:val="0063277C"/>
    <w:rsid w:val="00632839"/>
    <w:rsid w:val="006330E6"/>
    <w:rsid w:val="0063366F"/>
    <w:rsid w:val="00633695"/>
    <w:rsid w:val="00633CC5"/>
    <w:rsid w:val="00634EA2"/>
    <w:rsid w:val="00635202"/>
    <w:rsid w:val="00635991"/>
    <w:rsid w:val="00636427"/>
    <w:rsid w:val="00636460"/>
    <w:rsid w:val="00636BB1"/>
    <w:rsid w:val="00636CBC"/>
    <w:rsid w:val="00637161"/>
    <w:rsid w:val="006373AA"/>
    <w:rsid w:val="0063764C"/>
    <w:rsid w:val="00637BB7"/>
    <w:rsid w:val="00640ADE"/>
    <w:rsid w:val="00640B7F"/>
    <w:rsid w:val="00640CB0"/>
    <w:rsid w:val="00640E0A"/>
    <w:rsid w:val="00640E5A"/>
    <w:rsid w:val="0064181F"/>
    <w:rsid w:val="00641A93"/>
    <w:rsid w:val="006427C4"/>
    <w:rsid w:val="006429FE"/>
    <w:rsid w:val="00642CA0"/>
    <w:rsid w:val="00643537"/>
    <w:rsid w:val="006435BB"/>
    <w:rsid w:val="00643847"/>
    <w:rsid w:val="00644083"/>
    <w:rsid w:val="0064415B"/>
    <w:rsid w:val="0064415E"/>
    <w:rsid w:val="00644258"/>
    <w:rsid w:val="0064430E"/>
    <w:rsid w:val="006445CC"/>
    <w:rsid w:val="00644729"/>
    <w:rsid w:val="00644AEA"/>
    <w:rsid w:val="00644E6C"/>
    <w:rsid w:val="006452C9"/>
    <w:rsid w:val="00645556"/>
    <w:rsid w:val="00646AA1"/>
    <w:rsid w:val="00646B31"/>
    <w:rsid w:val="00646C7C"/>
    <w:rsid w:val="00646D8B"/>
    <w:rsid w:val="00646DFC"/>
    <w:rsid w:val="00647669"/>
    <w:rsid w:val="00647A71"/>
    <w:rsid w:val="00647AA6"/>
    <w:rsid w:val="00650EE7"/>
    <w:rsid w:val="00651107"/>
    <w:rsid w:val="006512F1"/>
    <w:rsid w:val="00651322"/>
    <w:rsid w:val="00651335"/>
    <w:rsid w:val="0065136A"/>
    <w:rsid w:val="006513F9"/>
    <w:rsid w:val="00651415"/>
    <w:rsid w:val="00651C8A"/>
    <w:rsid w:val="00652025"/>
    <w:rsid w:val="0065202D"/>
    <w:rsid w:val="0065275D"/>
    <w:rsid w:val="00652A80"/>
    <w:rsid w:val="00653629"/>
    <w:rsid w:val="006539CA"/>
    <w:rsid w:val="00653A64"/>
    <w:rsid w:val="0065417B"/>
    <w:rsid w:val="00654276"/>
    <w:rsid w:val="00654335"/>
    <w:rsid w:val="006548BC"/>
    <w:rsid w:val="00654C0D"/>
    <w:rsid w:val="006555A9"/>
    <w:rsid w:val="00655B11"/>
    <w:rsid w:val="00656E09"/>
    <w:rsid w:val="0065719D"/>
    <w:rsid w:val="006573FE"/>
    <w:rsid w:val="0065750E"/>
    <w:rsid w:val="00657A37"/>
    <w:rsid w:val="00660345"/>
    <w:rsid w:val="00660682"/>
    <w:rsid w:val="00660844"/>
    <w:rsid w:val="006608AE"/>
    <w:rsid w:val="006610D6"/>
    <w:rsid w:val="006612AB"/>
    <w:rsid w:val="00661782"/>
    <w:rsid w:val="00661BF5"/>
    <w:rsid w:val="00661D55"/>
    <w:rsid w:val="006620EA"/>
    <w:rsid w:val="00662409"/>
    <w:rsid w:val="006628F1"/>
    <w:rsid w:val="00662C68"/>
    <w:rsid w:val="00662F78"/>
    <w:rsid w:val="00663294"/>
    <w:rsid w:val="0066402A"/>
    <w:rsid w:val="006646C0"/>
    <w:rsid w:val="0066496F"/>
    <w:rsid w:val="00664F1F"/>
    <w:rsid w:val="006657C7"/>
    <w:rsid w:val="00665931"/>
    <w:rsid w:val="00665A41"/>
    <w:rsid w:val="00665D4F"/>
    <w:rsid w:val="00666660"/>
    <w:rsid w:val="00667787"/>
    <w:rsid w:val="006705F0"/>
    <w:rsid w:val="00670D19"/>
    <w:rsid w:val="00670F1E"/>
    <w:rsid w:val="00671626"/>
    <w:rsid w:val="00671DD0"/>
    <w:rsid w:val="006721EA"/>
    <w:rsid w:val="00672260"/>
    <w:rsid w:val="00672343"/>
    <w:rsid w:val="00672B7E"/>
    <w:rsid w:val="006745E0"/>
    <w:rsid w:val="0067466F"/>
    <w:rsid w:val="00675148"/>
    <w:rsid w:val="006757FB"/>
    <w:rsid w:val="00676A2F"/>
    <w:rsid w:val="00677102"/>
    <w:rsid w:val="0067776C"/>
    <w:rsid w:val="0067776D"/>
    <w:rsid w:val="006779D4"/>
    <w:rsid w:val="00677AE5"/>
    <w:rsid w:val="006808C3"/>
    <w:rsid w:val="00680CFF"/>
    <w:rsid w:val="00680DD3"/>
    <w:rsid w:val="00680E8D"/>
    <w:rsid w:val="00681494"/>
    <w:rsid w:val="00681AB1"/>
    <w:rsid w:val="00681D2A"/>
    <w:rsid w:val="0068271E"/>
    <w:rsid w:val="006829AD"/>
    <w:rsid w:val="00682CB8"/>
    <w:rsid w:val="006831AA"/>
    <w:rsid w:val="00683B32"/>
    <w:rsid w:val="00684124"/>
    <w:rsid w:val="00684478"/>
    <w:rsid w:val="006849FD"/>
    <w:rsid w:val="00684F40"/>
    <w:rsid w:val="00685A2C"/>
    <w:rsid w:val="006861D1"/>
    <w:rsid w:val="006861DC"/>
    <w:rsid w:val="00686271"/>
    <w:rsid w:val="00686C3D"/>
    <w:rsid w:val="00686CBE"/>
    <w:rsid w:val="006871E9"/>
    <w:rsid w:val="00687AEB"/>
    <w:rsid w:val="0069084E"/>
    <w:rsid w:val="00690F1F"/>
    <w:rsid w:val="00691863"/>
    <w:rsid w:val="00691C4E"/>
    <w:rsid w:val="006923B7"/>
    <w:rsid w:val="006927B1"/>
    <w:rsid w:val="00692917"/>
    <w:rsid w:val="00692CC6"/>
    <w:rsid w:val="0069327B"/>
    <w:rsid w:val="006937D0"/>
    <w:rsid w:val="0069392D"/>
    <w:rsid w:val="00693B3F"/>
    <w:rsid w:val="00693BEF"/>
    <w:rsid w:val="00693F06"/>
    <w:rsid w:val="006941F6"/>
    <w:rsid w:val="006941FA"/>
    <w:rsid w:val="00694430"/>
    <w:rsid w:val="0069444F"/>
    <w:rsid w:val="00694B7C"/>
    <w:rsid w:val="00694DD8"/>
    <w:rsid w:val="00694FB2"/>
    <w:rsid w:val="00695207"/>
    <w:rsid w:val="00695311"/>
    <w:rsid w:val="00695744"/>
    <w:rsid w:val="0069580B"/>
    <w:rsid w:val="006964CC"/>
    <w:rsid w:val="00696C96"/>
    <w:rsid w:val="00697144"/>
    <w:rsid w:val="0069714C"/>
    <w:rsid w:val="00697300"/>
    <w:rsid w:val="00697758"/>
    <w:rsid w:val="006A0735"/>
    <w:rsid w:val="006A0CA5"/>
    <w:rsid w:val="006A148E"/>
    <w:rsid w:val="006A182E"/>
    <w:rsid w:val="006A27D0"/>
    <w:rsid w:val="006A2955"/>
    <w:rsid w:val="006A31FC"/>
    <w:rsid w:val="006A3707"/>
    <w:rsid w:val="006A381A"/>
    <w:rsid w:val="006A3CCB"/>
    <w:rsid w:val="006A42F0"/>
    <w:rsid w:val="006A4DFE"/>
    <w:rsid w:val="006A508B"/>
    <w:rsid w:val="006A528C"/>
    <w:rsid w:val="006A571A"/>
    <w:rsid w:val="006A5950"/>
    <w:rsid w:val="006A5A46"/>
    <w:rsid w:val="006A6132"/>
    <w:rsid w:val="006A64A0"/>
    <w:rsid w:val="006A66B5"/>
    <w:rsid w:val="006A687B"/>
    <w:rsid w:val="006A687C"/>
    <w:rsid w:val="006A6B25"/>
    <w:rsid w:val="006A7204"/>
    <w:rsid w:val="006A76AB"/>
    <w:rsid w:val="006A77FD"/>
    <w:rsid w:val="006A781A"/>
    <w:rsid w:val="006A7A07"/>
    <w:rsid w:val="006B0C3E"/>
    <w:rsid w:val="006B1323"/>
    <w:rsid w:val="006B18C2"/>
    <w:rsid w:val="006B2133"/>
    <w:rsid w:val="006B2608"/>
    <w:rsid w:val="006B2634"/>
    <w:rsid w:val="006B2869"/>
    <w:rsid w:val="006B2AB9"/>
    <w:rsid w:val="006B2B88"/>
    <w:rsid w:val="006B30C2"/>
    <w:rsid w:val="006B339F"/>
    <w:rsid w:val="006B342B"/>
    <w:rsid w:val="006B391A"/>
    <w:rsid w:val="006B4321"/>
    <w:rsid w:val="006B439F"/>
    <w:rsid w:val="006B47EC"/>
    <w:rsid w:val="006B4998"/>
    <w:rsid w:val="006B4A67"/>
    <w:rsid w:val="006B4A8B"/>
    <w:rsid w:val="006B4D32"/>
    <w:rsid w:val="006B51F1"/>
    <w:rsid w:val="006B5213"/>
    <w:rsid w:val="006B5F89"/>
    <w:rsid w:val="006B634F"/>
    <w:rsid w:val="006B666F"/>
    <w:rsid w:val="006B6A25"/>
    <w:rsid w:val="006B6FB8"/>
    <w:rsid w:val="006B7114"/>
    <w:rsid w:val="006B7194"/>
    <w:rsid w:val="006B7606"/>
    <w:rsid w:val="006C0419"/>
    <w:rsid w:val="006C062B"/>
    <w:rsid w:val="006C08CD"/>
    <w:rsid w:val="006C1070"/>
    <w:rsid w:val="006C11E8"/>
    <w:rsid w:val="006C1369"/>
    <w:rsid w:val="006C17FC"/>
    <w:rsid w:val="006C187A"/>
    <w:rsid w:val="006C1CE5"/>
    <w:rsid w:val="006C2457"/>
    <w:rsid w:val="006C2655"/>
    <w:rsid w:val="006C2B78"/>
    <w:rsid w:val="006C2FE1"/>
    <w:rsid w:val="006C31D4"/>
    <w:rsid w:val="006C3648"/>
    <w:rsid w:val="006C3A04"/>
    <w:rsid w:val="006C3CA4"/>
    <w:rsid w:val="006C3CF4"/>
    <w:rsid w:val="006C3DD9"/>
    <w:rsid w:val="006C412D"/>
    <w:rsid w:val="006C45F5"/>
    <w:rsid w:val="006C463B"/>
    <w:rsid w:val="006C4B5E"/>
    <w:rsid w:val="006C5483"/>
    <w:rsid w:val="006C6161"/>
    <w:rsid w:val="006C6305"/>
    <w:rsid w:val="006C655B"/>
    <w:rsid w:val="006C6FBA"/>
    <w:rsid w:val="006C713B"/>
    <w:rsid w:val="006C7D10"/>
    <w:rsid w:val="006D02D2"/>
    <w:rsid w:val="006D03D6"/>
    <w:rsid w:val="006D042F"/>
    <w:rsid w:val="006D04F4"/>
    <w:rsid w:val="006D0A16"/>
    <w:rsid w:val="006D10F4"/>
    <w:rsid w:val="006D1472"/>
    <w:rsid w:val="006D18AF"/>
    <w:rsid w:val="006D1ACA"/>
    <w:rsid w:val="006D204D"/>
    <w:rsid w:val="006D20D7"/>
    <w:rsid w:val="006D2235"/>
    <w:rsid w:val="006D3553"/>
    <w:rsid w:val="006D3718"/>
    <w:rsid w:val="006D3E14"/>
    <w:rsid w:val="006D446D"/>
    <w:rsid w:val="006D4898"/>
    <w:rsid w:val="006D595F"/>
    <w:rsid w:val="006D5971"/>
    <w:rsid w:val="006D5EBF"/>
    <w:rsid w:val="006D5EE8"/>
    <w:rsid w:val="006D60E7"/>
    <w:rsid w:val="006D664F"/>
    <w:rsid w:val="006D6F72"/>
    <w:rsid w:val="006D7843"/>
    <w:rsid w:val="006D78FE"/>
    <w:rsid w:val="006D7E0B"/>
    <w:rsid w:val="006D7E40"/>
    <w:rsid w:val="006D7EC4"/>
    <w:rsid w:val="006E01A8"/>
    <w:rsid w:val="006E01F7"/>
    <w:rsid w:val="006E0F98"/>
    <w:rsid w:val="006E1762"/>
    <w:rsid w:val="006E19BB"/>
    <w:rsid w:val="006E1A0B"/>
    <w:rsid w:val="006E1B48"/>
    <w:rsid w:val="006E1CB0"/>
    <w:rsid w:val="006E1ED8"/>
    <w:rsid w:val="006E223E"/>
    <w:rsid w:val="006E26AB"/>
    <w:rsid w:val="006E2858"/>
    <w:rsid w:val="006E2A7D"/>
    <w:rsid w:val="006E2B4C"/>
    <w:rsid w:val="006E2C3F"/>
    <w:rsid w:val="006E2DAF"/>
    <w:rsid w:val="006E2FB8"/>
    <w:rsid w:val="006E34A7"/>
    <w:rsid w:val="006E3C61"/>
    <w:rsid w:val="006E417D"/>
    <w:rsid w:val="006E44B1"/>
    <w:rsid w:val="006E478E"/>
    <w:rsid w:val="006E49E9"/>
    <w:rsid w:val="006E52C5"/>
    <w:rsid w:val="006E5962"/>
    <w:rsid w:val="006E5BF9"/>
    <w:rsid w:val="006E5E1E"/>
    <w:rsid w:val="006E5EE7"/>
    <w:rsid w:val="006E6269"/>
    <w:rsid w:val="006E6476"/>
    <w:rsid w:val="006E6DC4"/>
    <w:rsid w:val="006E74D8"/>
    <w:rsid w:val="006E77FD"/>
    <w:rsid w:val="006F01EF"/>
    <w:rsid w:val="006F0854"/>
    <w:rsid w:val="006F08D6"/>
    <w:rsid w:val="006F13EE"/>
    <w:rsid w:val="006F14D0"/>
    <w:rsid w:val="006F167F"/>
    <w:rsid w:val="006F188B"/>
    <w:rsid w:val="006F1B30"/>
    <w:rsid w:val="006F1FFA"/>
    <w:rsid w:val="006F270A"/>
    <w:rsid w:val="006F2D1A"/>
    <w:rsid w:val="006F3203"/>
    <w:rsid w:val="006F3258"/>
    <w:rsid w:val="006F3DB1"/>
    <w:rsid w:val="006F3DD8"/>
    <w:rsid w:val="006F42A5"/>
    <w:rsid w:val="006F44D2"/>
    <w:rsid w:val="006F475D"/>
    <w:rsid w:val="006F4CDA"/>
    <w:rsid w:val="006F5305"/>
    <w:rsid w:val="006F5948"/>
    <w:rsid w:val="006F608A"/>
    <w:rsid w:val="006F619C"/>
    <w:rsid w:val="006F6224"/>
    <w:rsid w:val="006F6A3F"/>
    <w:rsid w:val="006F6BE9"/>
    <w:rsid w:val="006F6F89"/>
    <w:rsid w:val="006F7032"/>
    <w:rsid w:val="006F71D5"/>
    <w:rsid w:val="006F7207"/>
    <w:rsid w:val="006F7592"/>
    <w:rsid w:val="006F7759"/>
    <w:rsid w:val="006F79A4"/>
    <w:rsid w:val="006F7A1C"/>
    <w:rsid w:val="00700150"/>
    <w:rsid w:val="00700857"/>
    <w:rsid w:val="007008D0"/>
    <w:rsid w:val="00700D9C"/>
    <w:rsid w:val="00701043"/>
    <w:rsid w:val="0070131F"/>
    <w:rsid w:val="0070144B"/>
    <w:rsid w:val="007019E8"/>
    <w:rsid w:val="00701C59"/>
    <w:rsid w:val="0070201B"/>
    <w:rsid w:val="00702524"/>
    <w:rsid w:val="0070276B"/>
    <w:rsid w:val="00702F72"/>
    <w:rsid w:val="007036FE"/>
    <w:rsid w:val="00703E5E"/>
    <w:rsid w:val="00704B2C"/>
    <w:rsid w:val="0070525A"/>
    <w:rsid w:val="007062F4"/>
    <w:rsid w:val="007064B0"/>
    <w:rsid w:val="007068A3"/>
    <w:rsid w:val="00706931"/>
    <w:rsid w:val="00706999"/>
    <w:rsid w:val="00706EF0"/>
    <w:rsid w:val="007073AC"/>
    <w:rsid w:val="00707486"/>
    <w:rsid w:val="00707556"/>
    <w:rsid w:val="00707562"/>
    <w:rsid w:val="00707AFA"/>
    <w:rsid w:val="00707C6C"/>
    <w:rsid w:val="00710244"/>
    <w:rsid w:val="007104BD"/>
    <w:rsid w:val="0071065D"/>
    <w:rsid w:val="007107C8"/>
    <w:rsid w:val="00710B2F"/>
    <w:rsid w:val="00710C82"/>
    <w:rsid w:val="0071100A"/>
    <w:rsid w:val="007114E3"/>
    <w:rsid w:val="007118B5"/>
    <w:rsid w:val="00711B18"/>
    <w:rsid w:val="00711DEC"/>
    <w:rsid w:val="00711FB2"/>
    <w:rsid w:val="007125D1"/>
    <w:rsid w:val="007126B8"/>
    <w:rsid w:val="00712DC9"/>
    <w:rsid w:val="00712DEE"/>
    <w:rsid w:val="00712DF9"/>
    <w:rsid w:val="00712E60"/>
    <w:rsid w:val="00712ED5"/>
    <w:rsid w:val="00713445"/>
    <w:rsid w:val="00713630"/>
    <w:rsid w:val="00713BB6"/>
    <w:rsid w:val="00713CE7"/>
    <w:rsid w:val="00713DC8"/>
    <w:rsid w:val="0071427E"/>
    <w:rsid w:val="00714328"/>
    <w:rsid w:val="00714758"/>
    <w:rsid w:val="00714ED6"/>
    <w:rsid w:val="00715464"/>
    <w:rsid w:val="00715708"/>
    <w:rsid w:val="007159E5"/>
    <w:rsid w:val="00715F12"/>
    <w:rsid w:val="00716901"/>
    <w:rsid w:val="0071779F"/>
    <w:rsid w:val="007179EF"/>
    <w:rsid w:val="0072094D"/>
    <w:rsid w:val="00721068"/>
    <w:rsid w:val="0072182F"/>
    <w:rsid w:val="00721D86"/>
    <w:rsid w:val="007222E7"/>
    <w:rsid w:val="00722523"/>
    <w:rsid w:val="00722DAC"/>
    <w:rsid w:val="00722DE9"/>
    <w:rsid w:val="00723034"/>
    <w:rsid w:val="0072371D"/>
    <w:rsid w:val="00723C2A"/>
    <w:rsid w:val="00723C45"/>
    <w:rsid w:val="00724118"/>
    <w:rsid w:val="0072454B"/>
    <w:rsid w:val="00724C8B"/>
    <w:rsid w:val="00724DC9"/>
    <w:rsid w:val="00724E01"/>
    <w:rsid w:val="00724E52"/>
    <w:rsid w:val="00724FDC"/>
    <w:rsid w:val="00725971"/>
    <w:rsid w:val="00725AAB"/>
    <w:rsid w:val="00726132"/>
    <w:rsid w:val="0072625C"/>
    <w:rsid w:val="00726301"/>
    <w:rsid w:val="0072649F"/>
    <w:rsid w:val="0072652E"/>
    <w:rsid w:val="007266DB"/>
    <w:rsid w:val="0072703C"/>
    <w:rsid w:val="00727818"/>
    <w:rsid w:val="00730701"/>
    <w:rsid w:val="0073094D"/>
    <w:rsid w:val="00730CB0"/>
    <w:rsid w:val="00730E7B"/>
    <w:rsid w:val="00731758"/>
    <w:rsid w:val="00731D70"/>
    <w:rsid w:val="00731DEB"/>
    <w:rsid w:val="00731FBC"/>
    <w:rsid w:val="00732230"/>
    <w:rsid w:val="00732927"/>
    <w:rsid w:val="00732F6F"/>
    <w:rsid w:val="00733252"/>
    <w:rsid w:val="007334E2"/>
    <w:rsid w:val="007335E2"/>
    <w:rsid w:val="007337B0"/>
    <w:rsid w:val="007337FC"/>
    <w:rsid w:val="00733AF9"/>
    <w:rsid w:val="00733D02"/>
    <w:rsid w:val="00733E69"/>
    <w:rsid w:val="00734496"/>
    <w:rsid w:val="007344D3"/>
    <w:rsid w:val="00734F00"/>
    <w:rsid w:val="007353C5"/>
    <w:rsid w:val="00735506"/>
    <w:rsid w:val="0073561E"/>
    <w:rsid w:val="007357F8"/>
    <w:rsid w:val="00735BF2"/>
    <w:rsid w:val="00735CB7"/>
    <w:rsid w:val="00736A3B"/>
    <w:rsid w:val="00736CE0"/>
    <w:rsid w:val="00737CAE"/>
    <w:rsid w:val="00737D55"/>
    <w:rsid w:val="007407C9"/>
    <w:rsid w:val="00740B81"/>
    <w:rsid w:val="007410E7"/>
    <w:rsid w:val="007417F3"/>
    <w:rsid w:val="00741936"/>
    <w:rsid w:val="00741A1A"/>
    <w:rsid w:val="00741C5E"/>
    <w:rsid w:val="007425B9"/>
    <w:rsid w:val="0074301D"/>
    <w:rsid w:val="0074313D"/>
    <w:rsid w:val="007431AD"/>
    <w:rsid w:val="0074382F"/>
    <w:rsid w:val="0074391A"/>
    <w:rsid w:val="00743FEA"/>
    <w:rsid w:val="007445E7"/>
    <w:rsid w:val="007450F3"/>
    <w:rsid w:val="00745EF9"/>
    <w:rsid w:val="0074617B"/>
    <w:rsid w:val="007465F3"/>
    <w:rsid w:val="00746B85"/>
    <w:rsid w:val="00746CDB"/>
    <w:rsid w:val="0074702C"/>
    <w:rsid w:val="007472DB"/>
    <w:rsid w:val="0074753C"/>
    <w:rsid w:val="007479AE"/>
    <w:rsid w:val="00747D33"/>
    <w:rsid w:val="00747E80"/>
    <w:rsid w:val="00747F14"/>
    <w:rsid w:val="007502F3"/>
    <w:rsid w:val="00750455"/>
    <w:rsid w:val="007505BE"/>
    <w:rsid w:val="0075070C"/>
    <w:rsid w:val="00750783"/>
    <w:rsid w:val="007507BD"/>
    <w:rsid w:val="007508F2"/>
    <w:rsid w:val="00750DAE"/>
    <w:rsid w:val="00750F74"/>
    <w:rsid w:val="007510CA"/>
    <w:rsid w:val="0075127E"/>
    <w:rsid w:val="00751383"/>
    <w:rsid w:val="00751AD3"/>
    <w:rsid w:val="007530E0"/>
    <w:rsid w:val="007530EC"/>
    <w:rsid w:val="007531F5"/>
    <w:rsid w:val="007532E6"/>
    <w:rsid w:val="007535EB"/>
    <w:rsid w:val="00753DA2"/>
    <w:rsid w:val="00753F2D"/>
    <w:rsid w:val="0075429A"/>
    <w:rsid w:val="007543F6"/>
    <w:rsid w:val="0075478D"/>
    <w:rsid w:val="00754A10"/>
    <w:rsid w:val="00754AF5"/>
    <w:rsid w:val="00754EA5"/>
    <w:rsid w:val="00754F56"/>
    <w:rsid w:val="0075513D"/>
    <w:rsid w:val="00755556"/>
    <w:rsid w:val="007555EF"/>
    <w:rsid w:val="00755855"/>
    <w:rsid w:val="00755E62"/>
    <w:rsid w:val="00756534"/>
    <w:rsid w:val="00756678"/>
    <w:rsid w:val="007567D5"/>
    <w:rsid w:val="007567DE"/>
    <w:rsid w:val="007567F8"/>
    <w:rsid w:val="0075699B"/>
    <w:rsid w:val="00756AE8"/>
    <w:rsid w:val="00756BF4"/>
    <w:rsid w:val="00756CE5"/>
    <w:rsid w:val="00757837"/>
    <w:rsid w:val="00757A48"/>
    <w:rsid w:val="007602B1"/>
    <w:rsid w:val="007617B8"/>
    <w:rsid w:val="0076200A"/>
    <w:rsid w:val="007624DE"/>
    <w:rsid w:val="007625E7"/>
    <w:rsid w:val="00762931"/>
    <w:rsid w:val="0076328F"/>
    <w:rsid w:val="007633B2"/>
    <w:rsid w:val="0076360A"/>
    <w:rsid w:val="00763A76"/>
    <w:rsid w:val="00763C94"/>
    <w:rsid w:val="007640C4"/>
    <w:rsid w:val="00764782"/>
    <w:rsid w:val="00764976"/>
    <w:rsid w:val="00764CB3"/>
    <w:rsid w:val="00764D5E"/>
    <w:rsid w:val="00764D63"/>
    <w:rsid w:val="0076572B"/>
    <w:rsid w:val="00765AB1"/>
    <w:rsid w:val="00765D2D"/>
    <w:rsid w:val="00765D86"/>
    <w:rsid w:val="00766D91"/>
    <w:rsid w:val="00767167"/>
    <w:rsid w:val="00767ADA"/>
    <w:rsid w:val="00767B44"/>
    <w:rsid w:val="00767E7A"/>
    <w:rsid w:val="0077017D"/>
    <w:rsid w:val="0077032F"/>
    <w:rsid w:val="00771117"/>
    <w:rsid w:val="0077114F"/>
    <w:rsid w:val="00771195"/>
    <w:rsid w:val="00771408"/>
    <w:rsid w:val="00772172"/>
    <w:rsid w:val="00772216"/>
    <w:rsid w:val="00772A95"/>
    <w:rsid w:val="00772BEB"/>
    <w:rsid w:val="00773774"/>
    <w:rsid w:val="00773997"/>
    <w:rsid w:val="00773DEF"/>
    <w:rsid w:val="0077413C"/>
    <w:rsid w:val="00774334"/>
    <w:rsid w:val="00774801"/>
    <w:rsid w:val="0077531E"/>
    <w:rsid w:val="00775439"/>
    <w:rsid w:val="0077558B"/>
    <w:rsid w:val="00775B78"/>
    <w:rsid w:val="007761C7"/>
    <w:rsid w:val="007771BD"/>
    <w:rsid w:val="007779FC"/>
    <w:rsid w:val="00777A67"/>
    <w:rsid w:val="00777E8F"/>
    <w:rsid w:val="0078022F"/>
    <w:rsid w:val="007806A8"/>
    <w:rsid w:val="00780A71"/>
    <w:rsid w:val="007821A3"/>
    <w:rsid w:val="0078252A"/>
    <w:rsid w:val="0078255B"/>
    <w:rsid w:val="007826FA"/>
    <w:rsid w:val="00783123"/>
    <w:rsid w:val="00783147"/>
    <w:rsid w:val="00783AFE"/>
    <w:rsid w:val="00783AFF"/>
    <w:rsid w:val="00783B31"/>
    <w:rsid w:val="0078411F"/>
    <w:rsid w:val="00784499"/>
    <w:rsid w:val="0078451B"/>
    <w:rsid w:val="007845A0"/>
    <w:rsid w:val="0078498E"/>
    <w:rsid w:val="00784E23"/>
    <w:rsid w:val="007851A7"/>
    <w:rsid w:val="0078534E"/>
    <w:rsid w:val="0078569E"/>
    <w:rsid w:val="007857C9"/>
    <w:rsid w:val="007857F1"/>
    <w:rsid w:val="00785ECB"/>
    <w:rsid w:val="00785EE9"/>
    <w:rsid w:val="0078643C"/>
    <w:rsid w:val="00786799"/>
    <w:rsid w:val="00786AD8"/>
    <w:rsid w:val="00786B82"/>
    <w:rsid w:val="00786C52"/>
    <w:rsid w:val="00786CB1"/>
    <w:rsid w:val="00786ED0"/>
    <w:rsid w:val="00786FD4"/>
    <w:rsid w:val="007871FF"/>
    <w:rsid w:val="00787F05"/>
    <w:rsid w:val="0079047C"/>
    <w:rsid w:val="00790587"/>
    <w:rsid w:val="00790908"/>
    <w:rsid w:val="00790B58"/>
    <w:rsid w:val="00790BF5"/>
    <w:rsid w:val="007912E5"/>
    <w:rsid w:val="00791723"/>
    <w:rsid w:val="00791C5A"/>
    <w:rsid w:val="00791D52"/>
    <w:rsid w:val="007920EE"/>
    <w:rsid w:val="007926BA"/>
    <w:rsid w:val="00792A7F"/>
    <w:rsid w:val="00792C8A"/>
    <w:rsid w:val="00793148"/>
    <w:rsid w:val="0079335A"/>
    <w:rsid w:val="007933F2"/>
    <w:rsid w:val="00793F40"/>
    <w:rsid w:val="00794461"/>
    <w:rsid w:val="007945DD"/>
    <w:rsid w:val="007949ED"/>
    <w:rsid w:val="00794B21"/>
    <w:rsid w:val="00794B29"/>
    <w:rsid w:val="00795202"/>
    <w:rsid w:val="007956C2"/>
    <w:rsid w:val="007962AF"/>
    <w:rsid w:val="00796694"/>
    <w:rsid w:val="0079675E"/>
    <w:rsid w:val="00796831"/>
    <w:rsid w:val="007969F1"/>
    <w:rsid w:val="00797288"/>
    <w:rsid w:val="00797D76"/>
    <w:rsid w:val="007A11A5"/>
    <w:rsid w:val="007A13FD"/>
    <w:rsid w:val="007A17CD"/>
    <w:rsid w:val="007A1E98"/>
    <w:rsid w:val="007A2AC4"/>
    <w:rsid w:val="007A3446"/>
    <w:rsid w:val="007A379F"/>
    <w:rsid w:val="007A3CEF"/>
    <w:rsid w:val="007A41C6"/>
    <w:rsid w:val="007A425E"/>
    <w:rsid w:val="007A4C32"/>
    <w:rsid w:val="007A4CEF"/>
    <w:rsid w:val="007A4CFA"/>
    <w:rsid w:val="007A5458"/>
    <w:rsid w:val="007A6DDA"/>
    <w:rsid w:val="007A7541"/>
    <w:rsid w:val="007A75D2"/>
    <w:rsid w:val="007A7B2B"/>
    <w:rsid w:val="007A7E63"/>
    <w:rsid w:val="007B0446"/>
    <w:rsid w:val="007B0AA3"/>
    <w:rsid w:val="007B0D6E"/>
    <w:rsid w:val="007B1585"/>
    <w:rsid w:val="007B1C07"/>
    <w:rsid w:val="007B2C10"/>
    <w:rsid w:val="007B3281"/>
    <w:rsid w:val="007B354E"/>
    <w:rsid w:val="007B3885"/>
    <w:rsid w:val="007B3D09"/>
    <w:rsid w:val="007B3ED6"/>
    <w:rsid w:val="007B3FE4"/>
    <w:rsid w:val="007B42A8"/>
    <w:rsid w:val="007B42EA"/>
    <w:rsid w:val="007B47BA"/>
    <w:rsid w:val="007B47F1"/>
    <w:rsid w:val="007B48E2"/>
    <w:rsid w:val="007B4B5E"/>
    <w:rsid w:val="007B4B7D"/>
    <w:rsid w:val="007B4C2F"/>
    <w:rsid w:val="007B4D5E"/>
    <w:rsid w:val="007B50A8"/>
    <w:rsid w:val="007B5662"/>
    <w:rsid w:val="007B5BEF"/>
    <w:rsid w:val="007B5C71"/>
    <w:rsid w:val="007B5D0B"/>
    <w:rsid w:val="007B5DE0"/>
    <w:rsid w:val="007B647A"/>
    <w:rsid w:val="007B671F"/>
    <w:rsid w:val="007B6B98"/>
    <w:rsid w:val="007B6C20"/>
    <w:rsid w:val="007B6CE3"/>
    <w:rsid w:val="007B72BA"/>
    <w:rsid w:val="007B72F9"/>
    <w:rsid w:val="007B73ED"/>
    <w:rsid w:val="007B74F3"/>
    <w:rsid w:val="007B766A"/>
    <w:rsid w:val="007B785A"/>
    <w:rsid w:val="007C003D"/>
    <w:rsid w:val="007C00E4"/>
    <w:rsid w:val="007C043F"/>
    <w:rsid w:val="007C076C"/>
    <w:rsid w:val="007C07F7"/>
    <w:rsid w:val="007C11ED"/>
    <w:rsid w:val="007C154C"/>
    <w:rsid w:val="007C1719"/>
    <w:rsid w:val="007C1F2B"/>
    <w:rsid w:val="007C2230"/>
    <w:rsid w:val="007C2369"/>
    <w:rsid w:val="007C2BF1"/>
    <w:rsid w:val="007C34DA"/>
    <w:rsid w:val="007C3B9F"/>
    <w:rsid w:val="007C3CFC"/>
    <w:rsid w:val="007C4250"/>
    <w:rsid w:val="007C45AF"/>
    <w:rsid w:val="007C46B9"/>
    <w:rsid w:val="007C4CDF"/>
    <w:rsid w:val="007C570B"/>
    <w:rsid w:val="007C5F9A"/>
    <w:rsid w:val="007C620A"/>
    <w:rsid w:val="007C63FD"/>
    <w:rsid w:val="007C6517"/>
    <w:rsid w:val="007C673C"/>
    <w:rsid w:val="007C6D89"/>
    <w:rsid w:val="007C6FF0"/>
    <w:rsid w:val="007C7534"/>
    <w:rsid w:val="007C77A1"/>
    <w:rsid w:val="007C7914"/>
    <w:rsid w:val="007C7E41"/>
    <w:rsid w:val="007C7E4B"/>
    <w:rsid w:val="007D0344"/>
    <w:rsid w:val="007D09B1"/>
    <w:rsid w:val="007D0EA2"/>
    <w:rsid w:val="007D0F15"/>
    <w:rsid w:val="007D0F2A"/>
    <w:rsid w:val="007D0F51"/>
    <w:rsid w:val="007D12A5"/>
    <w:rsid w:val="007D13DC"/>
    <w:rsid w:val="007D148C"/>
    <w:rsid w:val="007D15E2"/>
    <w:rsid w:val="007D16AA"/>
    <w:rsid w:val="007D17A8"/>
    <w:rsid w:val="007D1F1F"/>
    <w:rsid w:val="007D1F9C"/>
    <w:rsid w:val="007D3281"/>
    <w:rsid w:val="007D32F8"/>
    <w:rsid w:val="007D38C3"/>
    <w:rsid w:val="007D4AF8"/>
    <w:rsid w:val="007D52A2"/>
    <w:rsid w:val="007D5BA3"/>
    <w:rsid w:val="007D5D06"/>
    <w:rsid w:val="007D5D3D"/>
    <w:rsid w:val="007D61C3"/>
    <w:rsid w:val="007D662B"/>
    <w:rsid w:val="007D66BD"/>
    <w:rsid w:val="007D682D"/>
    <w:rsid w:val="007D6AE0"/>
    <w:rsid w:val="007D6B52"/>
    <w:rsid w:val="007D6C2E"/>
    <w:rsid w:val="007D6DFD"/>
    <w:rsid w:val="007D6F8F"/>
    <w:rsid w:val="007D73B3"/>
    <w:rsid w:val="007D75B1"/>
    <w:rsid w:val="007D7834"/>
    <w:rsid w:val="007E0084"/>
    <w:rsid w:val="007E04B2"/>
    <w:rsid w:val="007E06DC"/>
    <w:rsid w:val="007E07D4"/>
    <w:rsid w:val="007E1546"/>
    <w:rsid w:val="007E1796"/>
    <w:rsid w:val="007E1A4C"/>
    <w:rsid w:val="007E1EC6"/>
    <w:rsid w:val="007E310E"/>
    <w:rsid w:val="007E3196"/>
    <w:rsid w:val="007E36C0"/>
    <w:rsid w:val="007E3749"/>
    <w:rsid w:val="007E3A54"/>
    <w:rsid w:val="007E3AAC"/>
    <w:rsid w:val="007E3D28"/>
    <w:rsid w:val="007E44B8"/>
    <w:rsid w:val="007E4541"/>
    <w:rsid w:val="007E45A2"/>
    <w:rsid w:val="007E493E"/>
    <w:rsid w:val="007E4CB8"/>
    <w:rsid w:val="007E5220"/>
    <w:rsid w:val="007E539A"/>
    <w:rsid w:val="007E57A2"/>
    <w:rsid w:val="007E58BC"/>
    <w:rsid w:val="007E5EDA"/>
    <w:rsid w:val="007E6594"/>
    <w:rsid w:val="007E6A61"/>
    <w:rsid w:val="007E6ECD"/>
    <w:rsid w:val="007E6F95"/>
    <w:rsid w:val="007E7AA0"/>
    <w:rsid w:val="007E7EC4"/>
    <w:rsid w:val="007F050B"/>
    <w:rsid w:val="007F07EA"/>
    <w:rsid w:val="007F13CC"/>
    <w:rsid w:val="007F1580"/>
    <w:rsid w:val="007F15A9"/>
    <w:rsid w:val="007F17A0"/>
    <w:rsid w:val="007F17E1"/>
    <w:rsid w:val="007F1F88"/>
    <w:rsid w:val="007F23F3"/>
    <w:rsid w:val="007F2E99"/>
    <w:rsid w:val="007F3A90"/>
    <w:rsid w:val="007F3D42"/>
    <w:rsid w:val="007F3E77"/>
    <w:rsid w:val="007F40DB"/>
    <w:rsid w:val="007F4453"/>
    <w:rsid w:val="007F4A72"/>
    <w:rsid w:val="007F4F4B"/>
    <w:rsid w:val="007F502B"/>
    <w:rsid w:val="007F58A1"/>
    <w:rsid w:val="007F58D6"/>
    <w:rsid w:val="007F5CF0"/>
    <w:rsid w:val="007F5ED1"/>
    <w:rsid w:val="007F650E"/>
    <w:rsid w:val="007F6DDC"/>
    <w:rsid w:val="007F741D"/>
    <w:rsid w:val="007F7509"/>
    <w:rsid w:val="007F7577"/>
    <w:rsid w:val="007F77A9"/>
    <w:rsid w:val="007F7C9D"/>
    <w:rsid w:val="0080019E"/>
    <w:rsid w:val="008003BA"/>
    <w:rsid w:val="00800834"/>
    <w:rsid w:val="0080101E"/>
    <w:rsid w:val="0080121D"/>
    <w:rsid w:val="008013D6"/>
    <w:rsid w:val="008013F6"/>
    <w:rsid w:val="00801F73"/>
    <w:rsid w:val="0080246A"/>
    <w:rsid w:val="00802529"/>
    <w:rsid w:val="008026C2"/>
    <w:rsid w:val="00802C52"/>
    <w:rsid w:val="00802F06"/>
    <w:rsid w:val="00803277"/>
    <w:rsid w:val="00803402"/>
    <w:rsid w:val="00803806"/>
    <w:rsid w:val="00803C6C"/>
    <w:rsid w:val="00803F70"/>
    <w:rsid w:val="00804280"/>
    <w:rsid w:val="00804C60"/>
    <w:rsid w:val="00804DF1"/>
    <w:rsid w:val="0080595D"/>
    <w:rsid w:val="008059A7"/>
    <w:rsid w:val="00805A3F"/>
    <w:rsid w:val="00805A5F"/>
    <w:rsid w:val="00805E10"/>
    <w:rsid w:val="00805E41"/>
    <w:rsid w:val="00806354"/>
    <w:rsid w:val="008064D1"/>
    <w:rsid w:val="00806D71"/>
    <w:rsid w:val="00806DAE"/>
    <w:rsid w:val="00806DC0"/>
    <w:rsid w:val="00807340"/>
    <w:rsid w:val="0080752A"/>
    <w:rsid w:val="00807A06"/>
    <w:rsid w:val="00807BAD"/>
    <w:rsid w:val="00807CA7"/>
    <w:rsid w:val="008101F2"/>
    <w:rsid w:val="00810AE0"/>
    <w:rsid w:val="00810CC0"/>
    <w:rsid w:val="00810F14"/>
    <w:rsid w:val="008110F1"/>
    <w:rsid w:val="008112CF"/>
    <w:rsid w:val="008116EA"/>
    <w:rsid w:val="00811896"/>
    <w:rsid w:val="00811D69"/>
    <w:rsid w:val="0081205A"/>
    <w:rsid w:val="0081213C"/>
    <w:rsid w:val="008123B7"/>
    <w:rsid w:val="008125F5"/>
    <w:rsid w:val="0081260C"/>
    <w:rsid w:val="00812969"/>
    <w:rsid w:val="00812C74"/>
    <w:rsid w:val="0081303B"/>
    <w:rsid w:val="008134AD"/>
    <w:rsid w:val="00813501"/>
    <w:rsid w:val="008142BD"/>
    <w:rsid w:val="00815552"/>
    <w:rsid w:val="00815B15"/>
    <w:rsid w:val="00815B86"/>
    <w:rsid w:val="00815BDF"/>
    <w:rsid w:val="00815DF2"/>
    <w:rsid w:val="00815DF9"/>
    <w:rsid w:val="00816284"/>
    <w:rsid w:val="00816315"/>
    <w:rsid w:val="008163CC"/>
    <w:rsid w:val="008165A0"/>
    <w:rsid w:val="00816D38"/>
    <w:rsid w:val="00817227"/>
    <w:rsid w:val="008173F4"/>
    <w:rsid w:val="00817482"/>
    <w:rsid w:val="00817526"/>
    <w:rsid w:val="008176F8"/>
    <w:rsid w:val="00817797"/>
    <w:rsid w:val="0081779B"/>
    <w:rsid w:val="0081788E"/>
    <w:rsid w:val="0081792D"/>
    <w:rsid w:val="00820695"/>
    <w:rsid w:val="00820B93"/>
    <w:rsid w:val="00821010"/>
    <w:rsid w:val="008217E2"/>
    <w:rsid w:val="00821A3F"/>
    <w:rsid w:val="00821D1B"/>
    <w:rsid w:val="00821D68"/>
    <w:rsid w:val="008222BD"/>
    <w:rsid w:val="008225F7"/>
    <w:rsid w:val="008226AB"/>
    <w:rsid w:val="00822A89"/>
    <w:rsid w:val="00822DB8"/>
    <w:rsid w:val="00822F76"/>
    <w:rsid w:val="008233EE"/>
    <w:rsid w:val="0082367D"/>
    <w:rsid w:val="008236D1"/>
    <w:rsid w:val="00823DBB"/>
    <w:rsid w:val="00823DD3"/>
    <w:rsid w:val="00823E90"/>
    <w:rsid w:val="00824A43"/>
    <w:rsid w:val="00824BEB"/>
    <w:rsid w:val="00825B9D"/>
    <w:rsid w:val="00825C06"/>
    <w:rsid w:val="00825F3F"/>
    <w:rsid w:val="0082609E"/>
    <w:rsid w:val="008261E1"/>
    <w:rsid w:val="008262AF"/>
    <w:rsid w:val="008266A2"/>
    <w:rsid w:val="008267C3"/>
    <w:rsid w:val="00826E4C"/>
    <w:rsid w:val="00827EB5"/>
    <w:rsid w:val="0083046E"/>
    <w:rsid w:val="0083104A"/>
    <w:rsid w:val="008310B0"/>
    <w:rsid w:val="00831172"/>
    <w:rsid w:val="00831368"/>
    <w:rsid w:val="00831500"/>
    <w:rsid w:val="00831D7F"/>
    <w:rsid w:val="00831F50"/>
    <w:rsid w:val="00831FBA"/>
    <w:rsid w:val="008320E9"/>
    <w:rsid w:val="008321A5"/>
    <w:rsid w:val="008321CD"/>
    <w:rsid w:val="008321F6"/>
    <w:rsid w:val="008322D6"/>
    <w:rsid w:val="0083246F"/>
    <w:rsid w:val="00832620"/>
    <w:rsid w:val="008326B0"/>
    <w:rsid w:val="00832C53"/>
    <w:rsid w:val="00832D51"/>
    <w:rsid w:val="008330F9"/>
    <w:rsid w:val="00833137"/>
    <w:rsid w:val="00833B54"/>
    <w:rsid w:val="008340CC"/>
    <w:rsid w:val="0083414D"/>
    <w:rsid w:val="00834A09"/>
    <w:rsid w:val="008354FC"/>
    <w:rsid w:val="008365D2"/>
    <w:rsid w:val="008365DD"/>
    <w:rsid w:val="00836D2C"/>
    <w:rsid w:val="008370B3"/>
    <w:rsid w:val="008371C2"/>
    <w:rsid w:val="008377A0"/>
    <w:rsid w:val="00837C24"/>
    <w:rsid w:val="008400EE"/>
    <w:rsid w:val="00840495"/>
    <w:rsid w:val="008405CC"/>
    <w:rsid w:val="00840CF0"/>
    <w:rsid w:val="00841513"/>
    <w:rsid w:val="00841A83"/>
    <w:rsid w:val="00841BC3"/>
    <w:rsid w:val="00841E73"/>
    <w:rsid w:val="0084242C"/>
    <w:rsid w:val="008429A8"/>
    <w:rsid w:val="00842E1E"/>
    <w:rsid w:val="00843077"/>
    <w:rsid w:val="0084336C"/>
    <w:rsid w:val="008435F8"/>
    <w:rsid w:val="00843928"/>
    <w:rsid w:val="00844AA3"/>
    <w:rsid w:val="00844DEF"/>
    <w:rsid w:val="00844F36"/>
    <w:rsid w:val="0084574A"/>
    <w:rsid w:val="00845915"/>
    <w:rsid w:val="00845C34"/>
    <w:rsid w:val="00845E7D"/>
    <w:rsid w:val="00845EAE"/>
    <w:rsid w:val="00845EFF"/>
    <w:rsid w:val="0084621D"/>
    <w:rsid w:val="0084629D"/>
    <w:rsid w:val="0084685F"/>
    <w:rsid w:val="0084689C"/>
    <w:rsid w:val="00846E8A"/>
    <w:rsid w:val="00846F63"/>
    <w:rsid w:val="00846F78"/>
    <w:rsid w:val="00847255"/>
    <w:rsid w:val="008472D4"/>
    <w:rsid w:val="008473AE"/>
    <w:rsid w:val="00847580"/>
    <w:rsid w:val="00847862"/>
    <w:rsid w:val="00847A29"/>
    <w:rsid w:val="00850012"/>
    <w:rsid w:val="008504B0"/>
    <w:rsid w:val="0085170B"/>
    <w:rsid w:val="0085183C"/>
    <w:rsid w:val="00851F48"/>
    <w:rsid w:val="00853994"/>
    <w:rsid w:val="00853A8E"/>
    <w:rsid w:val="008544BE"/>
    <w:rsid w:val="00854B33"/>
    <w:rsid w:val="00854F52"/>
    <w:rsid w:val="00855261"/>
    <w:rsid w:val="0085605A"/>
    <w:rsid w:val="008562B0"/>
    <w:rsid w:val="00856FD1"/>
    <w:rsid w:val="008579E6"/>
    <w:rsid w:val="00860006"/>
    <w:rsid w:val="008603E4"/>
    <w:rsid w:val="00860556"/>
    <w:rsid w:val="0086063C"/>
    <w:rsid w:val="00860B4F"/>
    <w:rsid w:val="00860B5D"/>
    <w:rsid w:val="00860C91"/>
    <w:rsid w:val="00861411"/>
    <w:rsid w:val="00861DA0"/>
    <w:rsid w:val="00861DED"/>
    <w:rsid w:val="00862518"/>
    <w:rsid w:val="00862DDB"/>
    <w:rsid w:val="00863359"/>
    <w:rsid w:val="00863611"/>
    <w:rsid w:val="00863637"/>
    <w:rsid w:val="008637C1"/>
    <w:rsid w:val="0086397B"/>
    <w:rsid w:val="0086488E"/>
    <w:rsid w:val="00864D8C"/>
    <w:rsid w:val="00864F38"/>
    <w:rsid w:val="00864FCB"/>
    <w:rsid w:val="00865136"/>
    <w:rsid w:val="008653B4"/>
    <w:rsid w:val="008655AC"/>
    <w:rsid w:val="00865AB3"/>
    <w:rsid w:val="00865B5C"/>
    <w:rsid w:val="00865BF9"/>
    <w:rsid w:val="00865E28"/>
    <w:rsid w:val="00865F0D"/>
    <w:rsid w:val="0086683A"/>
    <w:rsid w:val="0086690D"/>
    <w:rsid w:val="00866B36"/>
    <w:rsid w:val="00866DA6"/>
    <w:rsid w:val="00866F4F"/>
    <w:rsid w:val="00867612"/>
    <w:rsid w:val="008678DB"/>
    <w:rsid w:val="00867BF5"/>
    <w:rsid w:val="00867E10"/>
    <w:rsid w:val="008702AC"/>
    <w:rsid w:val="00870D0E"/>
    <w:rsid w:val="0087157E"/>
    <w:rsid w:val="00871679"/>
    <w:rsid w:val="00871FA6"/>
    <w:rsid w:val="0087211A"/>
    <w:rsid w:val="00872144"/>
    <w:rsid w:val="00872719"/>
    <w:rsid w:val="00872FB9"/>
    <w:rsid w:val="008732D1"/>
    <w:rsid w:val="00873678"/>
    <w:rsid w:val="008737AF"/>
    <w:rsid w:val="0087394A"/>
    <w:rsid w:val="00873B21"/>
    <w:rsid w:val="0087428F"/>
    <w:rsid w:val="00874A0A"/>
    <w:rsid w:val="00874CB1"/>
    <w:rsid w:val="00874CF3"/>
    <w:rsid w:val="00875110"/>
    <w:rsid w:val="00875134"/>
    <w:rsid w:val="00875900"/>
    <w:rsid w:val="00875952"/>
    <w:rsid w:val="0087604B"/>
    <w:rsid w:val="008761DB"/>
    <w:rsid w:val="0087627D"/>
    <w:rsid w:val="00876661"/>
    <w:rsid w:val="0087707C"/>
    <w:rsid w:val="00877151"/>
    <w:rsid w:val="00877261"/>
    <w:rsid w:val="008777C3"/>
    <w:rsid w:val="00877D5D"/>
    <w:rsid w:val="0088010F"/>
    <w:rsid w:val="0088015F"/>
    <w:rsid w:val="008812B5"/>
    <w:rsid w:val="008814C9"/>
    <w:rsid w:val="00881997"/>
    <w:rsid w:val="00881EFC"/>
    <w:rsid w:val="0088223B"/>
    <w:rsid w:val="0088237E"/>
    <w:rsid w:val="008825A6"/>
    <w:rsid w:val="008826BE"/>
    <w:rsid w:val="008827FF"/>
    <w:rsid w:val="0088293A"/>
    <w:rsid w:val="00882F49"/>
    <w:rsid w:val="0088315D"/>
    <w:rsid w:val="00883178"/>
    <w:rsid w:val="008832CC"/>
    <w:rsid w:val="0088344F"/>
    <w:rsid w:val="00884220"/>
    <w:rsid w:val="00884291"/>
    <w:rsid w:val="008846AD"/>
    <w:rsid w:val="0088480A"/>
    <w:rsid w:val="00884D16"/>
    <w:rsid w:val="00885BD2"/>
    <w:rsid w:val="00885F84"/>
    <w:rsid w:val="00887422"/>
    <w:rsid w:val="008875C5"/>
    <w:rsid w:val="008878CF"/>
    <w:rsid w:val="00887A37"/>
    <w:rsid w:val="00887B95"/>
    <w:rsid w:val="008901E9"/>
    <w:rsid w:val="00890523"/>
    <w:rsid w:val="008909AD"/>
    <w:rsid w:val="00890B6B"/>
    <w:rsid w:val="00891060"/>
    <w:rsid w:val="008912F5"/>
    <w:rsid w:val="008917C7"/>
    <w:rsid w:val="0089197F"/>
    <w:rsid w:val="00891C87"/>
    <w:rsid w:val="00891CBC"/>
    <w:rsid w:val="00892244"/>
    <w:rsid w:val="00892253"/>
    <w:rsid w:val="0089296F"/>
    <w:rsid w:val="00892E9E"/>
    <w:rsid w:val="00892F0C"/>
    <w:rsid w:val="0089325D"/>
    <w:rsid w:val="00893793"/>
    <w:rsid w:val="008938BC"/>
    <w:rsid w:val="008939F3"/>
    <w:rsid w:val="00893C9C"/>
    <w:rsid w:val="00893D30"/>
    <w:rsid w:val="00893EA2"/>
    <w:rsid w:val="0089493A"/>
    <w:rsid w:val="0089496F"/>
    <w:rsid w:val="00894DC1"/>
    <w:rsid w:val="00895400"/>
    <w:rsid w:val="0089571E"/>
    <w:rsid w:val="00895783"/>
    <w:rsid w:val="0089601C"/>
    <w:rsid w:val="008961E4"/>
    <w:rsid w:val="00896368"/>
    <w:rsid w:val="0089637B"/>
    <w:rsid w:val="008967AB"/>
    <w:rsid w:val="008968C4"/>
    <w:rsid w:val="008969A7"/>
    <w:rsid w:val="00896A1B"/>
    <w:rsid w:val="00896E4B"/>
    <w:rsid w:val="008975B9"/>
    <w:rsid w:val="008976C9"/>
    <w:rsid w:val="0089777A"/>
    <w:rsid w:val="008A005D"/>
    <w:rsid w:val="008A03FA"/>
    <w:rsid w:val="008A042A"/>
    <w:rsid w:val="008A0A9D"/>
    <w:rsid w:val="008A0B1B"/>
    <w:rsid w:val="008A0B66"/>
    <w:rsid w:val="008A0BC5"/>
    <w:rsid w:val="008A14D2"/>
    <w:rsid w:val="008A156F"/>
    <w:rsid w:val="008A1795"/>
    <w:rsid w:val="008A2658"/>
    <w:rsid w:val="008A284C"/>
    <w:rsid w:val="008A2F6D"/>
    <w:rsid w:val="008A3218"/>
    <w:rsid w:val="008A3309"/>
    <w:rsid w:val="008A39D6"/>
    <w:rsid w:val="008A3E8E"/>
    <w:rsid w:val="008A4EED"/>
    <w:rsid w:val="008A4FA7"/>
    <w:rsid w:val="008A539C"/>
    <w:rsid w:val="008A5596"/>
    <w:rsid w:val="008A56AC"/>
    <w:rsid w:val="008A5AC5"/>
    <w:rsid w:val="008A67F4"/>
    <w:rsid w:val="008A6875"/>
    <w:rsid w:val="008A7169"/>
    <w:rsid w:val="008A74D3"/>
    <w:rsid w:val="008A79D6"/>
    <w:rsid w:val="008B02F2"/>
    <w:rsid w:val="008B0547"/>
    <w:rsid w:val="008B0948"/>
    <w:rsid w:val="008B0B98"/>
    <w:rsid w:val="008B0C09"/>
    <w:rsid w:val="008B0D95"/>
    <w:rsid w:val="008B1244"/>
    <w:rsid w:val="008B13B1"/>
    <w:rsid w:val="008B161A"/>
    <w:rsid w:val="008B16F1"/>
    <w:rsid w:val="008B18B5"/>
    <w:rsid w:val="008B1B39"/>
    <w:rsid w:val="008B1C01"/>
    <w:rsid w:val="008B1DBA"/>
    <w:rsid w:val="008B1E31"/>
    <w:rsid w:val="008B1F8C"/>
    <w:rsid w:val="008B2BB0"/>
    <w:rsid w:val="008B2D4E"/>
    <w:rsid w:val="008B32A6"/>
    <w:rsid w:val="008B32C9"/>
    <w:rsid w:val="008B33B1"/>
    <w:rsid w:val="008B34AC"/>
    <w:rsid w:val="008B355C"/>
    <w:rsid w:val="008B3797"/>
    <w:rsid w:val="008B3BD4"/>
    <w:rsid w:val="008B3F38"/>
    <w:rsid w:val="008B497C"/>
    <w:rsid w:val="008B4988"/>
    <w:rsid w:val="008B4F2F"/>
    <w:rsid w:val="008B5284"/>
    <w:rsid w:val="008B5DD4"/>
    <w:rsid w:val="008B67BC"/>
    <w:rsid w:val="008B68F4"/>
    <w:rsid w:val="008B712F"/>
    <w:rsid w:val="008B7181"/>
    <w:rsid w:val="008B71F2"/>
    <w:rsid w:val="008B7577"/>
    <w:rsid w:val="008B7835"/>
    <w:rsid w:val="008B78A7"/>
    <w:rsid w:val="008B7A61"/>
    <w:rsid w:val="008B7E14"/>
    <w:rsid w:val="008B7F30"/>
    <w:rsid w:val="008C014B"/>
    <w:rsid w:val="008C068F"/>
    <w:rsid w:val="008C070D"/>
    <w:rsid w:val="008C07A7"/>
    <w:rsid w:val="008C07EB"/>
    <w:rsid w:val="008C099B"/>
    <w:rsid w:val="008C0A9C"/>
    <w:rsid w:val="008C0BA4"/>
    <w:rsid w:val="008C1360"/>
    <w:rsid w:val="008C1393"/>
    <w:rsid w:val="008C15CE"/>
    <w:rsid w:val="008C16F8"/>
    <w:rsid w:val="008C1795"/>
    <w:rsid w:val="008C1B25"/>
    <w:rsid w:val="008C1D71"/>
    <w:rsid w:val="008C218C"/>
    <w:rsid w:val="008C2272"/>
    <w:rsid w:val="008C2486"/>
    <w:rsid w:val="008C2759"/>
    <w:rsid w:val="008C2B27"/>
    <w:rsid w:val="008C2FC4"/>
    <w:rsid w:val="008C3217"/>
    <w:rsid w:val="008C337E"/>
    <w:rsid w:val="008C374A"/>
    <w:rsid w:val="008C390D"/>
    <w:rsid w:val="008C3C81"/>
    <w:rsid w:val="008C439A"/>
    <w:rsid w:val="008C46E4"/>
    <w:rsid w:val="008C4B00"/>
    <w:rsid w:val="008C4FDA"/>
    <w:rsid w:val="008C5334"/>
    <w:rsid w:val="008C584C"/>
    <w:rsid w:val="008C59B0"/>
    <w:rsid w:val="008C62EF"/>
    <w:rsid w:val="008C64EE"/>
    <w:rsid w:val="008C6847"/>
    <w:rsid w:val="008C684D"/>
    <w:rsid w:val="008C7077"/>
    <w:rsid w:val="008C77B1"/>
    <w:rsid w:val="008D005B"/>
    <w:rsid w:val="008D0268"/>
    <w:rsid w:val="008D0AC4"/>
    <w:rsid w:val="008D0ADC"/>
    <w:rsid w:val="008D0FF6"/>
    <w:rsid w:val="008D1218"/>
    <w:rsid w:val="008D1945"/>
    <w:rsid w:val="008D1B88"/>
    <w:rsid w:val="008D1D31"/>
    <w:rsid w:val="008D31F2"/>
    <w:rsid w:val="008D37F0"/>
    <w:rsid w:val="008D3A27"/>
    <w:rsid w:val="008D402C"/>
    <w:rsid w:val="008D4267"/>
    <w:rsid w:val="008D44F5"/>
    <w:rsid w:val="008D45C8"/>
    <w:rsid w:val="008D4AD9"/>
    <w:rsid w:val="008D4FB4"/>
    <w:rsid w:val="008D501E"/>
    <w:rsid w:val="008D5278"/>
    <w:rsid w:val="008D53D4"/>
    <w:rsid w:val="008D5D5A"/>
    <w:rsid w:val="008D6157"/>
    <w:rsid w:val="008D6172"/>
    <w:rsid w:val="008D6221"/>
    <w:rsid w:val="008D672C"/>
    <w:rsid w:val="008D697A"/>
    <w:rsid w:val="008D6F3D"/>
    <w:rsid w:val="008D75AC"/>
    <w:rsid w:val="008D7D5F"/>
    <w:rsid w:val="008D7E73"/>
    <w:rsid w:val="008D7E88"/>
    <w:rsid w:val="008E059C"/>
    <w:rsid w:val="008E07AA"/>
    <w:rsid w:val="008E0B4C"/>
    <w:rsid w:val="008E0C89"/>
    <w:rsid w:val="008E144B"/>
    <w:rsid w:val="008E1AC8"/>
    <w:rsid w:val="008E1F3D"/>
    <w:rsid w:val="008E1FED"/>
    <w:rsid w:val="008E260A"/>
    <w:rsid w:val="008E2FBC"/>
    <w:rsid w:val="008E397D"/>
    <w:rsid w:val="008E435F"/>
    <w:rsid w:val="008E4736"/>
    <w:rsid w:val="008E4B93"/>
    <w:rsid w:val="008E4C73"/>
    <w:rsid w:val="008E4E58"/>
    <w:rsid w:val="008E5158"/>
    <w:rsid w:val="008E527D"/>
    <w:rsid w:val="008E53C9"/>
    <w:rsid w:val="008E543B"/>
    <w:rsid w:val="008E5807"/>
    <w:rsid w:val="008E58A1"/>
    <w:rsid w:val="008E5A3F"/>
    <w:rsid w:val="008E5D42"/>
    <w:rsid w:val="008E5D95"/>
    <w:rsid w:val="008E6658"/>
    <w:rsid w:val="008E68C1"/>
    <w:rsid w:val="008E6947"/>
    <w:rsid w:val="008E6C52"/>
    <w:rsid w:val="008E7130"/>
    <w:rsid w:val="008E7149"/>
    <w:rsid w:val="008E7260"/>
    <w:rsid w:val="008E779B"/>
    <w:rsid w:val="008E7C07"/>
    <w:rsid w:val="008F0E90"/>
    <w:rsid w:val="008F1892"/>
    <w:rsid w:val="008F31E9"/>
    <w:rsid w:val="008F326D"/>
    <w:rsid w:val="008F3317"/>
    <w:rsid w:val="008F3521"/>
    <w:rsid w:val="008F4110"/>
    <w:rsid w:val="008F4566"/>
    <w:rsid w:val="008F4AA2"/>
    <w:rsid w:val="008F4BA1"/>
    <w:rsid w:val="008F5250"/>
    <w:rsid w:val="008F5D08"/>
    <w:rsid w:val="008F6748"/>
    <w:rsid w:val="008F7760"/>
    <w:rsid w:val="008F7D7E"/>
    <w:rsid w:val="008F7F4F"/>
    <w:rsid w:val="00900597"/>
    <w:rsid w:val="00900964"/>
    <w:rsid w:val="00900F81"/>
    <w:rsid w:val="009010DF"/>
    <w:rsid w:val="009018E8"/>
    <w:rsid w:val="00901AE2"/>
    <w:rsid w:val="0090268A"/>
    <w:rsid w:val="00902711"/>
    <w:rsid w:val="009027DA"/>
    <w:rsid w:val="00902F33"/>
    <w:rsid w:val="00902FE4"/>
    <w:rsid w:val="009032D8"/>
    <w:rsid w:val="00903624"/>
    <w:rsid w:val="00903C0D"/>
    <w:rsid w:val="009041C4"/>
    <w:rsid w:val="009044B3"/>
    <w:rsid w:val="00904969"/>
    <w:rsid w:val="00904B2F"/>
    <w:rsid w:val="00904C8A"/>
    <w:rsid w:val="00905370"/>
    <w:rsid w:val="00905A34"/>
    <w:rsid w:val="00906014"/>
    <w:rsid w:val="009061C7"/>
    <w:rsid w:val="00906401"/>
    <w:rsid w:val="00906740"/>
    <w:rsid w:val="00906949"/>
    <w:rsid w:val="00906979"/>
    <w:rsid w:val="00907191"/>
    <w:rsid w:val="009079BF"/>
    <w:rsid w:val="00907AAC"/>
    <w:rsid w:val="00907ABB"/>
    <w:rsid w:val="00907B55"/>
    <w:rsid w:val="00907C42"/>
    <w:rsid w:val="00907E2F"/>
    <w:rsid w:val="00910444"/>
    <w:rsid w:val="0091048A"/>
    <w:rsid w:val="009106C5"/>
    <w:rsid w:val="00910E80"/>
    <w:rsid w:val="009110CA"/>
    <w:rsid w:val="00911185"/>
    <w:rsid w:val="009111B9"/>
    <w:rsid w:val="00911208"/>
    <w:rsid w:val="00911820"/>
    <w:rsid w:val="00911A80"/>
    <w:rsid w:val="00911FAF"/>
    <w:rsid w:val="0091255B"/>
    <w:rsid w:val="00912B8B"/>
    <w:rsid w:val="00912D3E"/>
    <w:rsid w:val="00912DD2"/>
    <w:rsid w:val="0091332E"/>
    <w:rsid w:val="00913431"/>
    <w:rsid w:val="009136D9"/>
    <w:rsid w:val="00914291"/>
    <w:rsid w:val="00914351"/>
    <w:rsid w:val="00914DAB"/>
    <w:rsid w:val="00914ECE"/>
    <w:rsid w:val="00915106"/>
    <w:rsid w:val="00915149"/>
    <w:rsid w:val="009152AD"/>
    <w:rsid w:val="009158EF"/>
    <w:rsid w:val="00915CD2"/>
    <w:rsid w:val="009163A1"/>
    <w:rsid w:val="00916657"/>
    <w:rsid w:val="0091668F"/>
    <w:rsid w:val="00916907"/>
    <w:rsid w:val="00916C80"/>
    <w:rsid w:val="00916D98"/>
    <w:rsid w:val="0091705B"/>
    <w:rsid w:val="00917803"/>
    <w:rsid w:val="009178CC"/>
    <w:rsid w:val="00917AC6"/>
    <w:rsid w:val="00917F08"/>
    <w:rsid w:val="00920014"/>
    <w:rsid w:val="0092027C"/>
    <w:rsid w:val="00920500"/>
    <w:rsid w:val="00920759"/>
    <w:rsid w:val="00920F02"/>
    <w:rsid w:val="00922930"/>
    <w:rsid w:val="00922C75"/>
    <w:rsid w:val="00923513"/>
    <w:rsid w:val="0092421A"/>
    <w:rsid w:val="0092438A"/>
    <w:rsid w:val="009244C6"/>
    <w:rsid w:val="009248B5"/>
    <w:rsid w:val="00924AC9"/>
    <w:rsid w:val="00924E22"/>
    <w:rsid w:val="00924F7D"/>
    <w:rsid w:val="00925289"/>
    <w:rsid w:val="00925395"/>
    <w:rsid w:val="0092543A"/>
    <w:rsid w:val="009254F7"/>
    <w:rsid w:val="00925AB4"/>
    <w:rsid w:val="00926165"/>
    <w:rsid w:val="00926466"/>
    <w:rsid w:val="0092646D"/>
    <w:rsid w:val="009265E1"/>
    <w:rsid w:val="0092669A"/>
    <w:rsid w:val="009273C8"/>
    <w:rsid w:val="0092751B"/>
    <w:rsid w:val="009278D1"/>
    <w:rsid w:val="00927DE4"/>
    <w:rsid w:val="00927E4E"/>
    <w:rsid w:val="009308DF"/>
    <w:rsid w:val="009315AC"/>
    <w:rsid w:val="00931965"/>
    <w:rsid w:val="00932318"/>
    <w:rsid w:val="0093260B"/>
    <w:rsid w:val="009326E5"/>
    <w:rsid w:val="00932CA2"/>
    <w:rsid w:val="00933206"/>
    <w:rsid w:val="009334AA"/>
    <w:rsid w:val="00933886"/>
    <w:rsid w:val="00933BF7"/>
    <w:rsid w:val="009341CD"/>
    <w:rsid w:val="00934387"/>
    <w:rsid w:val="009346B0"/>
    <w:rsid w:val="00934749"/>
    <w:rsid w:val="00934AF6"/>
    <w:rsid w:val="00934D42"/>
    <w:rsid w:val="00934FCB"/>
    <w:rsid w:val="009355D1"/>
    <w:rsid w:val="009359E7"/>
    <w:rsid w:val="00935B46"/>
    <w:rsid w:val="0093662E"/>
    <w:rsid w:val="00936B11"/>
    <w:rsid w:val="0093763E"/>
    <w:rsid w:val="009376A9"/>
    <w:rsid w:val="009379B2"/>
    <w:rsid w:val="00937ADB"/>
    <w:rsid w:val="00937DA3"/>
    <w:rsid w:val="00940018"/>
    <w:rsid w:val="0094016E"/>
    <w:rsid w:val="00940190"/>
    <w:rsid w:val="009408EE"/>
    <w:rsid w:val="0094095B"/>
    <w:rsid w:val="00940E7B"/>
    <w:rsid w:val="00941438"/>
    <w:rsid w:val="00941533"/>
    <w:rsid w:val="009426CA"/>
    <w:rsid w:val="00942944"/>
    <w:rsid w:val="00943219"/>
    <w:rsid w:val="00943391"/>
    <w:rsid w:val="00943709"/>
    <w:rsid w:val="0094385E"/>
    <w:rsid w:val="00943AC4"/>
    <w:rsid w:val="00943F58"/>
    <w:rsid w:val="00944114"/>
    <w:rsid w:val="00944483"/>
    <w:rsid w:val="009444F7"/>
    <w:rsid w:val="0094458A"/>
    <w:rsid w:val="009448B4"/>
    <w:rsid w:val="00944CBB"/>
    <w:rsid w:val="009451CE"/>
    <w:rsid w:val="009459F2"/>
    <w:rsid w:val="00945E52"/>
    <w:rsid w:val="009466FA"/>
    <w:rsid w:val="00946CBE"/>
    <w:rsid w:val="00947045"/>
    <w:rsid w:val="00947352"/>
    <w:rsid w:val="009500C4"/>
    <w:rsid w:val="0095060A"/>
    <w:rsid w:val="00950DCA"/>
    <w:rsid w:val="00950EEF"/>
    <w:rsid w:val="0095108C"/>
    <w:rsid w:val="00951190"/>
    <w:rsid w:val="00951421"/>
    <w:rsid w:val="00951A2E"/>
    <w:rsid w:val="00951CE8"/>
    <w:rsid w:val="009527FA"/>
    <w:rsid w:val="00952B13"/>
    <w:rsid w:val="009532C1"/>
    <w:rsid w:val="00953CE9"/>
    <w:rsid w:val="0095424E"/>
    <w:rsid w:val="009542AD"/>
    <w:rsid w:val="009547A2"/>
    <w:rsid w:val="009549AC"/>
    <w:rsid w:val="00954ADC"/>
    <w:rsid w:val="009552CF"/>
    <w:rsid w:val="0095532E"/>
    <w:rsid w:val="00955E6E"/>
    <w:rsid w:val="0095633C"/>
    <w:rsid w:val="00956637"/>
    <w:rsid w:val="00957074"/>
    <w:rsid w:val="00957214"/>
    <w:rsid w:val="009575EA"/>
    <w:rsid w:val="009576BF"/>
    <w:rsid w:val="00957FEC"/>
    <w:rsid w:val="009600C7"/>
    <w:rsid w:val="00960232"/>
    <w:rsid w:val="009602F9"/>
    <w:rsid w:val="009607CE"/>
    <w:rsid w:val="009607DD"/>
    <w:rsid w:val="00960876"/>
    <w:rsid w:val="00960EC1"/>
    <w:rsid w:val="009610B8"/>
    <w:rsid w:val="00961515"/>
    <w:rsid w:val="00961664"/>
    <w:rsid w:val="00961E5E"/>
    <w:rsid w:val="00962249"/>
    <w:rsid w:val="009623AE"/>
    <w:rsid w:val="00962404"/>
    <w:rsid w:val="009633FA"/>
    <w:rsid w:val="00964023"/>
    <w:rsid w:val="0096407C"/>
    <w:rsid w:val="0096420D"/>
    <w:rsid w:val="009645DF"/>
    <w:rsid w:val="009646E0"/>
    <w:rsid w:val="0096475B"/>
    <w:rsid w:val="0096536E"/>
    <w:rsid w:val="009658CA"/>
    <w:rsid w:val="00965E46"/>
    <w:rsid w:val="00966CDB"/>
    <w:rsid w:val="00966DD2"/>
    <w:rsid w:val="00966EE9"/>
    <w:rsid w:val="00967468"/>
    <w:rsid w:val="009678A8"/>
    <w:rsid w:val="009678F3"/>
    <w:rsid w:val="00967A53"/>
    <w:rsid w:val="00967BBF"/>
    <w:rsid w:val="00967C06"/>
    <w:rsid w:val="00967E99"/>
    <w:rsid w:val="00967FC5"/>
    <w:rsid w:val="00967FCB"/>
    <w:rsid w:val="009704CA"/>
    <w:rsid w:val="00970704"/>
    <w:rsid w:val="00970AFE"/>
    <w:rsid w:val="0097132D"/>
    <w:rsid w:val="009716FE"/>
    <w:rsid w:val="0097178E"/>
    <w:rsid w:val="00971C96"/>
    <w:rsid w:val="00971D07"/>
    <w:rsid w:val="00971F39"/>
    <w:rsid w:val="00971F44"/>
    <w:rsid w:val="00971FE2"/>
    <w:rsid w:val="009722BF"/>
    <w:rsid w:val="009725DB"/>
    <w:rsid w:val="009728FE"/>
    <w:rsid w:val="00972B19"/>
    <w:rsid w:val="00972D62"/>
    <w:rsid w:val="00972F31"/>
    <w:rsid w:val="009732D7"/>
    <w:rsid w:val="00973C99"/>
    <w:rsid w:val="009742A9"/>
    <w:rsid w:val="0097442C"/>
    <w:rsid w:val="00974734"/>
    <w:rsid w:val="00974ABB"/>
    <w:rsid w:val="00975010"/>
    <w:rsid w:val="009751CB"/>
    <w:rsid w:val="00975312"/>
    <w:rsid w:val="0097544C"/>
    <w:rsid w:val="00975D00"/>
    <w:rsid w:val="00975E2C"/>
    <w:rsid w:val="00976260"/>
    <w:rsid w:val="0097626A"/>
    <w:rsid w:val="009767BA"/>
    <w:rsid w:val="00976B2F"/>
    <w:rsid w:val="00977158"/>
    <w:rsid w:val="00977224"/>
    <w:rsid w:val="00977351"/>
    <w:rsid w:val="00977C24"/>
    <w:rsid w:val="00977EC8"/>
    <w:rsid w:val="00980424"/>
    <w:rsid w:val="00980786"/>
    <w:rsid w:val="00980A64"/>
    <w:rsid w:val="0098134E"/>
    <w:rsid w:val="0098159F"/>
    <w:rsid w:val="00981908"/>
    <w:rsid w:val="00981C0F"/>
    <w:rsid w:val="00982434"/>
    <w:rsid w:val="0098264B"/>
    <w:rsid w:val="0098286F"/>
    <w:rsid w:val="00982F6D"/>
    <w:rsid w:val="0098337C"/>
    <w:rsid w:val="0098337F"/>
    <w:rsid w:val="00983564"/>
    <w:rsid w:val="00983B75"/>
    <w:rsid w:val="009841BB"/>
    <w:rsid w:val="00984382"/>
    <w:rsid w:val="00984BB2"/>
    <w:rsid w:val="00984D3F"/>
    <w:rsid w:val="00985F31"/>
    <w:rsid w:val="00986754"/>
    <w:rsid w:val="00986829"/>
    <w:rsid w:val="00986E73"/>
    <w:rsid w:val="00987241"/>
    <w:rsid w:val="00987327"/>
    <w:rsid w:val="00987536"/>
    <w:rsid w:val="00987CCC"/>
    <w:rsid w:val="00990393"/>
    <w:rsid w:val="009903A2"/>
    <w:rsid w:val="009906C6"/>
    <w:rsid w:val="009909B8"/>
    <w:rsid w:val="00990B49"/>
    <w:rsid w:val="009910F8"/>
    <w:rsid w:val="009912B8"/>
    <w:rsid w:val="00991729"/>
    <w:rsid w:val="009919A0"/>
    <w:rsid w:val="0099235B"/>
    <w:rsid w:val="00992A31"/>
    <w:rsid w:val="0099309B"/>
    <w:rsid w:val="00993350"/>
    <w:rsid w:val="00993409"/>
    <w:rsid w:val="009943CD"/>
    <w:rsid w:val="009943F2"/>
    <w:rsid w:val="0099476F"/>
    <w:rsid w:val="009947B8"/>
    <w:rsid w:val="009947DE"/>
    <w:rsid w:val="009949FC"/>
    <w:rsid w:val="0099550B"/>
    <w:rsid w:val="0099553C"/>
    <w:rsid w:val="00995D06"/>
    <w:rsid w:val="00995E3D"/>
    <w:rsid w:val="009961A6"/>
    <w:rsid w:val="009961AF"/>
    <w:rsid w:val="0099628A"/>
    <w:rsid w:val="009963AA"/>
    <w:rsid w:val="009966AD"/>
    <w:rsid w:val="009966BD"/>
    <w:rsid w:val="00996C34"/>
    <w:rsid w:val="00996F44"/>
    <w:rsid w:val="00997A7C"/>
    <w:rsid w:val="00997DE6"/>
    <w:rsid w:val="00997E8D"/>
    <w:rsid w:val="009A0110"/>
    <w:rsid w:val="009A1467"/>
    <w:rsid w:val="009A1737"/>
    <w:rsid w:val="009A17AC"/>
    <w:rsid w:val="009A1CAB"/>
    <w:rsid w:val="009A1DE5"/>
    <w:rsid w:val="009A23A2"/>
    <w:rsid w:val="009A241B"/>
    <w:rsid w:val="009A24D2"/>
    <w:rsid w:val="009A24F3"/>
    <w:rsid w:val="009A2AC5"/>
    <w:rsid w:val="009A2B61"/>
    <w:rsid w:val="009A2EB9"/>
    <w:rsid w:val="009A335C"/>
    <w:rsid w:val="009A358F"/>
    <w:rsid w:val="009A3710"/>
    <w:rsid w:val="009A3BAE"/>
    <w:rsid w:val="009A46DE"/>
    <w:rsid w:val="009A4BBC"/>
    <w:rsid w:val="009A59CB"/>
    <w:rsid w:val="009A6553"/>
    <w:rsid w:val="009A6AB0"/>
    <w:rsid w:val="009A6B6A"/>
    <w:rsid w:val="009A74D9"/>
    <w:rsid w:val="009A7AEA"/>
    <w:rsid w:val="009B003E"/>
    <w:rsid w:val="009B0131"/>
    <w:rsid w:val="009B04BF"/>
    <w:rsid w:val="009B098D"/>
    <w:rsid w:val="009B0E71"/>
    <w:rsid w:val="009B0FA6"/>
    <w:rsid w:val="009B1004"/>
    <w:rsid w:val="009B124D"/>
    <w:rsid w:val="009B1579"/>
    <w:rsid w:val="009B1683"/>
    <w:rsid w:val="009B1C39"/>
    <w:rsid w:val="009B23AB"/>
    <w:rsid w:val="009B2F98"/>
    <w:rsid w:val="009B2FEB"/>
    <w:rsid w:val="009B30D3"/>
    <w:rsid w:val="009B330E"/>
    <w:rsid w:val="009B33E1"/>
    <w:rsid w:val="009B3431"/>
    <w:rsid w:val="009B3489"/>
    <w:rsid w:val="009B36B3"/>
    <w:rsid w:val="009B37AB"/>
    <w:rsid w:val="009B3E73"/>
    <w:rsid w:val="009B429C"/>
    <w:rsid w:val="009B471E"/>
    <w:rsid w:val="009B4BB9"/>
    <w:rsid w:val="009B5A5A"/>
    <w:rsid w:val="009B5C58"/>
    <w:rsid w:val="009B5E10"/>
    <w:rsid w:val="009B61E4"/>
    <w:rsid w:val="009B6603"/>
    <w:rsid w:val="009B6D1E"/>
    <w:rsid w:val="009B6F5E"/>
    <w:rsid w:val="009B72B0"/>
    <w:rsid w:val="009B73F8"/>
    <w:rsid w:val="009B7478"/>
    <w:rsid w:val="009B7728"/>
    <w:rsid w:val="009B783D"/>
    <w:rsid w:val="009B7B5C"/>
    <w:rsid w:val="009C0136"/>
    <w:rsid w:val="009C016C"/>
    <w:rsid w:val="009C06C8"/>
    <w:rsid w:val="009C071F"/>
    <w:rsid w:val="009C083C"/>
    <w:rsid w:val="009C0853"/>
    <w:rsid w:val="009C0EB5"/>
    <w:rsid w:val="009C0F9D"/>
    <w:rsid w:val="009C112E"/>
    <w:rsid w:val="009C1303"/>
    <w:rsid w:val="009C130A"/>
    <w:rsid w:val="009C1C96"/>
    <w:rsid w:val="009C1FE1"/>
    <w:rsid w:val="009C2B75"/>
    <w:rsid w:val="009C2DBE"/>
    <w:rsid w:val="009C3232"/>
    <w:rsid w:val="009C342A"/>
    <w:rsid w:val="009C36A1"/>
    <w:rsid w:val="009C3D34"/>
    <w:rsid w:val="009C3E57"/>
    <w:rsid w:val="009C3EE2"/>
    <w:rsid w:val="009C40F0"/>
    <w:rsid w:val="009C437B"/>
    <w:rsid w:val="009C455E"/>
    <w:rsid w:val="009C5031"/>
    <w:rsid w:val="009C5585"/>
    <w:rsid w:val="009C594C"/>
    <w:rsid w:val="009C5F0E"/>
    <w:rsid w:val="009C6350"/>
    <w:rsid w:val="009C65E6"/>
    <w:rsid w:val="009C678B"/>
    <w:rsid w:val="009C6888"/>
    <w:rsid w:val="009C6BB1"/>
    <w:rsid w:val="009C77C3"/>
    <w:rsid w:val="009C7B4F"/>
    <w:rsid w:val="009D00B9"/>
    <w:rsid w:val="009D02CD"/>
    <w:rsid w:val="009D1EB5"/>
    <w:rsid w:val="009D22DF"/>
    <w:rsid w:val="009D24AB"/>
    <w:rsid w:val="009D282F"/>
    <w:rsid w:val="009D2FF9"/>
    <w:rsid w:val="009D3755"/>
    <w:rsid w:val="009D3EA3"/>
    <w:rsid w:val="009D3EC3"/>
    <w:rsid w:val="009D3F33"/>
    <w:rsid w:val="009D4BC7"/>
    <w:rsid w:val="009D4CCD"/>
    <w:rsid w:val="009D5523"/>
    <w:rsid w:val="009D558A"/>
    <w:rsid w:val="009D5971"/>
    <w:rsid w:val="009D5F12"/>
    <w:rsid w:val="009D6343"/>
    <w:rsid w:val="009D65D7"/>
    <w:rsid w:val="009D6E33"/>
    <w:rsid w:val="009D6FE3"/>
    <w:rsid w:val="009D71B3"/>
    <w:rsid w:val="009D762E"/>
    <w:rsid w:val="009D7815"/>
    <w:rsid w:val="009D7AD0"/>
    <w:rsid w:val="009E0460"/>
    <w:rsid w:val="009E07F5"/>
    <w:rsid w:val="009E0FDE"/>
    <w:rsid w:val="009E1336"/>
    <w:rsid w:val="009E1C92"/>
    <w:rsid w:val="009E1D2F"/>
    <w:rsid w:val="009E2306"/>
    <w:rsid w:val="009E2311"/>
    <w:rsid w:val="009E2647"/>
    <w:rsid w:val="009E4140"/>
    <w:rsid w:val="009E47AF"/>
    <w:rsid w:val="009E4ABD"/>
    <w:rsid w:val="009E4ADD"/>
    <w:rsid w:val="009E4C2F"/>
    <w:rsid w:val="009E4ECA"/>
    <w:rsid w:val="009E5182"/>
    <w:rsid w:val="009E5540"/>
    <w:rsid w:val="009E5606"/>
    <w:rsid w:val="009E58B1"/>
    <w:rsid w:val="009E5E79"/>
    <w:rsid w:val="009E6111"/>
    <w:rsid w:val="009E61F3"/>
    <w:rsid w:val="009E6251"/>
    <w:rsid w:val="009E62B0"/>
    <w:rsid w:val="009E684E"/>
    <w:rsid w:val="009E68DD"/>
    <w:rsid w:val="009E727A"/>
    <w:rsid w:val="009E7717"/>
    <w:rsid w:val="009E77C2"/>
    <w:rsid w:val="009F0078"/>
    <w:rsid w:val="009F02DC"/>
    <w:rsid w:val="009F06D8"/>
    <w:rsid w:val="009F0B07"/>
    <w:rsid w:val="009F0BCF"/>
    <w:rsid w:val="009F0C8B"/>
    <w:rsid w:val="009F0EFB"/>
    <w:rsid w:val="009F0F33"/>
    <w:rsid w:val="009F140A"/>
    <w:rsid w:val="009F1947"/>
    <w:rsid w:val="009F1D30"/>
    <w:rsid w:val="009F1D73"/>
    <w:rsid w:val="009F1F6A"/>
    <w:rsid w:val="009F249F"/>
    <w:rsid w:val="009F2742"/>
    <w:rsid w:val="009F28D3"/>
    <w:rsid w:val="009F2C8E"/>
    <w:rsid w:val="009F3121"/>
    <w:rsid w:val="009F3666"/>
    <w:rsid w:val="009F3CEC"/>
    <w:rsid w:val="009F40CB"/>
    <w:rsid w:val="009F4119"/>
    <w:rsid w:val="009F506B"/>
    <w:rsid w:val="009F54A1"/>
    <w:rsid w:val="009F5617"/>
    <w:rsid w:val="009F56ED"/>
    <w:rsid w:val="009F5767"/>
    <w:rsid w:val="009F5853"/>
    <w:rsid w:val="009F591E"/>
    <w:rsid w:val="009F5933"/>
    <w:rsid w:val="009F5ACD"/>
    <w:rsid w:val="009F6131"/>
    <w:rsid w:val="009F635E"/>
    <w:rsid w:val="009F6552"/>
    <w:rsid w:val="009F66CE"/>
    <w:rsid w:val="009F670D"/>
    <w:rsid w:val="009F6786"/>
    <w:rsid w:val="009F68A9"/>
    <w:rsid w:val="009F6D83"/>
    <w:rsid w:val="009F6D85"/>
    <w:rsid w:val="009F79F9"/>
    <w:rsid w:val="009F7FC9"/>
    <w:rsid w:val="00A004E3"/>
    <w:rsid w:val="00A00532"/>
    <w:rsid w:val="00A00A36"/>
    <w:rsid w:val="00A00D31"/>
    <w:rsid w:val="00A014E7"/>
    <w:rsid w:val="00A01624"/>
    <w:rsid w:val="00A017D3"/>
    <w:rsid w:val="00A019A4"/>
    <w:rsid w:val="00A01C99"/>
    <w:rsid w:val="00A01CD4"/>
    <w:rsid w:val="00A01FA3"/>
    <w:rsid w:val="00A0200D"/>
    <w:rsid w:val="00A02035"/>
    <w:rsid w:val="00A02462"/>
    <w:rsid w:val="00A02A83"/>
    <w:rsid w:val="00A02AC0"/>
    <w:rsid w:val="00A02B13"/>
    <w:rsid w:val="00A031CC"/>
    <w:rsid w:val="00A033AC"/>
    <w:rsid w:val="00A0367F"/>
    <w:rsid w:val="00A03AAA"/>
    <w:rsid w:val="00A03D5D"/>
    <w:rsid w:val="00A04668"/>
    <w:rsid w:val="00A048A5"/>
    <w:rsid w:val="00A048F9"/>
    <w:rsid w:val="00A04D77"/>
    <w:rsid w:val="00A04E3B"/>
    <w:rsid w:val="00A050F4"/>
    <w:rsid w:val="00A05142"/>
    <w:rsid w:val="00A053D2"/>
    <w:rsid w:val="00A058C3"/>
    <w:rsid w:val="00A05C5F"/>
    <w:rsid w:val="00A05D4D"/>
    <w:rsid w:val="00A063AF"/>
    <w:rsid w:val="00A0646C"/>
    <w:rsid w:val="00A065AA"/>
    <w:rsid w:val="00A0660A"/>
    <w:rsid w:val="00A06BD4"/>
    <w:rsid w:val="00A07692"/>
    <w:rsid w:val="00A079E6"/>
    <w:rsid w:val="00A07A2D"/>
    <w:rsid w:val="00A07D64"/>
    <w:rsid w:val="00A07F4B"/>
    <w:rsid w:val="00A10232"/>
    <w:rsid w:val="00A11079"/>
    <w:rsid w:val="00A110BC"/>
    <w:rsid w:val="00A11611"/>
    <w:rsid w:val="00A11A27"/>
    <w:rsid w:val="00A11B6A"/>
    <w:rsid w:val="00A11CE6"/>
    <w:rsid w:val="00A11F0B"/>
    <w:rsid w:val="00A1222A"/>
    <w:rsid w:val="00A12508"/>
    <w:rsid w:val="00A1283B"/>
    <w:rsid w:val="00A12B16"/>
    <w:rsid w:val="00A12B87"/>
    <w:rsid w:val="00A13007"/>
    <w:rsid w:val="00A132AB"/>
    <w:rsid w:val="00A13796"/>
    <w:rsid w:val="00A13E25"/>
    <w:rsid w:val="00A1428B"/>
    <w:rsid w:val="00A1463B"/>
    <w:rsid w:val="00A1494E"/>
    <w:rsid w:val="00A14B9D"/>
    <w:rsid w:val="00A14DF8"/>
    <w:rsid w:val="00A15B01"/>
    <w:rsid w:val="00A15E70"/>
    <w:rsid w:val="00A15EF6"/>
    <w:rsid w:val="00A164CD"/>
    <w:rsid w:val="00A1713D"/>
    <w:rsid w:val="00A17183"/>
    <w:rsid w:val="00A172C6"/>
    <w:rsid w:val="00A17A53"/>
    <w:rsid w:val="00A17B04"/>
    <w:rsid w:val="00A17E9C"/>
    <w:rsid w:val="00A20306"/>
    <w:rsid w:val="00A20685"/>
    <w:rsid w:val="00A20905"/>
    <w:rsid w:val="00A20966"/>
    <w:rsid w:val="00A20C4C"/>
    <w:rsid w:val="00A20FB9"/>
    <w:rsid w:val="00A216DA"/>
    <w:rsid w:val="00A216FD"/>
    <w:rsid w:val="00A218C2"/>
    <w:rsid w:val="00A21B5E"/>
    <w:rsid w:val="00A22148"/>
    <w:rsid w:val="00A2227D"/>
    <w:rsid w:val="00A22B19"/>
    <w:rsid w:val="00A22FFF"/>
    <w:rsid w:val="00A2343C"/>
    <w:rsid w:val="00A23D3B"/>
    <w:rsid w:val="00A23F1D"/>
    <w:rsid w:val="00A244AA"/>
    <w:rsid w:val="00A244BF"/>
    <w:rsid w:val="00A245B6"/>
    <w:rsid w:val="00A2461A"/>
    <w:rsid w:val="00A248CB"/>
    <w:rsid w:val="00A24B7D"/>
    <w:rsid w:val="00A24BEA"/>
    <w:rsid w:val="00A24C76"/>
    <w:rsid w:val="00A25146"/>
    <w:rsid w:val="00A25231"/>
    <w:rsid w:val="00A25340"/>
    <w:rsid w:val="00A25503"/>
    <w:rsid w:val="00A25E7A"/>
    <w:rsid w:val="00A260C4"/>
    <w:rsid w:val="00A268B4"/>
    <w:rsid w:val="00A26D9F"/>
    <w:rsid w:val="00A26FE9"/>
    <w:rsid w:val="00A2729E"/>
    <w:rsid w:val="00A27520"/>
    <w:rsid w:val="00A2754D"/>
    <w:rsid w:val="00A27674"/>
    <w:rsid w:val="00A278BB"/>
    <w:rsid w:val="00A27E40"/>
    <w:rsid w:val="00A27EDD"/>
    <w:rsid w:val="00A30141"/>
    <w:rsid w:val="00A306C0"/>
    <w:rsid w:val="00A309F8"/>
    <w:rsid w:val="00A31892"/>
    <w:rsid w:val="00A31960"/>
    <w:rsid w:val="00A31EE9"/>
    <w:rsid w:val="00A321D1"/>
    <w:rsid w:val="00A321E3"/>
    <w:rsid w:val="00A323BA"/>
    <w:rsid w:val="00A3265A"/>
    <w:rsid w:val="00A3304F"/>
    <w:rsid w:val="00A33A5C"/>
    <w:rsid w:val="00A33B00"/>
    <w:rsid w:val="00A33B9C"/>
    <w:rsid w:val="00A33E0B"/>
    <w:rsid w:val="00A34202"/>
    <w:rsid w:val="00A34808"/>
    <w:rsid w:val="00A34C0D"/>
    <w:rsid w:val="00A3549C"/>
    <w:rsid w:val="00A35657"/>
    <w:rsid w:val="00A35E86"/>
    <w:rsid w:val="00A36266"/>
    <w:rsid w:val="00A362E4"/>
    <w:rsid w:val="00A36CE3"/>
    <w:rsid w:val="00A36D3C"/>
    <w:rsid w:val="00A37036"/>
    <w:rsid w:val="00A37142"/>
    <w:rsid w:val="00A371D2"/>
    <w:rsid w:val="00A372DE"/>
    <w:rsid w:val="00A377D0"/>
    <w:rsid w:val="00A37A5A"/>
    <w:rsid w:val="00A37F3F"/>
    <w:rsid w:val="00A40D46"/>
    <w:rsid w:val="00A4116B"/>
    <w:rsid w:val="00A419F7"/>
    <w:rsid w:val="00A41F37"/>
    <w:rsid w:val="00A428CC"/>
    <w:rsid w:val="00A42FA2"/>
    <w:rsid w:val="00A4313A"/>
    <w:rsid w:val="00A43AED"/>
    <w:rsid w:val="00A43B64"/>
    <w:rsid w:val="00A43C8F"/>
    <w:rsid w:val="00A43FAF"/>
    <w:rsid w:val="00A44602"/>
    <w:rsid w:val="00A446AB"/>
    <w:rsid w:val="00A44E8E"/>
    <w:rsid w:val="00A45B52"/>
    <w:rsid w:val="00A4611B"/>
    <w:rsid w:val="00A46AFE"/>
    <w:rsid w:val="00A475C9"/>
    <w:rsid w:val="00A475CB"/>
    <w:rsid w:val="00A476FE"/>
    <w:rsid w:val="00A502CC"/>
    <w:rsid w:val="00A50462"/>
    <w:rsid w:val="00A50864"/>
    <w:rsid w:val="00A50C26"/>
    <w:rsid w:val="00A50E5C"/>
    <w:rsid w:val="00A5108A"/>
    <w:rsid w:val="00A51388"/>
    <w:rsid w:val="00A5169A"/>
    <w:rsid w:val="00A5177E"/>
    <w:rsid w:val="00A51A3D"/>
    <w:rsid w:val="00A51D18"/>
    <w:rsid w:val="00A52594"/>
    <w:rsid w:val="00A526F1"/>
    <w:rsid w:val="00A527A7"/>
    <w:rsid w:val="00A527DC"/>
    <w:rsid w:val="00A52A7D"/>
    <w:rsid w:val="00A53578"/>
    <w:rsid w:val="00A535EB"/>
    <w:rsid w:val="00A537FB"/>
    <w:rsid w:val="00A53972"/>
    <w:rsid w:val="00A54EBF"/>
    <w:rsid w:val="00A552F9"/>
    <w:rsid w:val="00A559D7"/>
    <w:rsid w:val="00A55F55"/>
    <w:rsid w:val="00A5622F"/>
    <w:rsid w:val="00A564E9"/>
    <w:rsid w:val="00A5652C"/>
    <w:rsid w:val="00A5706E"/>
    <w:rsid w:val="00A574C2"/>
    <w:rsid w:val="00A57BAF"/>
    <w:rsid w:val="00A57F98"/>
    <w:rsid w:val="00A6082C"/>
    <w:rsid w:val="00A60C30"/>
    <w:rsid w:val="00A60D47"/>
    <w:rsid w:val="00A61334"/>
    <w:rsid w:val="00A61AF2"/>
    <w:rsid w:val="00A61BDF"/>
    <w:rsid w:val="00A61C5E"/>
    <w:rsid w:val="00A61CF0"/>
    <w:rsid w:val="00A62515"/>
    <w:rsid w:val="00A627D9"/>
    <w:rsid w:val="00A62935"/>
    <w:rsid w:val="00A63477"/>
    <w:rsid w:val="00A636EC"/>
    <w:rsid w:val="00A642DE"/>
    <w:rsid w:val="00A6471C"/>
    <w:rsid w:val="00A64A56"/>
    <w:rsid w:val="00A64B2F"/>
    <w:rsid w:val="00A64E76"/>
    <w:rsid w:val="00A65247"/>
    <w:rsid w:val="00A655BE"/>
    <w:rsid w:val="00A65956"/>
    <w:rsid w:val="00A65A5E"/>
    <w:rsid w:val="00A666A4"/>
    <w:rsid w:val="00A66783"/>
    <w:rsid w:val="00A66AEC"/>
    <w:rsid w:val="00A66C25"/>
    <w:rsid w:val="00A6703B"/>
    <w:rsid w:val="00A67187"/>
    <w:rsid w:val="00A67207"/>
    <w:rsid w:val="00A6737B"/>
    <w:rsid w:val="00A6774F"/>
    <w:rsid w:val="00A67774"/>
    <w:rsid w:val="00A6793F"/>
    <w:rsid w:val="00A67C1D"/>
    <w:rsid w:val="00A7021A"/>
    <w:rsid w:val="00A70381"/>
    <w:rsid w:val="00A7043F"/>
    <w:rsid w:val="00A70693"/>
    <w:rsid w:val="00A70917"/>
    <w:rsid w:val="00A70AE5"/>
    <w:rsid w:val="00A71AC7"/>
    <w:rsid w:val="00A71EB0"/>
    <w:rsid w:val="00A7226C"/>
    <w:rsid w:val="00A72443"/>
    <w:rsid w:val="00A724B1"/>
    <w:rsid w:val="00A72BE7"/>
    <w:rsid w:val="00A72CE4"/>
    <w:rsid w:val="00A734B6"/>
    <w:rsid w:val="00A73591"/>
    <w:rsid w:val="00A739AA"/>
    <w:rsid w:val="00A73E43"/>
    <w:rsid w:val="00A74125"/>
    <w:rsid w:val="00A74885"/>
    <w:rsid w:val="00A74D59"/>
    <w:rsid w:val="00A756AB"/>
    <w:rsid w:val="00A75B91"/>
    <w:rsid w:val="00A75EA5"/>
    <w:rsid w:val="00A75FD7"/>
    <w:rsid w:val="00A7632A"/>
    <w:rsid w:val="00A765D7"/>
    <w:rsid w:val="00A765FD"/>
    <w:rsid w:val="00A76791"/>
    <w:rsid w:val="00A769CE"/>
    <w:rsid w:val="00A76F0C"/>
    <w:rsid w:val="00A77875"/>
    <w:rsid w:val="00A77C7A"/>
    <w:rsid w:val="00A77EEC"/>
    <w:rsid w:val="00A804E8"/>
    <w:rsid w:val="00A80908"/>
    <w:rsid w:val="00A809FB"/>
    <w:rsid w:val="00A80DDE"/>
    <w:rsid w:val="00A810E5"/>
    <w:rsid w:val="00A81550"/>
    <w:rsid w:val="00A81629"/>
    <w:rsid w:val="00A817C4"/>
    <w:rsid w:val="00A817FF"/>
    <w:rsid w:val="00A819D9"/>
    <w:rsid w:val="00A82046"/>
    <w:rsid w:val="00A82102"/>
    <w:rsid w:val="00A823D7"/>
    <w:rsid w:val="00A82723"/>
    <w:rsid w:val="00A82B12"/>
    <w:rsid w:val="00A82EFA"/>
    <w:rsid w:val="00A83467"/>
    <w:rsid w:val="00A834B9"/>
    <w:rsid w:val="00A83733"/>
    <w:rsid w:val="00A83832"/>
    <w:rsid w:val="00A83D55"/>
    <w:rsid w:val="00A83F7D"/>
    <w:rsid w:val="00A8402F"/>
    <w:rsid w:val="00A84073"/>
    <w:rsid w:val="00A84504"/>
    <w:rsid w:val="00A845D5"/>
    <w:rsid w:val="00A849D5"/>
    <w:rsid w:val="00A84CAF"/>
    <w:rsid w:val="00A84F19"/>
    <w:rsid w:val="00A84FEB"/>
    <w:rsid w:val="00A8512D"/>
    <w:rsid w:val="00A85B62"/>
    <w:rsid w:val="00A85BBB"/>
    <w:rsid w:val="00A8684D"/>
    <w:rsid w:val="00A86D87"/>
    <w:rsid w:val="00A86EEA"/>
    <w:rsid w:val="00A86F0C"/>
    <w:rsid w:val="00A87177"/>
    <w:rsid w:val="00A87AFC"/>
    <w:rsid w:val="00A87DE9"/>
    <w:rsid w:val="00A87E55"/>
    <w:rsid w:val="00A90B08"/>
    <w:rsid w:val="00A90B19"/>
    <w:rsid w:val="00A90B32"/>
    <w:rsid w:val="00A9153E"/>
    <w:rsid w:val="00A91A0F"/>
    <w:rsid w:val="00A91B8F"/>
    <w:rsid w:val="00A921DD"/>
    <w:rsid w:val="00A9232D"/>
    <w:rsid w:val="00A92649"/>
    <w:rsid w:val="00A92EF6"/>
    <w:rsid w:val="00A9344E"/>
    <w:rsid w:val="00A93CD4"/>
    <w:rsid w:val="00A93E45"/>
    <w:rsid w:val="00A947A1"/>
    <w:rsid w:val="00A9487F"/>
    <w:rsid w:val="00A95750"/>
    <w:rsid w:val="00A95915"/>
    <w:rsid w:val="00A95DF3"/>
    <w:rsid w:val="00A96014"/>
    <w:rsid w:val="00A96DF6"/>
    <w:rsid w:val="00A97279"/>
    <w:rsid w:val="00A97442"/>
    <w:rsid w:val="00A9745F"/>
    <w:rsid w:val="00A9751D"/>
    <w:rsid w:val="00A9759D"/>
    <w:rsid w:val="00A97609"/>
    <w:rsid w:val="00A9799D"/>
    <w:rsid w:val="00A97CC5"/>
    <w:rsid w:val="00A97D8E"/>
    <w:rsid w:val="00AA002D"/>
    <w:rsid w:val="00AA0129"/>
    <w:rsid w:val="00AA03AA"/>
    <w:rsid w:val="00AA0633"/>
    <w:rsid w:val="00AA09C2"/>
    <w:rsid w:val="00AA0FCF"/>
    <w:rsid w:val="00AA0FFB"/>
    <w:rsid w:val="00AA1198"/>
    <w:rsid w:val="00AA1943"/>
    <w:rsid w:val="00AA1B70"/>
    <w:rsid w:val="00AA2063"/>
    <w:rsid w:val="00AA272F"/>
    <w:rsid w:val="00AA2851"/>
    <w:rsid w:val="00AA3686"/>
    <w:rsid w:val="00AA3853"/>
    <w:rsid w:val="00AA3CD9"/>
    <w:rsid w:val="00AA3FBB"/>
    <w:rsid w:val="00AA42A5"/>
    <w:rsid w:val="00AA4FE6"/>
    <w:rsid w:val="00AA5000"/>
    <w:rsid w:val="00AA50B8"/>
    <w:rsid w:val="00AA51E2"/>
    <w:rsid w:val="00AA57D6"/>
    <w:rsid w:val="00AA59AD"/>
    <w:rsid w:val="00AA6A67"/>
    <w:rsid w:val="00AA6EB4"/>
    <w:rsid w:val="00AA6F1F"/>
    <w:rsid w:val="00AA6FCF"/>
    <w:rsid w:val="00AA70E8"/>
    <w:rsid w:val="00AA717D"/>
    <w:rsid w:val="00AA7398"/>
    <w:rsid w:val="00AA7BF5"/>
    <w:rsid w:val="00AA7C08"/>
    <w:rsid w:val="00AA7D35"/>
    <w:rsid w:val="00AA7D69"/>
    <w:rsid w:val="00AB0032"/>
    <w:rsid w:val="00AB0255"/>
    <w:rsid w:val="00AB058E"/>
    <w:rsid w:val="00AB05D5"/>
    <w:rsid w:val="00AB0A5A"/>
    <w:rsid w:val="00AB0B0D"/>
    <w:rsid w:val="00AB0B60"/>
    <w:rsid w:val="00AB0E4E"/>
    <w:rsid w:val="00AB1203"/>
    <w:rsid w:val="00AB120E"/>
    <w:rsid w:val="00AB14C5"/>
    <w:rsid w:val="00AB16C5"/>
    <w:rsid w:val="00AB1994"/>
    <w:rsid w:val="00AB224B"/>
    <w:rsid w:val="00AB2389"/>
    <w:rsid w:val="00AB23FD"/>
    <w:rsid w:val="00AB2773"/>
    <w:rsid w:val="00AB29DA"/>
    <w:rsid w:val="00AB2B35"/>
    <w:rsid w:val="00AB2CB0"/>
    <w:rsid w:val="00AB348D"/>
    <w:rsid w:val="00AB353F"/>
    <w:rsid w:val="00AB38D5"/>
    <w:rsid w:val="00AB3EBD"/>
    <w:rsid w:val="00AB4497"/>
    <w:rsid w:val="00AB45E9"/>
    <w:rsid w:val="00AB48F7"/>
    <w:rsid w:val="00AB4B6E"/>
    <w:rsid w:val="00AB53F7"/>
    <w:rsid w:val="00AB54BA"/>
    <w:rsid w:val="00AB5E4E"/>
    <w:rsid w:val="00AB5FB5"/>
    <w:rsid w:val="00AB693B"/>
    <w:rsid w:val="00AB6E3A"/>
    <w:rsid w:val="00AB73C3"/>
    <w:rsid w:val="00AB7690"/>
    <w:rsid w:val="00AB771A"/>
    <w:rsid w:val="00AB7814"/>
    <w:rsid w:val="00AC046B"/>
    <w:rsid w:val="00AC0E6A"/>
    <w:rsid w:val="00AC11AA"/>
    <w:rsid w:val="00AC11B5"/>
    <w:rsid w:val="00AC1362"/>
    <w:rsid w:val="00AC1BFF"/>
    <w:rsid w:val="00AC1F45"/>
    <w:rsid w:val="00AC241B"/>
    <w:rsid w:val="00AC28C5"/>
    <w:rsid w:val="00AC2E7E"/>
    <w:rsid w:val="00AC351E"/>
    <w:rsid w:val="00AC3580"/>
    <w:rsid w:val="00AC37BD"/>
    <w:rsid w:val="00AC3BFB"/>
    <w:rsid w:val="00AC3E59"/>
    <w:rsid w:val="00AC3EC2"/>
    <w:rsid w:val="00AC459C"/>
    <w:rsid w:val="00AC4C57"/>
    <w:rsid w:val="00AC4CFF"/>
    <w:rsid w:val="00AC522D"/>
    <w:rsid w:val="00AC5E0A"/>
    <w:rsid w:val="00AC5FDE"/>
    <w:rsid w:val="00AC60BA"/>
    <w:rsid w:val="00AC60C2"/>
    <w:rsid w:val="00AC60EA"/>
    <w:rsid w:val="00AC6432"/>
    <w:rsid w:val="00AC6856"/>
    <w:rsid w:val="00AC7036"/>
    <w:rsid w:val="00AC7043"/>
    <w:rsid w:val="00AC7232"/>
    <w:rsid w:val="00AC74EB"/>
    <w:rsid w:val="00AC74F5"/>
    <w:rsid w:val="00AC7B2B"/>
    <w:rsid w:val="00AC7D24"/>
    <w:rsid w:val="00AD0015"/>
    <w:rsid w:val="00AD02BC"/>
    <w:rsid w:val="00AD0D2C"/>
    <w:rsid w:val="00AD1F35"/>
    <w:rsid w:val="00AD27E2"/>
    <w:rsid w:val="00AD2CA2"/>
    <w:rsid w:val="00AD33A9"/>
    <w:rsid w:val="00AD34DA"/>
    <w:rsid w:val="00AD3788"/>
    <w:rsid w:val="00AD392F"/>
    <w:rsid w:val="00AD3F8C"/>
    <w:rsid w:val="00AD438B"/>
    <w:rsid w:val="00AD4422"/>
    <w:rsid w:val="00AD46A6"/>
    <w:rsid w:val="00AD48B5"/>
    <w:rsid w:val="00AD4A84"/>
    <w:rsid w:val="00AD4A87"/>
    <w:rsid w:val="00AD4E8B"/>
    <w:rsid w:val="00AD4EA3"/>
    <w:rsid w:val="00AD5233"/>
    <w:rsid w:val="00AD545A"/>
    <w:rsid w:val="00AD5792"/>
    <w:rsid w:val="00AD57A9"/>
    <w:rsid w:val="00AD5A5C"/>
    <w:rsid w:val="00AD624F"/>
    <w:rsid w:val="00AD6933"/>
    <w:rsid w:val="00AD6BA2"/>
    <w:rsid w:val="00AD70CF"/>
    <w:rsid w:val="00AD72A5"/>
    <w:rsid w:val="00AD791B"/>
    <w:rsid w:val="00AD7A62"/>
    <w:rsid w:val="00AE0645"/>
    <w:rsid w:val="00AE06C8"/>
    <w:rsid w:val="00AE0BBD"/>
    <w:rsid w:val="00AE10A9"/>
    <w:rsid w:val="00AE1466"/>
    <w:rsid w:val="00AE1DA6"/>
    <w:rsid w:val="00AE1E5A"/>
    <w:rsid w:val="00AE2183"/>
    <w:rsid w:val="00AE22A1"/>
    <w:rsid w:val="00AE2A79"/>
    <w:rsid w:val="00AE2DD8"/>
    <w:rsid w:val="00AE2E45"/>
    <w:rsid w:val="00AE2FA3"/>
    <w:rsid w:val="00AE32EC"/>
    <w:rsid w:val="00AE3572"/>
    <w:rsid w:val="00AE3603"/>
    <w:rsid w:val="00AE36FE"/>
    <w:rsid w:val="00AE38CA"/>
    <w:rsid w:val="00AE3F31"/>
    <w:rsid w:val="00AE4098"/>
    <w:rsid w:val="00AE4314"/>
    <w:rsid w:val="00AE4F39"/>
    <w:rsid w:val="00AE5038"/>
    <w:rsid w:val="00AE5306"/>
    <w:rsid w:val="00AE530E"/>
    <w:rsid w:val="00AE53D7"/>
    <w:rsid w:val="00AE53DF"/>
    <w:rsid w:val="00AE5C25"/>
    <w:rsid w:val="00AE62CA"/>
    <w:rsid w:val="00AE6378"/>
    <w:rsid w:val="00AE6A1A"/>
    <w:rsid w:val="00AE6A37"/>
    <w:rsid w:val="00AE6A85"/>
    <w:rsid w:val="00AE6ABD"/>
    <w:rsid w:val="00AE6B87"/>
    <w:rsid w:val="00AE6F2D"/>
    <w:rsid w:val="00AE7279"/>
    <w:rsid w:val="00AE77A8"/>
    <w:rsid w:val="00AE790B"/>
    <w:rsid w:val="00AE7F71"/>
    <w:rsid w:val="00AF05F4"/>
    <w:rsid w:val="00AF0EA6"/>
    <w:rsid w:val="00AF14C4"/>
    <w:rsid w:val="00AF16BC"/>
    <w:rsid w:val="00AF1A2F"/>
    <w:rsid w:val="00AF1A5E"/>
    <w:rsid w:val="00AF2810"/>
    <w:rsid w:val="00AF29EF"/>
    <w:rsid w:val="00AF3341"/>
    <w:rsid w:val="00AF3385"/>
    <w:rsid w:val="00AF3435"/>
    <w:rsid w:val="00AF3EDB"/>
    <w:rsid w:val="00AF4410"/>
    <w:rsid w:val="00AF4945"/>
    <w:rsid w:val="00AF4DFB"/>
    <w:rsid w:val="00AF4E73"/>
    <w:rsid w:val="00AF5422"/>
    <w:rsid w:val="00AF5D97"/>
    <w:rsid w:val="00AF657E"/>
    <w:rsid w:val="00AF69FE"/>
    <w:rsid w:val="00AF6AA9"/>
    <w:rsid w:val="00AF6C7D"/>
    <w:rsid w:val="00AF70CA"/>
    <w:rsid w:val="00AF7116"/>
    <w:rsid w:val="00AF7558"/>
    <w:rsid w:val="00AF7619"/>
    <w:rsid w:val="00AF7710"/>
    <w:rsid w:val="00AF7989"/>
    <w:rsid w:val="00B000B7"/>
    <w:rsid w:val="00B0037E"/>
    <w:rsid w:val="00B0045D"/>
    <w:rsid w:val="00B00697"/>
    <w:rsid w:val="00B008DA"/>
    <w:rsid w:val="00B0093C"/>
    <w:rsid w:val="00B009DE"/>
    <w:rsid w:val="00B0101D"/>
    <w:rsid w:val="00B01225"/>
    <w:rsid w:val="00B01431"/>
    <w:rsid w:val="00B014C6"/>
    <w:rsid w:val="00B02062"/>
    <w:rsid w:val="00B026AC"/>
    <w:rsid w:val="00B02F15"/>
    <w:rsid w:val="00B0319F"/>
    <w:rsid w:val="00B0347D"/>
    <w:rsid w:val="00B034C7"/>
    <w:rsid w:val="00B03597"/>
    <w:rsid w:val="00B0362B"/>
    <w:rsid w:val="00B03B33"/>
    <w:rsid w:val="00B03DE7"/>
    <w:rsid w:val="00B0412F"/>
    <w:rsid w:val="00B043B9"/>
    <w:rsid w:val="00B05523"/>
    <w:rsid w:val="00B055B5"/>
    <w:rsid w:val="00B05770"/>
    <w:rsid w:val="00B059D7"/>
    <w:rsid w:val="00B067B8"/>
    <w:rsid w:val="00B067D3"/>
    <w:rsid w:val="00B073A5"/>
    <w:rsid w:val="00B075BF"/>
    <w:rsid w:val="00B07861"/>
    <w:rsid w:val="00B07999"/>
    <w:rsid w:val="00B10B19"/>
    <w:rsid w:val="00B10C5E"/>
    <w:rsid w:val="00B10DB9"/>
    <w:rsid w:val="00B1196F"/>
    <w:rsid w:val="00B11FC2"/>
    <w:rsid w:val="00B12167"/>
    <w:rsid w:val="00B122C1"/>
    <w:rsid w:val="00B123A2"/>
    <w:rsid w:val="00B12C91"/>
    <w:rsid w:val="00B12EA5"/>
    <w:rsid w:val="00B12FE6"/>
    <w:rsid w:val="00B13279"/>
    <w:rsid w:val="00B1351C"/>
    <w:rsid w:val="00B137F5"/>
    <w:rsid w:val="00B140F9"/>
    <w:rsid w:val="00B147EA"/>
    <w:rsid w:val="00B1480A"/>
    <w:rsid w:val="00B14C0D"/>
    <w:rsid w:val="00B14D7C"/>
    <w:rsid w:val="00B14E7F"/>
    <w:rsid w:val="00B151FA"/>
    <w:rsid w:val="00B152F7"/>
    <w:rsid w:val="00B15CD8"/>
    <w:rsid w:val="00B15DF7"/>
    <w:rsid w:val="00B16A42"/>
    <w:rsid w:val="00B16CB5"/>
    <w:rsid w:val="00B173B6"/>
    <w:rsid w:val="00B17A58"/>
    <w:rsid w:val="00B17E2C"/>
    <w:rsid w:val="00B17E6D"/>
    <w:rsid w:val="00B17E72"/>
    <w:rsid w:val="00B17F0D"/>
    <w:rsid w:val="00B200CF"/>
    <w:rsid w:val="00B2046F"/>
    <w:rsid w:val="00B206FC"/>
    <w:rsid w:val="00B207E0"/>
    <w:rsid w:val="00B20D01"/>
    <w:rsid w:val="00B21419"/>
    <w:rsid w:val="00B21498"/>
    <w:rsid w:val="00B21505"/>
    <w:rsid w:val="00B22022"/>
    <w:rsid w:val="00B2236D"/>
    <w:rsid w:val="00B22665"/>
    <w:rsid w:val="00B22DFB"/>
    <w:rsid w:val="00B2337A"/>
    <w:rsid w:val="00B2339E"/>
    <w:rsid w:val="00B234FD"/>
    <w:rsid w:val="00B23502"/>
    <w:rsid w:val="00B23778"/>
    <w:rsid w:val="00B23879"/>
    <w:rsid w:val="00B23969"/>
    <w:rsid w:val="00B23BA0"/>
    <w:rsid w:val="00B23E6B"/>
    <w:rsid w:val="00B243D0"/>
    <w:rsid w:val="00B243F2"/>
    <w:rsid w:val="00B24F7C"/>
    <w:rsid w:val="00B25D44"/>
    <w:rsid w:val="00B26049"/>
    <w:rsid w:val="00B26DFB"/>
    <w:rsid w:val="00B2733F"/>
    <w:rsid w:val="00B27521"/>
    <w:rsid w:val="00B277FD"/>
    <w:rsid w:val="00B27963"/>
    <w:rsid w:val="00B279BD"/>
    <w:rsid w:val="00B27BA1"/>
    <w:rsid w:val="00B27CD1"/>
    <w:rsid w:val="00B27DA7"/>
    <w:rsid w:val="00B303AC"/>
    <w:rsid w:val="00B3086A"/>
    <w:rsid w:val="00B30941"/>
    <w:rsid w:val="00B30E0A"/>
    <w:rsid w:val="00B327CB"/>
    <w:rsid w:val="00B3287D"/>
    <w:rsid w:val="00B32BAC"/>
    <w:rsid w:val="00B32BCA"/>
    <w:rsid w:val="00B32D6D"/>
    <w:rsid w:val="00B32E42"/>
    <w:rsid w:val="00B32F3C"/>
    <w:rsid w:val="00B332B5"/>
    <w:rsid w:val="00B33860"/>
    <w:rsid w:val="00B338D7"/>
    <w:rsid w:val="00B3421C"/>
    <w:rsid w:val="00B343C1"/>
    <w:rsid w:val="00B34E52"/>
    <w:rsid w:val="00B350BB"/>
    <w:rsid w:val="00B35188"/>
    <w:rsid w:val="00B3573A"/>
    <w:rsid w:val="00B35C05"/>
    <w:rsid w:val="00B35E6A"/>
    <w:rsid w:val="00B3607C"/>
    <w:rsid w:val="00B377AE"/>
    <w:rsid w:val="00B37A62"/>
    <w:rsid w:val="00B40CE3"/>
    <w:rsid w:val="00B412C5"/>
    <w:rsid w:val="00B416E3"/>
    <w:rsid w:val="00B41825"/>
    <w:rsid w:val="00B4197D"/>
    <w:rsid w:val="00B41D2F"/>
    <w:rsid w:val="00B424B7"/>
    <w:rsid w:val="00B42776"/>
    <w:rsid w:val="00B42D0F"/>
    <w:rsid w:val="00B435E7"/>
    <w:rsid w:val="00B436B2"/>
    <w:rsid w:val="00B43872"/>
    <w:rsid w:val="00B43A7C"/>
    <w:rsid w:val="00B43D66"/>
    <w:rsid w:val="00B43EE2"/>
    <w:rsid w:val="00B440A8"/>
    <w:rsid w:val="00B441FD"/>
    <w:rsid w:val="00B445F7"/>
    <w:rsid w:val="00B447A4"/>
    <w:rsid w:val="00B44ADE"/>
    <w:rsid w:val="00B44ED3"/>
    <w:rsid w:val="00B4529F"/>
    <w:rsid w:val="00B4575D"/>
    <w:rsid w:val="00B45B68"/>
    <w:rsid w:val="00B45C46"/>
    <w:rsid w:val="00B460BB"/>
    <w:rsid w:val="00B46738"/>
    <w:rsid w:val="00B47568"/>
    <w:rsid w:val="00B475FF"/>
    <w:rsid w:val="00B5012A"/>
    <w:rsid w:val="00B506EE"/>
    <w:rsid w:val="00B5127C"/>
    <w:rsid w:val="00B517FA"/>
    <w:rsid w:val="00B51E8B"/>
    <w:rsid w:val="00B52876"/>
    <w:rsid w:val="00B53690"/>
    <w:rsid w:val="00B536FB"/>
    <w:rsid w:val="00B53A3A"/>
    <w:rsid w:val="00B54265"/>
    <w:rsid w:val="00B54520"/>
    <w:rsid w:val="00B546AA"/>
    <w:rsid w:val="00B54CF4"/>
    <w:rsid w:val="00B54DFE"/>
    <w:rsid w:val="00B5502E"/>
    <w:rsid w:val="00B55DE6"/>
    <w:rsid w:val="00B55E0B"/>
    <w:rsid w:val="00B567A4"/>
    <w:rsid w:val="00B57170"/>
    <w:rsid w:val="00B577CE"/>
    <w:rsid w:val="00B57AA6"/>
    <w:rsid w:val="00B603FC"/>
    <w:rsid w:val="00B604C9"/>
    <w:rsid w:val="00B604CD"/>
    <w:rsid w:val="00B60560"/>
    <w:rsid w:val="00B606B0"/>
    <w:rsid w:val="00B60C33"/>
    <w:rsid w:val="00B60DEE"/>
    <w:rsid w:val="00B614F0"/>
    <w:rsid w:val="00B615D6"/>
    <w:rsid w:val="00B615E9"/>
    <w:rsid w:val="00B61746"/>
    <w:rsid w:val="00B624FD"/>
    <w:rsid w:val="00B62A7E"/>
    <w:rsid w:val="00B62B1F"/>
    <w:rsid w:val="00B62CD5"/>
    <w:rsid w:val="00B62D30"/>
    <w:rsid w:val="00B62D53"/>
    <w:rsid w:val="00B62F28"/>
    <w:rsid w:val="00B633F5"/>
    <w:rsid w:val="00B638B2"/>
    <w:rsid w:val="00B63CDF"/>
    <w:rsid w:val="00B64329"/>
    <w:rsid w:val="00B64600"/>
    <w:rsid w:val="00B6473D"/>
    <w:rsid w:val="00B648F8"/>
    <w:rsid w:val="00B64A81"/>
    <w:rsid w:val="00B64CB3"/>
    <w:rsid w:val="00B64E59"/>
    <w:rsid w:val="00B6533D"/>
    <w:rsid w:val="00B65361"/>
    <w:rsid w:val="00B657F3"/>
    <w:rsid w:val="00B65B6D"/>
    <w:rsid w:val="00B66255"/>
    <w:rsid w:val="00B663DC"/>
    <w:rsid w:val="00B6647C"/>
    <w:rsid w:val="00B66C5E"/>
    <w:rsid w:val="00B66C95"/>
    <w:rsid w:val="00B66EB6"/>
    <w:rsid w:val="00B67196"/>
    <w:rsid w:val="00B67422"/>
    <w:rsid w:val="00B67E60"/>
    <w:rsid w:val="00B67FEB"/>
    <w:rsid w:val="00B7008E"/>
    <w:rsid w:val="00B7079B"/>
    <w:rsid w:val="00B70D67"/>
    <w:rsid w:val="00B70FBA"/>
    <w:rsid w:val="00B711AB"/>
    <w:rsid w:val="00B712AE"/>
    <w:rsid w:val="00B7194E"/>
    <w:rsid w:val="00B71A5F"/>
    <w:rsid w:val="00B71AE0"/>
    <w:rsid w:val="00B71AF0"/>
    <w:rsid w:val="00B720CE"/>
    <w:rsid w:val="00B721FE"/>
    <w:rsid w:val="00B72289"/>
    <w:rsid w:val="00B72407"/>
    <w:rsid w:val="00B7268B"/>
    <w:rsid w:val="00B740CD"/>
    <w:rsid w:val="00B74469"/>
    <w:rsid w:val="00B74642"/>
    <w:rsid w:val="00B74821"/>
    <w:rsid w:val="00B74FA3"/>
    <w:rsid w:val="00B755B0"/>
    <w:rsid w:val="00B75709"/>
    <w:rsid w:val="00B75CFC"/>
    <w:rsid w:val="00B763BC"/>
    <w:rsid w:val="00B766E5"/>
    <w:rsid w:val="00B7678B"/>
    <w:rsid w:val="00B768DB"/>
    <w:rsid w:val="00B769ED"/>
    <w:rsid w:val="00B77052"/>
    <w:rsid w:val="00B77472"/>
    <w:rsid w:val="00B806D5"/>
    <w:rsid w:val="00B807B8"/>
    <w:rsid w:val="00B80B5E"/>
    <w:rsid w:val="00B80E6A"/>
    <w:rsid w:val="00B811F7"/>
    <w:rsid w:val="00B81DAA"/>
    <w:rsid w:val="00B81FED"/>
    <w:rsid w:val="00B82E69"/>
    <w:rsid w:val="00B8307F"/>
    <w:rsid w:val="00B8346F"/>
    <w:rsid w:val="00B83CA8"/>
    <w:rsid w:val="00B83D23"/>
    <w:rsid w:val="00B83E37"/>
    <w:rsid w:val="00B83EAB"/>
    <w:rsid w:val="00B8524F"/>
    <w:rsid w:val="00B85BC8"/>
    <w:rsid w:val="00B85BE3"/>
    <w:rsid w:val="00B8614E"/>
    <w:rsid w:val="00B86239"/>
    <w:rsid w:val="00B86B1D"/>
    <w:rsid w:val="00B86DC0"/>
    <w:rsid w:val="00B87005"/>
    <w:rsid w:val="00B871C5"/>
    <w:rsid w:val="00B872CB"/>
    <w:rsid w:val="00B900D9"/>
    <w:rsid w:val="00B900F1"/>
    <w:rsid w:val="00B9044B"/>
    <w:rsid w:val="00B906C6"/>
    <w:rsid w:val="00B90857"/>
    <w:rsid w:val="00B90C62"/>
    <w:rsid w:val="00B91049"/>
    <w:rsid w:val="00B915DB"/>
    <w:rsid w:val="00B91A51"/>
    <w:rsid w:val="00B922E1"/>
    <w:rsid w:val="00B9252C"/>
    <w:rsid w:val="00B92B8F"/>
    <w:rsid w:val="00B92F7D"/>
    <w:rsid w:val="00B94CD7"/>
    <w:rsid w:val="00B94FF7"/>
    <w:rsid w:val="00B9535C"/>
    <w:rsid w:val="00B9539F"/>
    <w:rsid w:val="00B954C3"/>
    <w:rsid w:val="00B958D8"/>
    <w:rsid w:val="00B95B0F"/>
    <w:rsid w:val="00B95D7B"/>
    <w:rsid w:val="00B95F39"/>
    <w:rsid w:val="00B95FC8"/>
    <w:rsid w:val="00B96154"/>
    <w:rsid w:val="00B963DA"/>
    <w:rsid w:val="00B96579"/>
    <w:rsid w:val="00B965CD"/>
    <w:rsid w:val="00B96660"/>
    <w:rsid w:val="00B96693"/>
    <w:rsid w:val="00B96A09"/>
    <w:rsid w:val="00B96EFE"/>
    <w:rsid w:val="00B97779"/>
    <w:rsid w:val="00B978C9"/>
    <w:rsid w:val="00B978D8"/>
    <w:rsid w:val="00B97E36"/>
    <w:rsid w:val="00BA0054"/>
    <w:rsid w:val="00BA08A2"/>
    <w:rsid w:val="00BA0E56"/>
    <w:rsid w:val="00BA1931"/>
    <w:rsid w:val="00BA1AE1"/>
    <w:rsid w:val="00BA1AFE"/>
    <w:rsid w:val="00BA1C8A"/>
    <w:rsid w:val="00BA1F1C"/>
    <w:rsid w:val="00BA22B6"/>
    <w:rsid w:val="00BA2579"/>
    <w:rsid w:val="00BA2FFD"/>
    <w:rsid w:val="00BA3B35"/>
    <w:rsid w:val="00BA3C47"/>
    <w:rsid w:val="00BA3C8A"/>
    <w:rsid w:val="00BA45E9"/>
    <w:rsid w:val="00BA479C"/>
    <w:rsid w:val="00BA48FA"/>
    <w:rsid w:val="00BA4A8B"/>
    <w:rsid w:val="00BA4ECB"/>
    <w:rsid w:val="00BA52B7"/>
    <w:rsid w:val="00BA56CE"/>
    <w:rsid w:val="00BA5808"/>
    <w:rsid w:val="00BA5A8D"/>
    <w:rsid w:val="00BA6881"/>
    <w:rsid w:val="00BA6C8B"/>
    <w:rsid w:val="00BA6D5A"/>
    <w:rsid w:val="00BA6E79"/>
    <w:rsid w:val="00BA75F4"/>
    <w:rsid w:val="00BA7800"/>
    <w:rsid w:val="00BA7837"/>
    <w:rsid w:val="00BB000E"/>
    <w:rsid w:val="00BB003C"/>
    <w:rsid w:val="00BB02E4"/>
    <w:rsid w:val="00BB0451"/>
    <w:rsid w:val="00BB04E1"/>
    <w:rsid w:val="00BB0C74"/>
    <w:rsid w:val="00BB1528"/>
    <w:rsid w:val="00BB224E"/>
    <w:rsid w:val="00BB2639"/>
    <w:rsid w:val="00BB2BB7"/>
    <w:rsid w:val="00BB2E45"/>
    <w:rsid w:val="00BB32C9"/>
    <w:rsid w:val="00BB33E7"/>
    <w:rsid w:val="00BB3C3E"/>
    <w:rsid w:val="00BB48E5"/>
    <w:rsid w:val="00BB4976"/>
    <w:rsid w:val="00BB4A31"/>
    <w:rsid w:val="00BB4D6B"/>
    <w:rsid w:val="00BB57DB"/>
    <w:rsid w:val="00BB57DC"/>
    <w:rsid w:val="00BB5F02"/>
    <w:rsid w:val="00BB6106"/>
    <w:rsid w:val="00BB667F"/>
    <w:rsid w:val="00BB66D2"/>
    <w:rsid w:val="00BB6B49"/>
    <w:rsid w:val="00BB6B57"/>
    <w:rsid w:val="00BB6E48"/>
    <w:rsid w:val="00BB6E82"/>
    <w:rsid w:val="00BB7375"/>
    <w:rsid w:val="00BB747E"/>
    <w:rsid w:val="00BB7A8B"/>
    <w:rsid w:val="00BB7D01"/>
    <w:rsid w:val="00BC0155"/>
    <w:rsid w:val="00BC0C74"/>
    <w:rsid w:val="00BC0F6F"/>
    <w:rsid w:val="00BC1558"/>
    <w:rsid w:val="00BC1A2B"/>
    <w:rsid w:val="00BC1B2F"/>
    <w:rsid w:val="00BC1F20"/>
    <w:rsid w:val="00BC27BF"/>
    <w:rsid w:val="00BC2A1F"/>
    <w:rsid w:val="00BC32F8"/>
    <w:rsid w:val="00BC34F8"/>
    <w:rsid w:val="00BC3795"/>
    <w:rsid w:val="00BC474C"/>
    <w:rsid w:val="00BC4FC6"/>
    <w:rsid w:val="00BC5D1F"/>
    <w:rsid w:val="00BC5E91"/>
    <w:rsid w:val="00BC5EA2"/>
    <w:rsid w:val="00BC647D"/>
    <w:rsid w:val="00BC69E4"/>
    <w:rsid w:val="00BC6B6D"/>
    <w:rsid w:val="00BC70E8"/>
    <w:rsid w:val="00BC76D2"/>
    <w:rsid w:val="00BC79F6"/>
    <w:rsid w:val="00BC7A7B"/>
    <w:rsid w:val="00BD0705"/>
    <w:rsid w:val="00BD074F"/>
    <w:rsid w:val="00BD08F7"/>
    <w:rsid w:val="00BD0B09"/>
    <w:rsid w:val="00BD0C86"/>
    <w:rsid w:val="00BD0CC1"/>
    <w:rsid w:val="00BD0F6E"/>
    <w:rsid w:val="00BD12F6"/>
    <w:rsid w:val="00BD13F4"/>
    <w:rsid w:val="00BD22ED"/>
    <w:rsid w:val="00BD3080"/>
    <w:rsid w:val="00BD323D"/>
    <w:rsid w:val="00BD3653"/>
    <w:rsid w:val="00BD3790"/>
    <w:rsid w:val="00BD3A37"/>
    <w:rsid w:val="00BD3B3A"/>
    <w:rsid w:val="00BD3B99"/>
    <w:rsid w:val="00BD4018"/>
    <w:rsid w:val="00BD4123"/>
    <w:rsid w:val="00BD45AD"/>
    <w:rsid w:val="00BD4BA4"/>
    <w:rsid w:val="00BD4D20"/>
    <w:rsid w:val="00BD5493"/>
    <w:rsid w:val="00BD54EB"/>
    <w:rsid w:val="00BD5850"/>
    <w:rsid w:val="00BD5A77"/>
    <w:rsid w:val="00BD5B02"/>
    <w:rsid w:val="00BD5D5D"/>
    <w:rsid w:val="00BD5E7E"/>
    <w:rsid w:val="00BD6108"/>
    <w:rsid w:val="00BD62FE"/>
    <w:rsid w:val="00BD6404"/>
    <w:rsid w:val="00BD6623"/>
    <w:rsid w:val="00BD66F4"/>
    <w:rsid w:val="00BD66F8"/>
    <w:rsid w:val="00BD67F7"/>
    <w:rsid w:val="00BD6D72"/>
    <w:rsid w:val="00BD7AAE"/>
    <w:rsid w:val="00BD7E05"/>
    <w:rsid w:val="00BE0201"/>
    <w:rsid w:val="00BE06C9"/>
    <w:rsid w:val="00BE06E4"/>
    <w:rsid w:val="00BE0AC3"/>
    <w:rsid w:val="00BE0C34"/>
    <w:rsid w:val="00BE0C86"/>
    <w:rsid w:val="00BE1533"/>
    <w:rsid w:val="00BE1B0B"/>
    <w:rsid w:val="00BE1C1F"/>
    <w:rsid w:val="00BE1E9A"/>
    <w:rsid w:val="00BE1ED1"/>
    <w:rsid w:val="00BE2012"/>
    <w:rsid w:val="00BE248A"/>
    <w:rsid w:val="00BE272E"/>
    <w:rsid w:val="00BE2EA6"/>
    <w:rsid w:val="00BE3721"/>
    <w:rsid w:val="00BE3E43"/>
    <w:rsid w:val="00BE4013"/>
    <w:rsid w:val="00BE4403"/>
    <w:rsid w:val="00BE4CC6"/>
    <w:rsid w:val="00BE4EDF"/>
    <w:rsid w:val="00BE4F52"/>
    <w:rsid w:val="00BE558C"/>
    <w:rsid w:val="00BE58F0"/>
    <w:rsid w:val="00BE5A53"/>
    <w:rsid w:val="00BE65A6"/>
    <w:rsid w:val="00BE660F"/>
    <w:rsid w:val="00BE68AD"/>
    <w:rsid w:val="00BE69EF"/>
    <w:rsid w:val="00BE6C45"/>
    <w:rsid w:val="00BE6E4F"/>
    <w:rsid w:val="00BE7331"/>
    <w:rsid w:val="00BF01C2"/>
    <w:rsid w:val="00BF0B1C"/>
    <w:rsid w:val="00BF0D30"/>
    <w:rsid w:val="00BF12CD"/>
    <w:rsid w:val="00BF12CE"/>
    <w:rsid w:val="00BF139E"/>
    <w:rsid w:val="00BF144C"/>
    <w:rsid w:val="00BF1709"/>
    <w:rsid w:val="00BF197F"/>
    <w:rsid w:val="00BF1A77"/>
    <w:rsid w:val="00BF1CC1"/>
    <w:rsid w:val="00BF22F5"/>
    <w:rsid w:val="00BF23D1"/>
    <w:rsid w:val="00BF27A3"/>
    <w:rsid w:val="00BF2A08"/>
    <w:rsid w:val="00BF2BBB"/>
    <w:rsid w:val="00BF2EBA"/>
    <w:rsid w:val="00BF3764"/>
    <w:rsid w:val="00BF37F6"/>
    <w:rsid w:val="00BF3C4E"/>
    <w:rsid w:val="00BF3C4F"/>
    <w:rsid w:val="00BF3D5F"/>
    <w:rsid w:val="00BF44F5"/>
    <w:rsid w:val="00BF48D7"/>
    <w:rsid w:val="00BF49D4"/>
    <w:rsid w:val="00BF4CEB"/>
    <w:rsid w:val="00BF5543"/>
    <w:rsid w:val="00BF5735"/>
    <w:rsid w:val="00BF6747"/>
    <w:rsid w:val="00BF6DD1"/>
    <w:rsid w:val="00C0056F"/>
    <w:rsid w:val="00C01B0F"/>
    <w:rsid w:val="00C01B77"/>
    <w:rsid w:val="00C01C44"/>
    <w:rsid w:val="00C01D89"/>
    <w:rsid w:val="00C027F5"/>
    <w:rsid w:val="00C02DC7"/>
    <w:rsid w:val="00C02EC9"/>
    <w:rsid w:val="00C03891"/>
    <w:rsid w:val="00C038BB"/>
    <w:rsid w:val="00C039DA"/>
    <w:rsid w:val="00C03AFB"/>
    <w:rsid w:val="00C04146"/>
    <w:rsid w:val="00C043D9"/>
    <w:rsid w:val="00C044B1"/>
    <w:rsid w:val="00C044D4"/>
    <w:rsid w:val="00C045CE"/>
    <w:rsid w:val="00C04640"/>
    <w:rsid w:val="00C0477E"/>
    <w:rsid w:val="00C048CE"/>
    <w:rsid w:val="00C05748"/>
    <w:rsid w:val="00C05769"/>
    <w:rsid w:val="00C05BFC"/>
    <w:rsid w:val="00C06290"/>
    <w:rsid w:val="00C0635F"/>
    <w:rsid w:val="00C0658C"/>
    <w:rsid w:val="00C06BB8"/>
    <w:rsid w:val="00C06CFE"/>
    <w:rsid w:val="00C06F28"/>
    <w:rsid w:val="00C06F69"/>
    <w:rsid w:val="00C06FB6"/>
    <w:rsid w:val="00C0735F"/>
    <w:rsid w:val="00C07430"/>
    <w:rsid w:val="00C07633"/>
    <w:rsid w:val="00C07E8D"/>
    <w:rsid w:val="00C11137"/>
    <w:rsid w:val="00C111BE"/>
    <w:rsid w:val="00C114EF"/>
    <w:rsid w:val="00C123D3"/>
    <w:rsid w:val="00C1244E"/>
    <w:rsid w:val="00C125B9"/>
    <w:rsid w:val="00C126CA"/>
    <w:rsid w:val="00C12BEC"/>
    <w:rsid w:val="00C12CAE"/>
    <w:rsid w:val="00C12CBD"/>
    <w:rsid w:val="00C12DAA"/>
    <w:rsid w:val="00C12EDC"/>
    <w:rsid w:val="00C1310F"/>
    <w:rsid w:val="00C134C7"/>
    <w:rsid w:val="00C1383D"/>
    <w:rsid w:val="00C13AE8"/>
    <w:rsid w:val="00C13BB2"/>
    <w:rsid w:val="00C14315"/>
    <w:rsid w:val="00C146B6"/>
    <w:rsid w:val="00C14990"/>
    <w:rsid w:val="00C14C17"/>
    <w:rsid w:val="00C14C2A"/>
    <w:rsid w:val="00C15441"/>
    <w:rsid w:val="00C15AE7"/>
    <w:rsid w:val="00C15F5C"/>
    <w:rsid w:val="00C16252"/>
    <w:rsid w:val="00C164E2"/>
    <w:rsid w:val="00C16AC0"/>
    <w:rsid w:val="00C17BC2"/>
    <w:rsid w:val="00C20CE2"/>
    <w:rsid w:val="00C21055"/>
    <w:rsid w:val="00C2111D"/>
    <w:rsid w:val="00C213AB"/>
    <w:rsid w:val="00C21627"/>
    <w:rsid w:val="00C2165A"/>
    <w:rsid w:val="00C220DC"/>
    <w:rsid w:val="00C22378"/>
    <w:rsid w:val="00C22733"/>
    <w:rsid w:val="00C22762"/>
    <w:rsid w:val="00C22B69"/>
    <w:rsid w:val="00C22F13"/>
    <w:rsid w:val="00C22F5A"/>
    <w:rsid w:val="00C230FC"/>
    <w:rsid w:val="00C239D9"/>
    <w:rsid w:val="00C23B81"/>
    <w:rsid w:val="00C243F9"/>
    <w:rsid w:val="00C247B1"/>
    <w:rsid w:val="00C24AB0"/>
    <w:rsid w:val="00C24C6D"/>
    <w:rsid w:val="00C250C6"/>
    <w:rsid w:val="00C254FF"/>
    <w:rsid w:val="00C25CBF"/>
    <w:rsid w:val="00C26156"/>
    <w:rsid w:val="00C269C2"/>
    <w:rsid w:val="00C2727A"/>
    <w:rsid w:val="00C274B7"/>
    <w:rsid w:val="00C27608"/>
    <w:rsid w:val="00C27B52"/>
    <w:rsid w:val="00C27F16"/>
    <w:rsid w:val="00C30231"/>
    <w:rsid w:val="00C302EC"/>
    <w:rsid w:val="00C3076D"/>
    <w:rsid w:val="00C30966"/>
    <w:rsid w:val="00C30D21"/>
    <w:rsid w:val="00C30EFD"/>
    <w:rsid w:val="00C310F2"/>
    <w:rsid w:val="00C31B6D"/>
    <w:rsid w:val="00C31F34"/>
    <w:rsid w:val="00C3248D"/>
    <w:rsid w:val="00C32948"/>
    <w:rsid w:val="00C34041"/>
    <w:rsid w:val="00C340DD"/>
    <w:rsid w:val="00C342CC"/>
    <w:rsid w:val="00C346CB"/>
    <w:rsid w:val="00C34A43"/>
    <w:rsid w:val="00C34A6F"/>
    <w:rsid w:val="00C35314"/>
    <w:rsid w:val="00C35513"/>
    <w:rsid w:val="00C35586"/>
    <w:rsid w:val="00C356EC"/>
    <w:rsid w:val="00C35774"/>
    <w:rsid w:val="00C35B35"/>
    <w:rsid w:val="00C35B58"/>
    <w:rsid w:val="00C35CC0"/>
    <w:rsid w:val="00C35EAD"/>
    <w:rsid w:val="00C36EAE"/>
    <w:rsid w:val="00C37705"/>
    <w:rsid w:val="00C37937"/>
    <w:rsid w:val="00C37A22"/>
    <w:rsid w:val="00C40B68"/>
    <w:rsid w:val="00C40BC3"/>
    <w:rsid w:val="00C40CDE"/>
    <w:rsid w:val="00C412EE"/>
    <w:rsid w:val="00C4164C"/>
    <w:rsid w:val="00C4388C"/>
    <w:rsid w:val="00C438C0"/>
    <w:rsid w:val="00C44051"/>
    <w:rsid w:val="00C44BEF"/>
    <w:rsid w:val="00C451CF"/>
    <w:rsid w:val="00C451D2"/>
    <w:rsid w:val="00C4521A"/>
    <w:rsid w:val="00C45795"/>
    <w:rsid w:val="00C4591E"/>
    <w:rsid w:val="00C45A0F"/>
    <w:rsid w:val="00C45EAD"/>
    <w:rsid w:val="00C460FF"/>
    <w:rsid w:val="00C46482"/>
    <w:rsid w:val="00C4683A"/>
    <w:rsid w:val="00C468C1"/>
    <w:rsid w:val="00C46C44"/>
    <w:rsid w:val="00C46E2C"/>
    <w:rsid w:val="00C46EC4"/>
    <w:rsid w:val="00C471CA"/>
    <w:rsid w:val="00C47402"/>
    <w:rsid w:val="00C47518"/>
    <w:rsid w:val="00C478CF"/>
    <w:rsid w:val="00C50048"/>
    <w:rsid w:val="00C5007E"/>
    <w:rsid w:val="00C50211"/>
    <w:rsid w:val="00C508AC"/>
    <w:rsid w:val="00C510E8"/>
    <w:rsid w:val="00C51288"/>
    <w:rsid w:val="00C51652"/>
    <w:rsid w:val="00C5181D"/>
    <w:rsid w:val="00C51CB5"/>
    <w:rsid w:val="00C51F0D"/>
    <w:rsid w:val="00C52672"/>
    <w:rsid w:val="00C528C1"/>
    <w:rsid w:val="00C52F4C"/>
    <w:rsid w:val="00C53035"/>
    <w:rsid w:val="00C53502"/>
    <w:rsid w:val="00C53D97"/>
    <w:rsid w:val="00C541D4"/>
    <w:rsid w:val="00C5431B"/>
    <w:rsid w:val="00C5461F"/>
    <w:rsid w:val="00C547B0"/>
    <w:rsid w:val="00C548D4"/>
    <w:rsid w:val="00C54BCC"/>
    <w:rsid w:val="00C54C97"/>
    <w:rsid w:val="00C550E0"/>
    <w:rsid w:val="00C553E3"/>
    <w:rsid w:val="00C558DA"/>
    <w:rsid w:val="00C5612C"/>
    <w:rsid w:val="00C5634B"/>
    <w:rsid w:val="00C56DA3"/>
    <w:rsid w:val="00C56DEE"/>
    <w:rsid w:val="00C56F2D"/>
    <w:rsid w:val="00C56F57"/>
    <w:rsid w:val="00C56F9D"/>
    <w:rsid w:val="00C573A0"/>
    <w:rsid w:val="00C5796A"/>
    <w:rsid w:val="00C579CB"/>
    <w:rsid w:val="00C57FA7"/>
    <w:rsid w:val="00C601DB"/>
    <w:rsid w:val="00C60A2D"/>
    <w:rsid w:val="00C612D5"/>
    <w:rsid w:val="00C6131E"/>
    <w:rsid w:val="00C61479"/>
    <w:rsid w:val="00C61748"/>
    <w:rsid w:val="00C61E86"/>
    <w:rsid w:val="00C62191"/>
    <w:rsid w:val="00C6237B"/>
    <w:rsid w:val="00C62696"/>
    <w:rsid w:val="00C628C2"/>
    <w:rsid w:val="00C629F0"/>
    <w:rsid w:val="00C630A5"/>
    <w:rsid w:val="00C63908"/>
    <w:rsid w:val="00C63DD9"/>
    <w:rsid w:val="00C645B4"/>
    <w:rsid w:val="00C648FE"/>
    <w:rsid w:val="00C65409"/>
    <w:rsid w:val="00C657D0"/>
    <w:rsid w:val="00C65B7D"/>
    <w:rsid w:val="00C66044"/>
    <w:rsid w:val="00C66270"/>
    <w:rsid w:val="00C66776"/>
    <w:rsid w:val="00C667FF"/>
    <w:rsid w:val="00C66CF1"/>
    <w:rsid w:val="00C67354"/>
    <w:rsid w:val="00C67355"/>
    <w:rsid w:val="00C6746C"/>
    <w:rsid w:val="00C67499"/>
    <w:rsid w:val="00C675F3"/>
    <w:rsid w:val="00C677BD"/>
    <w:rsid w:val="00C6792E"/>
    <w:rsid w:val="00C67A31"/>
    <w:rsid w:val="00C703A4"/>
    <w:rsid w:val="00C70433"/>
    <w:rsid w:val="00C70552"/>
    <w:rsid w:val="00C70CE2"/>
    <w:rsid w:val="00C70F01"/>
    <w:rsid w:val="00C71012"/>
    <w:rsid w:val="00C711FF"/>
    <w:rsid w:val="00C71285"/>
    <w:rsid w:val="00C71386"/>
    <w:rsid w:val="00C71BB6"/>
    <w:rsid w:val="00C71BB8"/>
    <w:rsid w:val="00C71C04"/>
    <w:rsid w:val="00C71CB8"/>
    <w:rsid w:val="00C72C4A"/>
    <w:rsid w:val="00C72D15"/>
    <w:rsid w:val="00C731A1"/>
    <w:rsid w:val="00C7336C"/>
    <w:rsid w:val="00C7344F"/>
    <w:rsid w:val="00C74AEB"/>
    <w:rsid w:val="00C74D86"/>
    <w:rsid w:val="00C74DBC"/>
    <w:rsid w:val="00C751BE"/>
    <w:rsid w:val="00C751EF"/>
    <w:rsid w:val="00C756E2"/>
    <w:rsid w:val="00C7581D"/>
    <w:rsid w:val="00C75F20"/>
    <w:rsid w:val="00C75F21"/>
    <w:rsid w:val="00C760C8"/>
    <w:rsid w:val="00C76198"/>
    <w:rsid w:val="00C7710A"/>
    <w:rsid w:val="00C80037"/>
    <w:rsid w:val="00C800EC"/>
    <w:rsid w:val="00C8041C"/>
    <w:rsid w:val="00C80811"/>
    <w:rsid w:val="00C808B3"/>
    <w:rsid w:val="00C80BEB"/>
    <w:rsid w:val="00C80D6C"/>
    <w:rsid w:val="00C81786"/>
    <w:rsid w:val="00C81A13"/>
    <w:rsid w:val="00C81A80"/>
    <w:rsid w:val="00C826A7"/>
    <w:rsid w:val="00C82C4D"/>
    <w:rsid w:val="00C83280"/>
    <w:rsid w:val="00C8332D"/>
    <w:rsid w:val="00C83A6C"/>
    <w:rsid w:val="00C83A9F"/>
    <w:rsid w:val="00C8403C"/>
    <w:rsid w:val="00C846C0"/>
    <w:rsid w:val="00C84B94"/>
    <w:rsid w:val="00C84C4B"/>
    <w:rsid w:val="00C84FA7"/>
    <w:rsid w:val="00C8588C"/>
    <w:rsid w:val="00C85C80"/>
    <w:rsid w:val="00C85E4E"/>
    <w:rsid w:val="00C863C9"/>
    <w:rsid w:val="00C86658"/>
    <w:rsid w:val="00C866D2"/>
    <w:rsid w:val="00C87179"/>
    <w:rsid w:val="00C871FC"/>
    <w:rsid w:val="00C8751C"/>
    <w:rsid w:val="00C87B53"/>
    <w:rsid w:val="00C90478"/>
    <w:rsid w:val="00C9075B"/>
    <w:rsid w:val="00C90A91"/>
    <w:rsid w:val="00C90BCA"/>
    <w:rsid w:val="00C91574"/>
    <w:rsid w:val="00C916D8"/>
    <w:rsid w:val="00C9176B"/>
    <w:rsid w:val="00C918E8"/>
    <w:rsid w:val="00C9205D"/>
    <w:rsid w:val="00C922BC"/>
    <w:rsid w:val="00C92918"/>
    <w:rsid w:val="00C9297E"/>
    <w:rsid w:val="00C929BC"/>
    <w:rsid w:val="00C92AA5"/>
    <w:rsid w:val="00C92B00"/>
    <w:rsid w:val="00C92BBB"/>
    <w:rsid w:val="00C92D10"/>
    <w:rsid w:val="00C92EEA"/>
    <w:rsid w:val="00C93846"/>
    <w:rsid w:val="00C93D91"/>
    <w:rsid w:val="00C94499"/>
    <w:rsid w:val="00C9481B"/>
    <w:rsid w:val="00C959FB"/>
    <w:rsid w:val="00C95CC3"/>
    <w:rsid w:val="00C95F9A"/>
    <w:rsid w:val="00C963AA"/>
    <w:rsid w:val="00C9670B"/>
    <w:rsid w:val="00C96D96"/>
    <w:rsid w:val="00C96DEE"/>
    <w:rsid w:val="00C96F2A"/>
    <w:rsid w:val="00C97330"/>
    <w:rsid w:val="00C978CB"/>
    <w:rsid w:val="00CA015E"/>
    <w:rsid w:val="00CA04E5"/>
    <w:rsid w:val="00CA057C"/>
    <w:rsid w:val="00CA0973"/>
    <w:rsid w:val="00CA0D1F"/>
    <w:rsid w:val="00CA1166"/>
    <w:rsid w:val="00CA1364"/>
    <w:rsid w:val="00CA1A07"/>
    <w:rsid w:val="00CA1BF4"/>
    <w:rsid w:val="00CA1D9A"/>
    <w:rsid w:val="00CA1F00"/>
    <w:rsid w:val="00CA311E"/>
    <w:rsid w:val="00CA3561"/>
    <w:rsid w:val="00CA35AE"/>
    <w:rsid w:val="00CA3B60"/>
    <w:rsid w:val="00CA3CD7"/>
    <w:rsid w:val="00CA468D"/>
    <w:rsid w:val="00CA4BA9"/>
    <w:rsid w:val="00CA4D91"/>
    <w:rsid w:val="00CA4EA9"/>
    <w:rsid w:val="00CA5142"/>
    <w:rsid w:val="00CA6222"/>
    <w:rsid w:val="00CA647D"/>
    <w:rsid w:val="00CA6B7A"/>
    <w:rsid w:val="00CA6D0F"/>
    <w:rsid w:val="00CA7451"/>
    <w:rsid w:val="00CA7785"/>
    <w:rsid w:val="00CA7AA0"/>
    <w:rsid w:val="00CA7EB2"/>
    <w:rsid w:val="00CB0119"/>
    <w:rsid w:val="00CB04B8"/>
    <w:rsid w:val="00CB0966"/>
    <w:rsid w:val="00CB0B41"/>
    <w:rsid w:val="00CB0B5B"/>
    <w:rsid w:val="00CB0BB4"/>
    <w:rsid w:val="00CB0F5B"/>
    <w:rsid w:val="00CB11E7"/>
    <w:rsid w:val="00CB1267"/>
    <w:rsid w:val="00CB1E29"/>
    <w:rsid w:val="00CB1F46"/>
    <w:rsid w:val="00CB200F"/>
    <w:rsid w:val="00CB2293"/>
    <w:rsid w:val="00CB2642"/>
    <w:rsid w:val="00CB27A2"/>
    <w:rsid w:val="00CB29A6"/>
    <w:rsid w:val="00CB36C7"/>
    <w:rsid w:val="00CB3B2C"/>
    <w:rsid w:val="00CB3CE4"/>
    <w:rsid w:val="00CB3D94"/>
    <w:rsid w:val="00CB3F8E"/>
    <w:rsid w:val="00CB413E"/>
    <w:rsid w:val="00CB431B"/>
    <w:rsid w:val="00CB468F"/>
    <w:rsid w:val="00CB52F0"/>
    <w:rsid w:val="00CB5601"/>
    <w:rsid w:val="00CB5607"/>
    <w:rsid w:val="00CB5B0F"/>
    <w:rsid w:val="00CB6064"/>
    <w:rsid w:val="00CB67C6"/>
    <w:rsid w:val="00CB6988"/>
    <w:rsid w:val="00CB6A39"/>
    <w:rsid w:val="00CB72ED"/>
    <w:rsid w:val="00CB7D1E"/>
    <w:rsid w:val="00CB7EAE"/>
    <w:rsid w:val="00CC0696"/>
    <w:rsid w:val="00CC081B"/>
    <w:rsid w:val="00CC162C"/>
    <w:rsid w:val="00CC1A3C"/>
    <w:rsid w:val="00CC1AAF"/>
    <w:rsid w:val="00CC2359"/>
    <w:rsid w:val="00CC25DD"/>
    <w:rsid w:val="00CC25EC"/>
    <w:rsid w:val="00CC29C3"/>
    <w:rsid w:val="00CC2DBB"/>
    <w:rsid w:val="00CC3788"/>
    <w:rsid w:val="00CC3963"/>
    <w:rsid w:val="00CC3B16"/>
    <w:rsid w:val="00CC4134"/>
    <w:rsid w:val="00CC450E"/>
    <w:rsid w:val="00CC4783"/>
    <w:rsid w:val="00CC4A2F"/>
    <w:rsid w:val="00CC54B4"/>
    <w:rsid w:val="00CC5951"/>
    <w:rsid w:val="00CC67E1"/>
    <w:rsid w:val="00CC6E07"/>
    <w:rsid w:val="00CC71DA"/>
    <w:rsid w:val="00CC7AC3"/>
    <w:rsid w:val="00CC7B96"/>
    <w:rsid w:val="00CD0405"/>
    <w:rsid w:val="00CD055C"/>
    <w:rsid w:val="00CD0780"/>
    <w:rsid w:val="00CD0EB0"/>
    <w:rsid w:val="00CD1206"/>
    <w:rsid w:val="00CD1634"/>
    <w:rsid w:val="00CD1786"/>
    <w:rsid w:val="00CD1F01"/>
    <w:rsid w:val="00CD2387"/>
    <w:rsid w:val="00CD23EA"/>
    <w:rsid w:val="00CD2715"/>
    <w:rsid w:val="00CD27F9"/>
    <w:rsid w:val="00CD320E"/>
    <w:rsid w:val="00CD3313"/>
    <w:rsid w:val="00CD33A5"/>
    <w:rsid w:val="00CD33D8"/>
    <w:rsid w:val="00CD3C71"/>
    <w:rsid w:val="00CD3ED2"/>
    <w:rsid w:val="00CD4333"/>
    <w:rsid w:val="00CD44BB"/>
    <w:rsid w:val="00CD4556"/>
    <w:rsid w:val="00CD4BF2"/>
    <w:rsid w:val="00CD4CBD"/>
    <w:rsid w:val="00CD5300"/>
    <w:rsid w:val="00CD5335"/>
    <w:rsid w:val="00CD544F"/>
    <w:rsid w:val="00CD5B0F"/>
    <w:rsid w:val="00CD6984"/>
    <w:rsid w:val="00CD6AC8"/>
    <w:rsid w:val="00CD7287"/>
    <w:rsid w:val="00CD74E1"/>
    <w:rsid w:val="00CD790B"/>
    <w:rsid w:val="00CD7A2F"/>
    <w:rsid w:val="00CD7AAD"/>
    <w:rsid w:val="00CD7DCC"/>
    <w:rsid w:val="00CE012B"/>
    <w:rsid w:val="00CE0262"/>
    <w:rsid w:val="00CE090D"/>
    <w:rsid w:val="00CE0A66"/>
    <w:rsid w:val="00CE0B0E"/>
    <w:rsid w:val="00CE1339"/>
    <w:rsid w:val="00CE15BF"/>
    <w:rsid w:val="00CE1B7B"/>
    <w:rsid w:val="00CE217A"/>
    <w:rsid w:val="00CE259C"/>
    <w:rsid w:val="00CE2C5D"/>
    <w:rsid w:val="00CE2D9A"/>
    <w:rsid w:val="00CE3C25"/>
    <w:rsid w:val="00CE3CDB"/>
    <w:rsid w:val="00CE3D85"/>
    <w:rsid w:val="00CE3E62"/>
    <w:rsid w:val="00CE3FAC"/>
    <w:rsid w:val="00CE4503"/>
    <w:rsid w:val="00CE6091"/>
    <w:rsid w:val="00CE6657"/>
    <w:rsid w:val="00CE67E9"/>
    <w:rsid w:val="00CE6C07"/>
    <w:rsid w:val="00CE6D1D"/>
    <w:rsid w:val="00CE6E13"/>
    <w:rsid w:val="00CE760F"/>
    <w:rsid w:val="00CE7BD6"/>
    <w:rsid w:val="00CF02E1"/>
    <w:rsid w:val="00CF02FD"/>
    <w:rsid w:val="00CF03E7"/>
    <w:rsid w:val="00CF054D"/>
    <w:rsid w:val="00CF05D2"/>
    <w:rsid w:val="00CF0DA7"/>
    <w:rsid w:val="00CF0E67"/>
    <w:rsid w:val="00CF0F6E"/>
    <w:rsid w:val="00CF102B"/>
    <w:rsid w:val="00CF15F1"/>
    <w:rsid w:val="00CF1B20"/>
    <w:rsid w:val="00CF1D1C"/>
    <w:rsid w:val="00CF1DC5"/>
    <w:rsid w:val="00CF254D"/>
    <w:rsid w:val="00CF2683"/>
    <w:rsid w:val="00CF2BEA"/>
    <w:rsid w:val="00CF3145"/>
    <w:rsid w:val="00CF3698"/>
    <w:rsid w:val="00CF3BD7"/>
    <w:rsid w:val="00CF3EB2"/>
    <w:rsid w:val="00CF4729"/>
    <w:rsid w:val="00CF5025"/>
    <w:rsid w:val="00CF565D"/>
    <w:rsid w:val="00CF59BE"/>
    <w:rsid w:val="00CF5C4E"/>
    <w:rsid w:val="00CF5D15"/>
    <w:rsid w:val="00CF611F"/>
    <w:rsid w:val="00CF630E"/>
    <w:rsid w:val="00CF66F7"/>
    <w:rsid w:val="00CF6C9A"/>
    <w:rsid w:val="00CF6CED"/>
    <w:rsid w:val="00CF75EC"/>
    <w:rsid w:val="00CF7C74"/>
    <w:rsid w:val="00CF7D38"/>
    <w:rsid w:val="00CF7D41"/>
    <w:rsid w:val="00CF7F2A"/>
    <w:rsid w:val="00D00FCA"/>
    <w:rsid w:val="00D0119F"/>
    <w:rsid w:val="00D01405"/>
    <w:rsid w:val="00D015A8"/>
    <w:rsid w:val="00D01754"/>
    <w:rsid w:val="00D01870"/>
    <w:rsid w:val="00D0196D"/>
    <w:rsid w:val="00D0213C"/>
    <w:rsid w:val="00D02169"/>
    <w:rsid w:val="00D0325B"/>
    <w:rsid w:val="00D034B5"/>
    <w:rsid w:val="00D041E5"/>
    <w:rsid w:val="00D042FE"/>
    <w:rsid w:val="00D04AB2"/>
    <w:rsid w:val="00D050D2"/>
    <w:rsid w:val="00D05299"/>
    <w:rsid w:val="00D056D6"/>
    <w:rsid w:val="00D0571A"/>
    <w:rsid w:val="00D05841"/>
    <w:rsid w:val="00D05B4A"/>
    <w:rsid w:val="00D063A3"/>
    <w:rsid w:val="00D06FF5"/>
    <w:rsid w:val="00D075C0"/>
    <w:rsid w:val="00D07820"/>
    <w:rsid w:val="00D078F3"/>
    <w:rsid w:val="00D07A41"/>
    <w:rsid w:val="00D07ADA"/>
    <w:rsid w:val="00D07C40"/>
    <w:rsid w:val="00D1027C"/>
    <w:rsid w:val="00D10B68"/>
    <w:rsid w:val="00D10E1D"/>
    <w:rsid w:val="00D111B3"/>
    <w:rsid w:val="00D113CE"/>
    <w:rsid w:val="00D117E1"/>
    <w:rsid w:val="00D11A4C"/>
    <w:rsid w:val="00D11D66"/>
    <w:rsid w:val="00D11E02"/>
    <w:rsid w:val="00D11F27"/>
    <w:rsid w:val="00D12454"/>
    <w:rsid w:val="00D125E4"/>
    <w:rsid w:val="00D126E5"/>
    <w:rsid w:val="00D12BF2"/>
    <w:rsid w:val="00D138AB"/>
    <w:rsid w:val="00D13F1B"/>
    <w:rsid w:val="00D1447E"/>
    <w:rsid w:val="00D14C5A"/>
    <w:rsid w:val="00D15A0E"/>
    <w:rsid w:val="00D15E25"/>
    <w:rsid w:val="00D167DB"/>
    <w:rsid w:val="00D17089"/>
    <w:rsid w:val="00D17360"/>
    <w:rsid w:val="00D1767C"/>
    <w:rsid w:val="00D1768C"/>
    <w:rsid w:val="00D17866"/>
    <w:rsid w:val="00D178A8"/>
    <w:rsid w:val="00D2033C"/>
    <w:rsid w:val="00D20735"/>
    <w:rsid w:val="00D20930"/>
    <w:rsid w:val="00D209EB"/>
    <w:rsid w:val="00D21056"/>
    <w:rsid w:val="00D21EE6"/>
    <w:rsid w:val="00D22514"/>
    <w:rsid w:val="00D22CF3"/>
    <w:rsid w:val="00D235BF"/>
    <w:rsid w:val="00D2398A"/>
    <w:rsid w:val="00D23A03"/>
    <w:rsid w:val="00D23BB1"/>
    <w:rsid w:val="00D241D6"/>
    <w:rsid w:val="00D24405"/>
    <w:rsid w:val="00D244A2"/>
    <w:rsid w:val="00D24756"/>
    <w:rsid w:val="00D247E8"/>
    <w:rsid w:val="00D256F0"/>
    <w:rsid w:val="00D26155"/>
    <w:rsid w:val="00D26A69"/>
    <w:rsid w:val="00D26F5D"/>
    <w:rsid w:val="00D27399"/>
    <w:rsid w:val="00D2741D"/>
    <w:rsid w:val="00D309C1"/>
    <w:rsid w:val="00D318A6"/>
    <w:rsid w:val="00D3195C"/>
    <w:rsid w:val="00D31E8A"/>
    <w:rsid w:val="00D31EB6"/>
    <w:rsid w:val="00D31F69"/>
    <w:rsid w:val="00D3254F"/>
    <w:rsid w:val="00D329F6"/>
    <w:rsid w:val="00D32A4A"/>
    <w:rsid w:val="00D33190"/>
    <w:rsid w:val="00D334BD"/>
    <w:rsid w:val="00D33559"/>
    <w:rsid w:val="00D33C74"/>
    <w:rsid w:val="00D342D1"/>
    <w:rsid w:val="00D346C9"/>
    <w:rsid w:val="00D34A08"/>
    <w:rsid w:val="00D34C57"/>
    <w:rsid w:val="00D35210"/>
    <w:rsid w:val="00D35AAD"/>
    <w:rsid w:val="00D36150"/>
    <w:rsid w:val="00D363AD"/>
    <w:rsid w:val="00D36454"/>
    <w:rsid w:val="00D36A82"/>
    <w:rsid w:val="00D36BB7"/>
    <w:rsid w:val="00D37F92"/>
    <w:rsid w:val="00D40197"/>
    <w:rsid w:val="00D40560"/>
    <w:rsid w:val="00D406CE"/>
    <w:rsid w:val="00D416E3"/>
    <w:rsid w:val="00D419D9"/>
    <w:rsid w:val="00D41AAE"/>
    <w:rsid w:val="00D41D6F"/>
    <w:rsid w:val="00D42266"/>
    <w:rsid w:val="00D4295C"/>
    <w:rsid w:val="00D42E1D"/>
    <w:rsid w:val="00D43073"/>
    <w:rsid w:val="00D4330E"/>
    <w:rsid w:val="00D43506"/>
    <w:rsid w:val="00D436D6"/>
    <w:rsid w:val="00D43AC5"/>
    <w:rsid w:val="00D446A1"/>
    <w:rsid w:val="00D45237"/>
    <w:rsid w:val="00D45747"/>
    <w:rsid w:val="00D45A9D"/>
    <w:rsid w:val="00D45BC4"/>
    <w:rsid w:val="00D46368"/>
    <w:rsid w:val="00D46729"/>
    <w:rsid w:val="00D46FE7"/>
    <w:rsid w:val="00D478C1"/>
    <w:rsid w:val="00D47947"/>
    <w:rsid w:val="00D47A2A"/>
    <w:rsid w:val="00D47D88"/>
    <w:rsid w:val="00D47F6B"/>
    <w:rsid w:val="00D50182"/>
    <w:rsid w:val="00D501E3"/>
    <w:rsid w:val="00D503EE"/>
    <w:rsid w:val="00D505B8"/>
    <w:rsid w:val="00D506D2"/>
    <w:rsid w:val="00D50727"/>
    <w:rsid w:val="00D50AED"/>
    <w:rsid w:val="00D50BF3"/>
    <w:rsid w:val="00D50CAE"/>
    <w:rsid w:val="00D50CC8"/>
    <w:rsid w:val="00D50FC9"/>
    <w:rsid w:val="00D51064"/>
    <w:rsid w:val="00D510DB"/>
    <w:rsid w:val="00D5119C"/>
    <w:rsid w:val="00D513F9"/>
    <w:rsid w:val="00D51B13"/>
    <w:rsid w:val="00D524C3"/>
    <w:rsid w:val="00D526EC"/>
    <w:rsid w:val="00D5295D"/>
    <w:rsid w:val="00D52DDD"/>
    <w:rsid w:val="00D530B4"/>
    <w:rsid w:val="00D5350B"/>
    <w:rsid w:val="00D539E1"/>
    <w:rsid w:val="00D53C94"/>
    <w:rsid w:val="00D53DC1"/>
    <w:rsid w:val="00D5405C"/>
    <w:rsid w:val="00D54576"/>
    <w:rsid w:val="00D54622"/>
    <w:rsid w:val="00D5468A"/>
    <w:rsid w:val="00D54714"/>
    <w:rsid w:val="00D54C1A"/>
    <w:rsid w:val="00D55834"/>
    <w:rsid w:val="00D55CF7"/>
    <w:rsid w:val="00D562D2"/>
    <w:rsid w:val="00D56959"/>
    <w:rsid w:val="00D56A11"/>
    <w:rsid w:val="00D56E68"/>
    <w:rsid w:val="00D57085"/>
    <w:rsid w:val="00D57438"/>
    <w:rsid w:val="00D57587"/>
    <w:rsid w:val="00D57619"/>
    <w:rsid w:val="00D577E0"/>
    <w:rsid w:val="00D579C4"/>
    <w:rsid w:val="00D57B14"/>
    <w:rsid w:val="00D57CCA"/>
    <w:rsid w:val="00D57E64"/>
    <w:rsid w:val="00D605E7"/>
    <w:rsid w:val="00D60FDC"/>
    <w:rsid w:val="00D6105D"/>
    <w:rsid w:val="00D6107C"/>
    <w:rsid w:val="00D61113"/>
    <w:rsid w:val="00D6138A"/>
    <w:rsid w:val="00D6167F"/>
    <w:rsid w:val="00D61686"/>
    <w:rsid w:val="00D61836"/>
    <w:rsid w:val="00D61B1A"/>
    <w:rsid w:val="00D62115"/>
    <w:rsid w:val="00D6253F"/>
    <w:rsid w:val="00D62BEA"/>
    <w:rsid w:val="00D62C5A"/>
    <w:rsid w:val="00D62D00"/>
    <w:rsid w:val="00D636B0"/>
    <w:rsid w:val="00D637BD"/>
    <w:rsid w:val="00D63A3D"/>
    <w:rsid w:val="00D6421E"/>
    <w:rsid w:val="00D642FC"/>
    <w:rsid w:val="00D644C0"/>
    <w:rsid w:val="00D64709"/>
    <w:rsid w:val="00D649F8"/>
    <w:rsid w:val="00D657CE"/>
    <w:rsid w:val="00D657D1"/>
    <w:rsid w:val="00D65924"/>
    <w:rsid w:val="00D65A05"/>
    <w:rsid w:val="00D65BC9"/>
    <w:rsid w:val="00D65EBD"/>
    <w:rsid w:val="00D664D2"/>
    <w:rsid w:val="00D66732"/>
    <w:rsid w:val="00D667CD"/>
    <w:rsid w:val="00D669D0"/>
    <w:rsid w:val="00D66BEA"/>
    <w:rsid w:val="00D67096"/>
    <w:rsid w:val="00D6757F"/>
    <w:rsid w:val="00D70923"/>
    <w:rsid w:val="00D70AB0"/>
    <w:rsid w:val="00D70F83"/>
    <w:rsid w:val="00D7141A"/>
    <w:rsid w:val="00D71835"/>
    <w:rsid w:val="00D718DD"/>
    <w:rsid w:val="00D71C6B"/>
    <w:rsid w:val="00D71F8D"/>
    <w:rsid w:val="00D721DB"/>
    <w:rsid w:val="00D7329D"/>
    <w:rsid w:val="00D73806"/>
    <w:rsid w:val="00D73B41"/>
    <w:rsid w:val="00D73B6C"/>
    <w:rsid w:val="00D73FB8"/>
    <w:rsid w:val="00D74390"/>
    <w:rsid w:val="00D74631"/>
    <w:rsid w:val="00D748AD"/>
    <w:rsid w:val="00D75227"/>
    <w:rsid w:val="00D752D1"/>
    <w:rsid w:val="00D75887"/>
    <w:rsid w:val="00D7589F"/>
    <w:rsid w:val="00D75B95"/>
    <w:rsid w:val="00D76110"/>
    <w:rsid w:val="00D76167"/>
    <w:rsid w:val="00D7616A"/>
    <w:rsid w:val="00D7642E"/>
    <w:rsid w:val="00D766AF"/>
    <w:rsid w:val="00D76901"/>
    <w:rsid w:val="00D76A60"/>
    <w:rsid w:val="00D76B9E"/>
    <w:rsid w:val="00D76F69"/>
    <w:rsid w:val="00D775FE"/>
    <w:rsid w:val="00D776A5"/>
    <w:rsid w:val="00D77E02"/>
    <w:rsid w:val="00D80545"/>
    <w:rsid w:val="00D80DA0"/>
    <w:rsid w:val="00D80DB7"/>
    <w:rsid w:val="00D8144A"/>
    <w:rsid w:val="00D81682"/>
    <w:rsid w:val="00D8186C"/>
    <w:rsid w:val="00D81CDF"/>
    <w:rsid w:val="00D81D06"/>
    <w:rsid w:val="00D822EF"/>
    <w:rsid w:val="00D82508"/>
    <w:rsid w:val="00D829E9"/>
    <w:rsid w:val="00D82E0C"/>
    <w:rsid w:val="00D82E21"/>
    <w:rsid w:val="00D837C7"/>
    <w:rsid w:val="00D83C20"/>
    <w:rsid w:val="00D83CE6"/>
    <w:rsid w:val="00D83DBA"/>
    <w:rsid w:val="00D83E1D"/>
    <w:rsid w:val="00D83F02"/>
    <w:rsid w:val="00D83FBE"/>
    <w:rsid w:val="00D843F3"/>
    <w:rsid w:val="00D84B6F"/>
    <w:rsid w:val="00D84CD1"/>
    <w:rsid w:val="00D8547C"/>
    <w:rsid w:val="00D858B8"/>
    <w:rsid w:val="00D8592E"/>
    <w:rsid w:val="00D860B1"/>
    <w:rsid w:val="00D8637C"/>
    <w:rsid w:val="00D86398"/>
    <w:rsid w:val="00D864AB"/>
    <w:rsid w:val="00D868D3"/>
    <w:rsid w:val="00D86EE8"/>
    <w:rsid w:val="00D87424"/>
    <w:rsid w:val="00D8785B"/>
    <w:rsid w:val="00D87AD7"/>
    <w:rsid w:val="00D87F29"/>
    <w:rsid w:val="00D87FFC"/>
    <w:rsid w:val="00D902FF"/>
    <w:rsid w:val="00D9056A"/>
    <w:rsid w:val="00D90E44"/>
    <w:rsid w:val="00D91B26"/>
    <w:rsid w:val="00D91C0A"/>
    <w:rsid w:val="00D92091"/>
    <w:rsid w:val="00D9216F"/>
    <w:rsid w:val="00D92A33"/>
    <w:rsid w:val="00D930ED"/>
    <w:rsid w:val="00D938BC"/>
    <w:rsid w:val="00D939B2"/>
    <w:rsid w:val="00D9406F"/>
    <w:rsid w:val="00D94B31"/>
    <w:rsid w:val="00D94BCA"/>
    <w:rsid w:val="00D94E5D"/>
    <w:rsid w:val="00D952EB"/>
    <w:rsid w:val="00D958E5"/>
    <w:rsid w:val="00D95DC6"/>
    <w:rsid w:val="00D960AA"/>
    <w:rsid w:val="00D96969"/>
    <w:rsid w:val="00D96C1B"/>
    <w:rsid w:val="00D96DD3"/>
    <w:rsid w:val="00D96E30"/>
    <w:rsid w:val="00D975DD"/>
    <w:rsid w:val="00D978CB"/>
    <w:rsid w:val="00D97968"/>
    <w:rsid w:val="00D97F2C"/>
    <w:rsid w:val="00DA0234"/>
    <w:rsid w:val="00DA04DE"/>
    <w:rsid w:val="00DA0A05"/>
    <w:rsid w:val="00DA0B40"/>
    <w:rsid w:val="00DA11B4"/>
    <w:rsid w:val="00DA1409"/>
    <w:rsid w:val="00DA17EB"/>
    <w:rsid w:val="00DA1A0B"/>
    <w:rsid w:val="00DA1E39"/>
    <w:rsid w:val="00DA2096"/>
    <w:rsid w:val="00DA20B7"/>
    <w:rsid w:val="00DA22B4"/>
    <w:rsid w:val="00DA2740"/>
    <w:rsid w:val="00DA27CC"/>
    <w:rsid w:val="00DA3A09"/>
    <w:rsid w:val="00DA3CCA"/>
    <w:rsid w:val="00DA465A"/>
    <w:rsid w:val="00DA474A"/>
    <w:rsid w:val="00DA4A44"/>
    <w:rsid w:val="00DA4B3C"/>
    <w:rsid w:val="00DA4E07"/>
    <w:rsid w:val="00DA53E8"/>
    <w:rsid w:val="00DA5CC1"/>
    <w:rsid w:val="00DA62C4"/>
    <w:rsid w:val="00DA686F"/>
    <w:rsid w:val="00DA7335"/>
    <w:rsid w:val="00DA7A06"/>
    <w:rsid w:val="00DB00AE"/>
    <w:rsid w:val="00DB0668"/>
    <w:rsid w:val="00DB0867"/>
    <w:rsid w:val="00DB097C"/>
    <w:rsid w:val="00DB1003"/>
    <w:rsid w:val="00DB1412"/>
    <w:rsid w:val="00DB22AA"/>
    <w:rsid w:val="00DB29C3"/>
    <w:rsid w:val="00DB2E28"/>
    <w:rsid w:val="00DB2FA3"/>
    <w:rsid w:val="00DB30CF"/>
    <w:rsid w:val="00DB339F"/>
    <w:rsid w:val="00DB38E8"/>
    <w:rsid w:val="00DB41F7"/>
    <w:rsid w:val="00DB42DB"/>
    <w:rsid w:val="00DB4305"/>
    <w:rsid w:val="00DB45AF"/>
    <w:rsid w:val="00DB4D01"/>
    <w:rsid w:val="00DB5020"/>
    <w:rsid w:val="00DB53CE"/>
    <w:rsid w:val="00DB5887"/>
    <w:rsid w:val="00DB5E0C"/>
    <w:rsid w:val="00DB600C"/>
    <w:rsid w:val="00DB6C2D"/>
    <w:rsid w:val="00DB7681"/>
    <w:rsid w:val="00DB7D0B"/>
    <w:rsid w:val="00DC00F0"/>
    <w:rsid w:val="00DC036B"/>
    <w:rsid w:val="00DC055F"/>
    <w:rsid w:val="00DC0901"/>
    <w:rsid w:val="00DC0BB5"/>
    <w:rsid w:val="00DC1197"/>
    <w:rsid w:val="00DC1617"/>
    <w:rsid w:val="00DC17E9"/>
    <w:rsid w:val="00DC1A71"/>
    <w:rsid w:val="00DC1A83"/>
    <w:rsid w:val="00DC2139"/>
    <w:rsid w:val="00DC2427"/>
    <w:rsid w:val="00DC2470"/>
    <w:rsid w:val="00DC275E"/>
    <w:rsid w:val="00DC2C86"/>
    <w:rsid w:val="00DC33AF"/>
    <w:rsid w:val="00DC3509"/>
    <w:rsid w:val="00DC363F"/>
    <w:rsid w:val="00DC47E6"/>
    <w:rsid w:val="00DC4CE1"/>
    <w:rsid w:val="00DC4D4A"/>
    <w:rsid w:val="00DC5921"/>
    <w:rsid w:val="00DC5AA6"/>
    <w:rsid w:val="00DC6607"/>
    <w:rsid w:val="00DC69EC"/>
    <w:rsid w:val="00DC6C8E"/>
    <w:rsid w:val="00DC6FD6"/>
    <w:rsid w:val="00DC7221"/>
    <w:rsid w:val="00DC7251"/>
    <w:rsid w:val="00DC7309"/>
    <w:rsid w:val="00DC7E7B"/>
    <w:rsid w:val="00DD03C2"/>
    <w:rsid w:val="00DD0959"/>
    <w:rsid w:val="00DD1080"/>
    <w:rsid w:val="00DD120F"/>
    <w:rsid w:val="00DD16CF"/>
    <w:rsid w:val="00DD1B76"/>
    <w:rsid w:val="00DD212F"/>
    <w:rsid w:val="00DD21B1"/>
    <w:rsid w:val="00DD2447"/>
    <w:rsid w:val="00DD2477"/>
    <w:rsid w:val="00DD24BC"/>
    <w:rsid w:val="00DD26CF"/>
    <w:rsid w:val="00DD2A21"/>
    <w:rsid w:val="00DD2E18"/>
    <w:rsid w:val="00DD2FC6"/>
    <w:rsid w:val="00DD300B"/>
    <w:rsid w:val="00DD3035"/>
    <w:rsid w:val="00DD305E"/>
    <w:rsid w:val="00DD3D90"/>
    <w:rsid w:val="00DD3E65"/>
    <w:rsid w:val="00DD3FDB"/>
    <w:rsid w:val="00DD4101"/>
    <w:rsid w:val="00DD433A"/>
    <w:rsid w:val="00DD44E6"/>
    <w:rsid w:val="00DD4605"/>
    <w:rsid w:val="00DD4701"/>
    <w:rsid w:val="00DD4AD6"/>
    <w:rsid w:val="00DD4C03"/>
    <w:rsid w:val="00DD4F50"/>
    <w:rsid w:val="00DD52DF"/>
    <w:rsid w:val="00DD5666"/>
    <w:rsid w:val="00DD60EE"/>
    <w:rsid w:val="00DD69EB"/>
    <w:rsid w:val="00DD7B70"/>
    <w:rsid w:val="00DD7DFA"/>
    <w:rsid w:val="00DE0395"/>
    <w:rsid w:val="00DE0422"/>
    <w:rsid w:val="00DE076D"/>
    <w:rsid w:val="00DE1700"/>
    <w:rsid w:val="00DE2850"/>
    <w:rsid w:val="00DE2BF0"/>
    <w:rsid w:val="00DE30CB"/>
    <w:rsid w:val="00DE3887"/>
    <w:rsid w:val="00DE4272"/>
    <w:rsid w:val="00DE453B"/>
    <w:rsid w:val="00DE48C1"/>
    <w:rsid w:val="00DE4C17"/>
    <w:rsid w:val="00DE540C"/>
    <w:rsid w:val="00DE5430"/>
    <w:rsid w:val="00DE5E6D"/>
    <w:rsid w:val="00DE603C"/>
    <w:rsid w:val="00DE67E6"/>
    <w:rsid w:val="00DE69E5"/>
    <w:rsid w:val="00DE6AC1"/>
    <w:rsid w:val="00DE6C60"/>
    <w:rsid w:val="00DE6C9B"/>
    <w:rsid w:val="00DE7595"/>
    <w:rsid w:val="00DE794F"/>
    <w:rsid w:val="00DF0001"/>
    <w:rsid w:val="00DF1345"/>
    <w:rsid w:val="00DF1538"/>
    <w:rsid w:val="00DF15F9"/>
    <w:rsid w:val="00DF2600"/>
    <w:rsid w:val="00DF2CDD"/>
    <w:rsid w:val="00DF30CC"/>
    <w:rsid w:val="00DF3135"/>
    <w:rsid w:val="00DF31C6"/>
    <w:rsid w:val="00DF331A"/>
    <w:rsid w:val="00DF3501"/>
    <w:rsid w:val="00DF38E9"/>
    <w:rsid w:val="00DF3A28"/>
    <w:rsid w:val="00DF3D1A"/>
    <w:rsid w:val="00DF45BF"/>
    <w:rsid w:val="00DF4629"/>
    <w:rsid w:val="00DF4879"/>
    <w:rsid w:val="00DF4A67"/>
    <w:rsid w:val="00DF50EE"/>
    <w:rsid w:val="00DF5A6B"/>
    <w:rsid w:val="00DF5CFE"/>
    <w:rsid w:val="00DF5D27"/>
    <w:rsid w:val="00DF5D59"/>
    <w:rsid w:val="00DF6503"/>
    <w:rsid w:val="00DF66E6"/>
    <w:rsid w:val="00DF6C0B"/>
    <w:rsid w:val="00DF6CE4"/>
    <w:rsid w:val="00DF707F"/>
    <w:rsid w:val="00DF7DF3"/>
    <w:rsid w:val="00E001E3"/>
    <w:rsid w:val="00E0028A"/>
    <w:rsid w:val="00E00698"/>
    <w:rsid w:val="00E009F7"/>
    <w:rsid w:val="00E00F26"/>
    <w:rsid w:val="00E010F1"/>
    <w:rsid w:val="00E015CE"/>
    <w:rsid w:val="00E020D9"/>
    <w:rsid w:val="00E02AF4"/>
    <w:rsid w:val="00E02CB0"/>
    <w:rsid w:val="00E03013"/>
    <w:rsid w:val="00E0365D"/>
    <w:rsid w:val="00E040E4"/>
    <w:rsid w:val="00E047E2"/>
    <w:rsid w:val="00E047FA"/>
    <w:rsid w:val="00E04AD4"/>
    <w:rsid w:val="00E04B28"/>
    <w:rsid w:val="00E05097"/>
    <w:rsid w:val="00E050D9"/>
    <w:rsid w:val="00E05B79"/>
    <w:rsid w:val="00E05D53"/>
    <w:rsid w:val="00E06274"/>
    <w:rsid w:val="00E062F9"/>
    <w:rsid w:val="00E065B4"/>
    <w:rsid w:val="00E06611"/>
    <w:rsid w:val="00E06817"/>
    <w:rsid w:val="00E06C94"/>
    <w:rsid w:val="00E06E68"/>
    <w:rsid w:val="00E07003"/>
    <w:rsid w:val="00E0756C"/>
    <w:rsid w:val="00E07605"/>
    <w:rsid w:val="00E076F8"/>
    <w:rsid w:val="00E07C52"/>
    <w:rsid w:val="00E1043B"/>
    <w:rsid w:val="00E10519"/>
    <w:rsid w:val="00E107B2"/>
    <w:rsid w:val="00E10A72"/>
    <w:rsid w:val="00E11FE3"/>
    <w:rsid w:val="00E129E9"/>
    <w:rsid w:val="00E12A1F"/>
    <w:rsid w:val="00E12A7B"/>
    <w:rsid w:val="00E13063"/>
    <w:rsid w:val="00E138D1"/>
    <w:rsid w:val="00E13CDD"/>
    <w:rsid w:val="00E13ECB"/>
    <w:rsid w:val="00E13FD5"/>
    <w:rsid w:val="00E1438C"/>
    <w:rsid w:val="00E144C7"/>
    <w:rsid w:val="00E14808"/>
    <w:rsid w:val="00E14E43"/>
    <w:rsid w:val="00E15037"/>
    <w:rsid w:val="00E15456"/>
    <w:rsid w:val="00E1592D"/>
    <w:rsid w:val="00E15CBA"/>
    <w:rsid w:val="00E15FB9"/>
    <w:rsid w:val="00E16056"/>
    <w:rsid w:val="00E1631B"/>
    <w:rsid w:val="00E164DD"/>
    <w:rsid w:val="00E1663B"/>
    <w:rsid w:val="00E168DC"/>
    <w:rsid w:val="00E16908"/>
    <w:rsid w:val="00E16A76"/>
    <w:rsid w:val="00E17087"/>
    <w:rsid w:val="00E17168"/>
    <w:rsid w:val="00E171EE"/>
    <w:rsid w:val="00E177F7"/>
    <w:rsid w:val="00E17B98"/>
    <w:rsid w:val="00E17CB8"/>
    <w:rsid w:val="00E17E79"/>
    <w:rsid w:val="00E20495"/>
    <w:rsid w:val="00E210F3"/>
    <w:rsid w:val="00E21172"/>
    <w:rsid w:val="00E214B3"/>
    <w:rsid w:val="00E22597"/>
    <w:rsid w:val="00E225BC"/>
    <w:rsid w:val="00E2296B"/>
    <w:rsid w:val="00E22B8E"/>
    <w:rsid w:val="00E23091"/>
    <w:rsid w:val="00E2398C"/>
    <w:rsid w:val="00E239BA"/>
    <w:rsid w:val="00E23E07"/>
    <w:rsid w:val="00E23E16"/>
    <w:rsid w:val="00E245CE"/>
    <w:rsid w:val="00E24650"/>
    <w:rsid w:val="00E2478E"/>
    <w:rsid w:val="00E24B5E"/>
    <w:rsid w:val="00E24B9B"/>
    <w:rsid w:val="00E253AE"/>
    <w:rsid w:val="00E25FB6"/>
    <w:rsid w:val="00E261E4"/>
    <w:rsid w:val="00E26427"/>
    <w:rsid w:val="00E26797"/>
    <w:rsid w:val="00E273D2"/>
    <w:rsid w:val="00E2750C"/>
    <w:rsid w:val="00E27AF1"/>
    <w:rsid w:val="00E27E1B"/>
    <w:rsid w:val="00E304F4"/>
    <w:rsid w:val="00E307EB"/>
    <w:rsid w:val="00E30844"/>
    <w:rsid w:val="00E30D05"/>
    <w:rsid w:val="00E311CF"/>
    <w:rsid w:val="00E31405"/>
    <w:rsid w:val="00E318EF"/>
    <w:rsid w:val="00E31D28"/>
    <w:rsid w:val="00E32C52"/>
    <w:rsid w:val="00E32D21"/>
    <w:rsid w:val="00E33151"/>
    <w:rsid w:val="00E332CB"/>
    <w:rsid w:val="00E333A1"/>
    <w:rsid w:val="00E334B3"/>
    <w:rsid w:val="00E334E9"/>
    <w:rsid w:val="00E337C4"/>
    <w:rsid w:val="00E337F5"/>
    <w:rsid w:val="00E339B7"/>
    <w:rsid w:val="00E33B1D"/>
    <w:rsid w:val="00E34114"/>
    <w:rsid w:val="00E34501"/>
    <w:rsid w:val="00E3455D"/>
    <w:rsid w:val="00E34C7A"/>
    <w:rsid w:val="00E34CED"/>
    <w:rsid w:val="00E34DB7"/>
    <w:rsid w:val="00E35002"/>
    <w:rsid w:val="00E3534D"/>
    <w:rsid w:val="00E357F6"/>
    <w:rsid w:val="00E36116"/>
    <w:rsid w:val="00E3629C"/>
    <w:rsid w:val="00E363AD"/>
    <w:rsid w:val="00E369C1"/>
    <w:rsid w:val="00E369D7"/>
    <w:rsid w:val="00E36CF6"/>
    <w:rsid w:val="00E36E81"/>
    <w:rsid w:val="00E3781F"/>
    <w:rsid w:val="00E37A31"/>
    <w:rsid w:val="00E37BBC"/>
    <w:rsid w:val="00E37BCD"/>
    <w:rsid w:val="00E400AC"/>
    <w:rsid w:val="00E41413"/>
    <w:rsid w:val="00E41AAA"/>
    <w:rsid w:val="00E41F73"/>
    <w:rsid w:val="00E41FA5"/>
    <w:rsid w:val="00E42552"/>
    <w:rsid w:val="00E42F58"/>
    <w:rsid w:val="00E42FB6"/>
    <w:rsid w:val="00E431C3"/>
    <w:rsid w:val="00E43430"/>
    <w:rsid w:val="00E4360D"/>
    <w:rsid w:val="00E43628"/>
    <w:rsid w:val="00E43944"/>
    <w:rsid w:val="00E44754"/>
    <w:rsid w:val="00E44993"/>
    <w:rsid w:val="00E44B50"/>
    <w:rsid w:val="00E44FE3"/>
    <w:rsid w:val="00E457EC"/>
    <w:rsid w:val="00E459FD"/>
    <w:rsid w:val="00E4630C"/>
    <w:rsid w:val="00E46795"/>
    <w:rsid w:val="00E46999"/>
    <w:rsid w:val="00E46A6A"/>
    <w:rsid w:val="00E46D8C"/>
    <w:rsid w:val="00E479A6"/>
    <w:rsid w:val="00E50D64"/>
    <w:rsid w:val="00E50F95"/>
    <w:rsid w:val="00E5181D"/>
    <w:rsid w:val="00E5271A"/>
    <w:rsid w:val="00E52AC1"/>
    <w:rsid w:val="00E52CE7"/>
    <w:rsid w:val="00E52DA1"/>
    <w:rsid w:val="00E5303A"/>
    <w:rsid w:val="00E53298"/>
    <w:rsid w:val="00E535AA"/>
    <w:rsid w:val="00E538ED"/>
    <w:rsid w:val="00E5417E"/>
    <w:rsid w:val="00E54218"/>
    <w:rsid w:val="00E542C5"/>
    <w:rsid w:val="00E54919"/>
    <w:rsid w:val="00E54F62"/>
    <w:rsid w:val="00E553F0"/>
    <w:rsid w:val="00E556BD"/>
    <w:rsid w:val="00E55F95"/>
    <w:rsid w:val="00E56070"/>
    <w:rsid w:val="00E56888"/>
    <w:rsid w:val="00E56979"/>
    <w:rsid w:val="00E56CB3"/>
    <w:rsid w:val="00E56FF0"/>
    <w:rsid w:val="00E571E9"/>
    <w:rsid w:val="00E571F9"/>
    <w:rsid w:val="00E572D6"/>
    <w:rsid w:val="00E57CF4"/>
    <w:rsid w:val="00E57FDE"/>
    <w:rsid w:val="00E6057B"/>
    <w:rsid w:val="00E60907"/>
    <w:rsid w:val="00E61297"/>
    <w:rsid w:val="00E615B2"/>
    <w:rsid w:val="00E62162"/>
    <w:rsid w:val="00E6217F"/>
    <w:rsid w:val="00E623A2"/>
    <w:rsid w:val="00E62A9D"/>
    <w:rsid w:val="00E62B1B"/>
    <w:rsid w:val="00E62C2F"/>
    <w:rsid w:val="00E62DA6"/>
    <w:rsid w:val="00E62DFF"/>
    <w:rsid w:val="00E632C3"/>
    <w:rsid w:val="00E6376A"/>
    <w:rsid w:val="00E64244"/>
    <w:rsid w:val="00E64801"/>
    <w:rsid w:val="00E64AC3"/>
    <w:rsid w:val="00E64E83"/>
    <w:rsid w:val="00E64F34"/>
    <w:rsid w:val="00E6528E"/>
    <w:rsid w:val="00E65A08"/>
    <w:rsid w:val="00E65CF7"/>
    <w:rsid w:val="00E660F6"/>
    <w:rsid w:val="00E66245"/>
    <w:rsid w:val="00E66C61"/>
    <w:rsid w:val="00E67D1C"/>
    <w:rsid w:val="00E709CA"/>
    <w:rsid w:val="00E70FDD"/>
    <w:rsid w:val="00E7117D"/>
    <w:rsid w:val="00E714CA"/>
    <w:rsid w:val="00E7310C"/>
    <w:rsid w:val="00E7343F"/>
    <w:rsid w:val="00E74916"/>
    <w:rsid w:val="00E75287"/>
    <w:rsid w:val="00E759C0"/>
    <w:rsid w:val="00E759E3"/>
    <w:rsid w:val="00E75D78"/>
    <w:rsid w:val="00E7608D"/>
    <w:rsid w:val="00E760AE"/>
    <w:rsid w:val="00E7650D"/>
    <w:rsid w:val="00E7661B"/>
    <w:rsid w:val="00E7683D"/>
    <w:rsid w:val="00E76A49"/>
    <w:rsid w:val="00E76CD4"/>
    <w:rsid w:val="00E76ED6"/>
    <w:rsid w:val="00E7745C"/>
    <w:rsid w:val="00E777D0"/>
    <w:rsid w:val="00E80128"/>
    <w:rsid w:val="00E8069D"/>
    <w:rsid w:val="00E8093D"/>
    <w:rsid w:val="00E80B3D"/>
    <w:rsid w:val="00E81261"/>
    <w:rsid w:val="00E812C0"/>
    <w:rsid w:val="00E81C3A"/>
    <w:rsid w:val="00E822EC"/>
    <w:rsid w:val="00E82977"/>
    <w:rsid w:val="00E829D2"/>
    <w:rsid w:val="00E82A3B"/>
    <w:rsid w:val="00E83191"/>
    <w:rsid w:val="00E836F3"/>
    <w:rsid w:val="00E83E8A"/>
    <w:rsid w:val="00E84796"/>
    <w:rsid w:val="00E84FC0"/>
    <w:rsid w:val="00E8505D"/>
    <w:rsid w:val="00E85542"/>
    <w:rsid w:val="00E856FD"/>
    <w:rsid w:val="00E85CEE"/>
    <w:rsid w:val="00E862E9"/>
    <w:rsid w:val="00E8634D"/>
    <w:rsid w:val="00E863AA"/>
    <w:rsid w:val="00E8665B"/>
    <w:rsid w:val="00E866D4"/>
    <w:rsid w:val="00E86728"/>
    <w:rsid w:val="00E867DD"/>
    <w:rsid w:val="00E86827"/>
    <w:rsid w:val="00E87034"/>
    <w:rsid w:val="00E87292"/>
    <w:rsid w:val="00E902F3"/>
    <w:rsid w:val="00E90594"/>
    <w:rsid w:val="00E90EF2"/>
    <w:rsid w:val="00E91E1A"/>
    <w:rsid w:val="00E91ECF"/>
    <w:rsid w:val="00E92222"/>
    <w:rsid w:val="00E92641"/>
    <w:rsid w:val="00E92887"/>
    <w:rsid w:val="00E92D5D"/>
    <w:rsid w:val="00E92FA9"/>
    <w:rsid w:val="00E936AA"/>
    <w:rsid w:val="00E93CD0"/>
    <w:rsid w:val="00E941D7"/>
    <w:rsid w:val="00E943E9"/>
    <w:rsid w:val="00E9442B"/>
    <w:rsid w:val="00E94514"/>
    <w:rsid w:val="00E94D5C"/>
    <w:rsid w:val="00E9575F"/>
    <w:rsid w:val="00E957CE"/>
    <w:rsid w:val="00E95B5B"/>
    <w:rsid w:val="00E95F3A"/>
    <w:rsid w:val="00E961F0"/>
    <w:rsid w:val="00E965B4"/>
    <w:rsid w:val="00E968AA"/>
    <w:rsid w:val="00E96DA3"/>
    <w:rsid w:val="00E96EAA"/>
    <w:rsid w:val="00E97311"/>
    <w:rsid w:val="00E976A2"/>
    <w:rsid w:val="00E97B91"/>
    <w:rsid w:val="00EA0451"/>
    <w:rsid w:val="00EA065C"/>
    <w:rsid w:val="00EA087C"/>
    <w:rsid w:val="00EA0AF6"/>
    <w:rsid w:val="00EA0D09"/>
    <w:rsid w:val="00EA1A56"/>
    <w:rsid w:val="00EA23BB"/>
    <w:rsid w:val="00EA2ABE"/>
    <w:rsid w:val="00EA2F13"/>
    <w:rsid w:val="00EA2F3E"/>
    <w:rsid w:val="00EA334D"/>
    <w:rsid w:val="00EA36F2"/>
    <w:rsid w:val="00EA38E5"/>
    <w:rsid w:val="00EA3ABB"/>
    <w:rsid w:val="00EA3CEF"/>
    <w:rsid w:val="00EA3D3A"/>
    <w:rsid w:val="00EA40D3"/>
    <w:rsid w:val="00EA469E"/>
    <w:rsid w:val="00EA5622"/>
    <w:rsid w:val="00EA57BC"/>
    <w:rsid w:val="00EA5E02"/>
    <w:rsid w:val="00EA60A9"/>
    <w:rsid w:val="00EA663B"/>
    <w:rsid w:val="00EA67D2"/>
    <w:rsid w:val="00EA6964"/>
    <w:rsid w:val="00EA6980"/>
    <w:rsid w:val="00EA6A33"/>
    <w:rsid w:val="00EA6E09"/>
    <w:rsid w:val="00EA702C"/>
    <w:rsid w:val="00EA73D9"/>
    <w:rsid w:val="00EA7543"/>
    <w:rsid w:val="00EA755D"/>
    <w:rsid w:val="00EA7B10"/>
    <w:rsid w:val="00EA7EA5"/>
    <w:rsid w:val="00EA7EF9"/>
    <w:rsid w:val="00EB01A3"/>
    <w:rsid w:val="00EB01B2"/>
    <w:rsid w:val="00EB03F4"/>
    <w:rsid w:val="00EB0AA3"/>
    <w:rsid w:val="00EB0CC0"/>
    <w:rsid w:val="00EB1555"/>
    <w:rsid w:val="00EB15EE"/>
    <w:rsid w:val="00EB23B1"/>
    <w:rsid w:val="00EB2625"/>
    <w:rsid w:val="00EB298B"/>
    <w:rsid w:val="00EB2DC9"/>
    <w:rsid w:val="00EB3022"/>
    <w:rsid w:val="00EB3453"/>
    <w:rsid w:val="00EB3520"/>
    <w:rsid w:val="00EB3B38"/>
    <w:rsid w:val="00EB3CA6"/>
    <w:rsid w:val="00EB414D"/>
    <w:rsid w:val="00EB440F"/>
    <w:rsid w:val="00EB44BC"/>
    <w:rsid w:val="00EB4A2F"/>
    <w:rsid w:val="00EB62FF"/>
    <w:rsid w:val="00EB67D7"/>
    <w:rsid w:val="00EB7212"/>
    <w:rsid w:val="00EB7C35"/>
    <w:rsid w:val="00EC00B6"/>
    <w:rsid w:val="00EC01DE"/>
    <w:rsid w:val="00EC099B"/>
    <w:rsid w:val="00EC0C38"/>
    <w:rsid w:val="00EC0DB4"/>
    <w:rsid w:val="00EC0F69"/>
    <w:rsid w:val="00EC1F2A"/>
    <w:rsid w:val="00EC2066"/>
    <w:rsid w:val="00EC207E"/>
    <w:rsid w:val="00EC2523"/>
    <w:rsid w:val="00EC27D5"/>
    <w:rsid w:val="00EC2E06"/>
    <w:rsid w:val="00EC31C5"/>
    <w:rsid w:val="00EC44A2"/>
    <w:rsid w:val="00EC487B"/>
    <w:rsid w:val="00EC4A3B"/>
    <w:rsid w:val="00EC4C4B"/>
    <w:rsid w:val="00EC4CD6"/>
    <w:rsid w:val="00EC4FE3"/>
    <w:rsid w:val="00EC55AE"/>
    <w:rsid w:val="00EC59CA"/>
    <w:rsid w:val="00EC5C28"/>
    <w:rsid w:val="00EC5D90"/>
    <w:rsid w:val="00EC5EA7"/>
    <w:rsid w:val="00EC6570"/>
    <w:rsid w:val="00EC6A3A"/>
    <w:rsid w:val="00EC6BE9"/>
    <w:rsid w:val="00EC7C16"/>
    <w:rsid w:val="00ED05CD"/>
    <w:rsid w:val="00ED065C"/>
    <w:rsid w:val="00ED13E4"/>
    <w:rsid w:val="00ED1EDF"/>
    <w:rsid w:val="00ED20AF"/>
    <w:rsid w:val="00ED20CB"/>
    <w:rsid w:val="00ED2119"/>
    <w:rsid w:val="00ED28C5"/>
    <w:rsid w:val="00ED2D4E"/>
    <w:rsid w:val="00ED37FB"/>
    <w:rsid w:val="00ED3998"/>
    <w:rsid w:val="00ED3BF2"/>
    <w:rsid w:val="00ED40C4"/>
    <w:rsid w:val="00ED44A4"/>
    <w:rsid w:val="00ED45B5"/>
    <w:rsid w:val="00ED46C7"/>
    <w:rsid w:val="00ED4E25"/>
    <w:rsid w:val="00ED5061"/>
    <w:rsid w:val="00ED55C3"/>
    <w:rsid w:val="00ED5F61"/>
    <w:rsid w:val="00ED6112"/>
    <w:rsid w:val="00ED6276"/>
    <w:rsid w:val="00ED6CDC"/>
    <w:rsid w:val="00ED73E1"/>
    <w:rsid w:val="00ED7AD9"/>
    <w:rsid w:val="00ED7BAA"/>
    <w:rsid w:val="00ED7BEC"/>
    <w:rsid w:val="00ED7F69"/>
    <w:rsid w:val="00EE06CB"/>
    <w:rsid w:val="00EE0916"/>
    <w:rsid w:val="00EE1010"/>
    <w:rsid w:val="00EE17D4"/>
    <w:rsid w:val="00EE1AF0"/>
    <w:rsid w:val="00EE1F7A"/>
    <w:rsid w:val="00EE238B"/>
    <w:rsid w:val="00EE272B"/>
    <w:rsid w:val="00EE29A3"/>
    <w:rsid w:val="00EE2A5F"/>
    <w:rsid w:val="00EE3473"/>
    <w:rsid w:val="00EE37EC"/>
    <w:rsid w:val="00EE38F7"/>
    <w:rsid w:val="00EE3CDA"/>
    <w:rsid w:val="00EE4033"/>
    <w:rsid w:val="00EE407B"/>
    <w:rsid w:val="00EE418B"/>
    <w:rsid w:val="00EE4884"/>
    <w:rsid w:val="00EE4C5A"/>
    <w:rsid w:val="00EE5000"/>
    <w:rsid w:val="00EE5129"/>
    <w:rsid w:val="00EE51A2"/>
    <w:rsid w:val="00EE5954"/>
    <w:rsid w:val="00EE5A85"/>
    <w:rsid w:val="00EE6351"/>
    <w:rsid w:val="00EE63D7"/>
    <w:rsid w:val="00EE642D"/>
    <w:rsid w:val="00EE6621"/>
    <w:rsid w:val="00EE69C2"/>
    <w:rsid w:val="00EE6ACA"/>
    <w:rsid w:val="00EE6C7A"/>
    <w:rsid w:val="00EE6DA6"/>
    <w:rsid w:val="00EE703D"/>
    <w:rsid w:val="00EE7607"/>
    <w:rsid w:val="00EE7B88"/>
    <w:rsid w:val="00EF06A4"/>
    <w:rsid w:val="00EF072D"/>
    <w:rsid w:val="00EF14F1"/>
    <w:rsid w:val="00EF1645"/>
    <w:rsid w:val="00EF26BD"/>
    <w:rsid w:val="00EF2D9E"/>
    <w:rsid w:val="00EF361A"/>
    <w:rsid w:val="00EF37B1"/>
    <w:rsid w:val="00EF3BEB"/>
    <w:rsid w:val="00EF3CAE"/>
    <w:rsid w:val="00EF3E2D"/>
    <w:rsid w:val="00EF413F"/>
    <w:rsid w:val="00EF41A3"/>
    <w:rsid w:val="00EF45FB"/>
    <w:rsid w:val="00EF51E7"/>
    <w:rsid w:val="00EF5213"/>
    <w:rsid w:val="00EF5612"/>
    <w:rsid w:val="00EF566C"/>
    <w:rsid w:val="00EF580D"/>
    <w:rsid w:val="00EF5D29"/>
    <w:rsid w:val="00EF5F41"/>
    <w:rsid w:val="00EF60A0"/>
    <w:rsid w:val="00EF6412"/>
    <w:rsid w:val="00EF64EB"/>
    <w:rsid w:val="00EF741C"/>
    <w:rsid w:val="00EF79F6"/>
    <w:rsid w:val="00EF7AE5"/>
    <w:rsid w:val="00EF7DCF"/>
    <w:rsid w:val="00F00382"/>
    <w:rsid w:val="00F00843"/>
    <w:rsid w:val="00F00A9C"/>
    <w:rsid w:val="00F00EF8"/>
    <w:rsid w:val="00F014B4"/>
    <w:rsid w:val="00F014B8"/>
    <w:rsid w:val="00F014E1"/>
    <w:rsid w:val="00F01913"/>
    <w:rsid w:val="00F01976"/>
    <w:rsid w:val="00F01AC0"/>
    <w:rsid w:val="00F028E5"/>
    <w:rsid w:val="00F02B09"/>
    <w:rsid w:val="00F02BBC"/>
    <w:rsid w:val="00F032CD"/>
    <w:rsid w:val="00F034AE"/>
    <w:rsid w:val="00F03640"/>
    <w:rsid w:val="00F039E5"/>
    <w:rsid w:val="00F042F7"/>
    <w:rsid w:val="00F04463"/>
    <w:rsid w:val="00F04C29"/>
    <w:rsid w:val="00F061C2"/>
    <w:rsid w:val="00F06F0E"/>
    <w:rsid w:val="00F072DF"/>
    <w:rsid w:val="00F07389"/>
    <w:rsid w:val="00F07455"/>
    <w:rsid w:val="00F07549"/>
    <w:rsid w:val="00F0756C"/>
    <w:rsid w:val="00F100F2"/>
    <w:rsid w:val="00F102B2"/>
    <w:rsid w:val="00F105C6"/>
    <w:rsid w:val="00F11647"/>
    <w:rsid w:val="00F11E6B"/>
    <w:rsid w:val="00F125B9"/>
    <w:rsid w:val="00F129BC"/>
    <w:rsid w:val="00F137DB"/>
    <w:rsid w:val="00F13C89"/>
    <w:rsid w:val="00F141C4"/>
    <w:rsid w:val="00F1422B"/>
    <w:rsid w:val="00F14403"/>
    <w:rsid w:val="00F14521"/>
    <w:rsid w:val="00F14852"/>
    <w:rsid w:val="00F14ED1"/>
    <w:rsid w:val="00F151FF"/>
    <w:rsid w:val="00F154F8"/>
    <w:rsid w:val="00F157AF"/>
    <w:rsid w:val="00F15EBF"/>
    <w:rsid w:val="00F168BC"/>
    <w:rsid w:val="00F16B9B"/>
    <w:rsid w:val="00F16C3E"/>
    <w:rsid w:val="00F16CA7"/>
    <w:rsid w:val="00F1759B"/>
    <w:rsid w:val="00F17E9E"/>
    <w:rsid w:val="00F2061E"/>
    <w:rsid w:val="00F20752"/>
    <w:rsid w:val="00F20967"/>
    <w:rsid w:val="00F2098E"/>
    <w:rsid w:val="00F20BCD"/>
    <w:rsid w:val="00F20C5E"/>
    <w:rsid w:val="00F210E2"/>
    <w:rsid w:val="00F21408"/>
    <w:rsid w:val="00F21A5C"/>
    <w:rsid w:val="00F223C3"/>
    <w:rsid w:val="00F22609"/>
    <w:rsid w:val="00F2283F"/>
    <w:rsid w:val="00F229A6"/>
    <w:rsid w:val="00F237AE"/>
    <w:rsid w:val="00F23AB2"/>
    <w:rsid w:val="00F23E6F"/>
    <w:rsid w:val="00F23F67"/>
    <w:rsid w:val="00F240E6"/>
    <w:rsid w:val="00F243E6"/>
    <w:rsid w:val="00F24444"/>
    <w:rsid w:val="00F24D78"/>
    <w:rsid w:val="00F24DB3"/>
    <w:rsid w:val="00F25420"/>
    <w:rsid w:val="00F25930"/>
    <w:rsid w:val="00F2596C"/>
    <w:rsid w:val="00F25AED"/>
    <w:rsid w:val="00F25C6A"/>
    <w:rsid w:val="00F25F45"/>
    <w:rsid w:val="00F25FA7"/>
    <w:rsid w:val="00F267FA"/>
    <w:rsid w:val="00F26839"/>
    <w:rsid w:val="00F26C73"/>
    <w:rsid w:val="00F26CA3"/>
    <w:rsid w:val="00F26F00"/>
    <w:rsid w:val="00F27584"/>
    <w:rsid w:val="00F27FC8"/>
    <w:rsid w:val="00F30209"/>
    <w:rsid w:val="00F303FE"/>
    <w:rsid w:val="00F30495"/>
    <w:rsid w:val="00F306FA"/>
    <w:rsid w:val="00F30724"/>
    <w:rsid w:val="00F30FFF"/>
    <w:rsid w:val="00F313C4"/>
    <w:rsid w:val="00F3237D"/>
    <w:rsid w:val="00F3285A"/>
    <w:rsid w:val="00F32945"/>
    <w:rsid w:val="00F32C58"/>
    <w:rsid w:val="00F32E38"/>
    <w:rsid w:val="00F32FA9"/>
    <w:rsid w:val="00F3311C"/>
    <w:rsid w:val="00F33187"/>
    <w:rsid w:val="00F336F9"/>
    <w:rsid w:val="00F3398F"/>
    <w:rsid w:val="00F33C69"/>
    <w:rsid w:val="00F33FDB"/>
    <w:rsid w:val="00F3445A"/>
    <w:rsid w:val="00F348CC"/>
    <w:rsid w:val="00F34989"/>
    <w:rsid w:val="00F3498D"/>
    <w:rsid w:val="00F34A83"/>
    <w:rsid w:val="00F34AF6"/>
    <w:rsid w:val="00F35654"/>
    <w:rsid w:val="00F357F1"/>
    <w:rsid w:val="00F35D90"/>
    <w:rsid w:val="00F35E2C"/>
    <w:rsid w:val="00F35E47"/>
    <w:rsid w:val="00F36A79"/>
    <w:rsid w:val="00F36FB2"/>
    <w:rsid w:val="00F36FCE"/>
    <w:rsid w:val="00F37007"/>
    <w:rsid w:val="00F37506"/>
    <w:rsid w:val="00F3775C"/>
    <w:rsid w:val="00F40308"/>
    <w:rsid w:val="00F40600"/>
    <w:rsid w:val="00F411CE"/>
    <w:rsid w:val="00F41C11"/>
    <w:rsid w:val="00F43130"/>
    <w:rsid w:val="00F431FF"/>
    <w:rsid w:val="00F43E8C"/>
    <w:rsid w:val="00F43EC6"/>
    <w:rsid w:val="00F440C0"/>
    <w:rsid w:val="00F451AF"/>
    <w:rsid w:val="00F4556C"/>
    <w:rsid w:val="00F455ED"/>
    <w:rsid w:val="00F45BC2"/>
    <w:rsid w:val="00F45C8F"/>
    <w:rsid w:val="00F45F73"/>
    <w:rsid w:val="00F46742"/>
    <w:rsid w:val="00F4729B"/>
    <w:rsid w:val="00F47536"/>
    <w:rsid w:val="00F47879"/>
    <w:rsid w:val="00F47998"/>
    <w:rsid w:val="00F50447"/>
    <w:rsid w:val="00F50803"/>
    <w:rsid w:val="00F508AB"/>
    <w:rsid w:val="00F510A2"/>
    <w:rsid w:val="00F51299"/>
    <w:rsid w:val="00F512EC"/>
    <w:rsid w:val="00F515EE"/>
    <w:rsid w:val="00F51602"/>
    <w:rsid w:val="00F51C57"/>
    <w:rsid w:val="00F52293"/>
    <w:rsid w:val="00F52BE9"/>
    <w:rsid w:val="00F52D67"/>
    <w:rsid w:val="00F53683"/>
    <w:rsid w:val="00F53C3E"/>
    <w:rsid w:val="00F54808"/>
    <w:rsid w:val="00F5499C"/>
    <w:rsid w:val="00F54C13"/>
    <w:rsid w:val="00F5505F"/>
    <w:rsid w:val="00F551DE"/>
    <w:rsid w:val="00F558C3"/>
    <w:rsid w:val="00F55BDF"/>
    <w:rsid w:val="00F5637F"/>
    <w:rsid w:val="00F56BDB"/>
    <w:rsid w:val="00F56F51"/>
    <w:rsid w:val="00F5706C"/>
    <w:rsid w:val="00F571FE"/>
    <w:rsid w:val="00F5724F"/>
    <w:rsid w:val="00F57A0F"/>
    <w:rsid w:val="00F57A42"/>
    <w:rsid w:val="00F57B97"/>
    <w:rsid w:val="00F6003A"/>
    <w:rsid w:val="00F601FC"/>
    <w:rsid w:val="00F606C2"/>
    <w:rsid w:val="00F60950"/>
    <w:rsid w:val="00F6096E"/>
    <w:rsid w:val="00F61143"/>
    <w:rsid w:val="00F61229"/>
    <w:rsid w:val="00F616E0"/>
    <w:rsid w:val="00F61727"/>
    <w:rsid w:val="00F61734"/>
    <w:rsid w:val="00F6184E"/>
    <w:rsid w:val="00F61A87"/>
    <w:rsid w:val="00F61AA9"/>
    <w:rsid w:val="00F61B25"/>
    <w:rsid w:val="00F61FA3"/>
    <w:rsid w:val="00F63101"/>
    <w:rsid w:val="00F6316B"/>
    <w:rsid w:val="00F63620"/>
    <w:rsid w:val="00F6422A"/>
    <w:rsid w:val="00F6488D"/>
    <w:rsid w:val="00F64EA8"/>
    <w:rsid w:val="00F6537C"/>
    <w:rsid w:val="00F653B0"/>
    <w:rsid w:val="00F65490"/>
    <w:rsid w:val="00F65615"/>
    <w:rsid w:val="00F656CD"/>
    <w:rsid w:val="00F66662"/>
    <w:rsid w:val="00F66E07"/>
    <w:rsid w:val="00F66F87"/>
    <w:rsid w:val="00F66F8F"/>
    <w:rsid w:val="00F6709B"/>
    <w:rsid w:val="00F705D6"/>
    <w:rsid w:val="00F70736"/>
    <w:rsid w:val="00F707C2"/>
    <w:rsid w:val="00F70DA3"/>
    <w:rsid w:val="00F70F43"/>
    <w:rsid w:val="00F7101B"/>
    <w:rsid w:val="00F719BF"/>
    <w:rsid w:val="00F7219A"/>
    <w:rsid w:val="00F72304"/>
    <w:rsid w:val="00F72A32"/>
    <w:rsid w:val="00F72D72"/>
    <w:rsid w:val="00F72E2D"/>
    <w:rsid w:val="00F73741"/>
    <w:rsid w:val="00F741A3"/>
    <w:rsid w:val="00F741F6"/>
    <w:rsid w:val="00F74285"/>
    <w:rsid w:val="00F7461E"/>
    <w:rsid w:val="00F75143"/>
    <w:rsid w:val="00F751DB"/>
    <w:rsid w:val="00F752EC"/>
    <w:rsid w:val="00F75353"/>
    <w:rsid w:val="00F7539F"/>
    <w:rsid w:val="00F753AA"/>
    <w:rsid w:val="00F7592C"/>
    <w:rsid w:val="00F75C4D"/>
    <w:rsid w:val="00F75D91"/>
    <w:rsid w:val="00F75DDC"/>
    <w:rsid w:val="00F75EA0"/>
    <w:rsid w:val="00F75F0B"/>
    <w:rsid w:val="00F75F5E"/>
    <w:rsid w:val="00F76393"/>
    <w:rsid w:val="00F76A76"/>
    <w:rsid w:val="00F76DAE"/>
    <w:rsid w:val="00F76E3D"/>
    <w:rsid w:val="00F77927"/>
    <w:rsid w:val="00F77A7A"/>
    <w:rsid w:val="00F77AED"/>
    <w:rsid w:val="00F77E17"/>
    <w:rsid w:val="00F80B9F"/>
    <w:rsid w:val="00F80F5E"/>
    <w:rsid w:val="00F81135"/>
    <w:rsid w:val="00F81283"/>
    <w:rsid w:val="00F814CC"/>
    <w:rsid w:val="00F817E7"/>
    <w:rsid w:val="00F81AAB"/>
    <w:rsid w:val="00F81CDC"/>
    <w:rsid w:val="00F82A9C"/>
    <w:rsid w:val="00F8398B"/>
    <w:rsid w:val="00F83C1F"/>
    <w:rsid w:val="00F83E95"/>
    <w:rsid w:val="00F83F02"/>
    <w:rsid w:val="00F842A8"/>
    <w:rsid w:val="00F842F6"/>
    <w:rsid w:val="00F84339"/>
    <w:rsid w:val="00F849DB"/>
    <w:rsid w:val="00F84C1C"/>
    <w:rsid w:val="00F84C9A"/>
    <w:rsid w:val="00F85241"/>
    <w:rsid w:val="00F852BB"/>
    <w:rsid w:val="00F85521"/>
    <w:rsid w:val="00F8589E"/>
    <w:rsid w:val="00F858B8"/>
    <w:rsid w:val="00F85C33"/>
    <w:rsid w:val="00F85C43"/>
    <w:rsid w:val="00F866A6"/>
    <w:rsid w:val="00F867E1"/>
    <w:rsid w:val="00F8702D"/>
    <w:rsid w:val="00F8759B"/>
    <w:rsid w:val="00F87B8C"/>
    <w:rsid w:val="00F906F8"/>
    <w:rsid w:val="00F91098"/>
    <w:rsid w:val="00F9111D"/>
    <w:rsid w:val="00F91CED"/>
    <w:rsid w:val="00F91E76"/>
    <w:rsid w:val="00F91FBE"/>
    <w:rsid w:val="00F92726"/>
    <w:rsid w:val="00F9299C"/>
    <w:rsid w:val="00F9302F"/>
    <w:rsid w:val="00F9355A"/>
    <w:rsid w:val="00F93E5C"/>
    <w:rsid w:val="00F93EFA"/>
    <w:rsid w:val="00F93FF0"/>
    <w:rsid w:val="00F9401A"/>
    <w:rsid w:val="00F9406B"/>
    <w:rsid w:val="00F941C2"/>
    <w:rsid w:val="00F9476C"/>
    <w:rsid w:val="00F94ACC"/>
    <w:rsid w:val="00F956E0"/>
    <w:rsid w:val="00F9588B"/>
    <w:rsid w:val="00F9589D"/>
    <w:rsid w:val="00F95990"/>
    <w:rsid w:val="00F95A6B"/>
    <w:rsid w:val="00F95F74"/>
    <w:rsid w:val="00F96773"/>
    <w:rsid w:val="00F96848"/>
    <w:rsid w:val="00F97BF4"/>
    <w:rsid w:val="00FA025E"/>
    <w:rsid w:val="00FA064E"/>
    <w:rsid w:val="00FA0670"/>
    <w:rsid w:val="00FA0904"/>
    <w:rsid w:val="00FA10AF"/>
    <w:rsid w:val="00FA1C89"/>
    <w:rsid w:val="00FA26A0"/>
    <w:rsid w:val="00FA2C1B"/>
    <w:rsid w:val="00FA3181"/>
    <w:rsid w:val="00FA364E"/>
    <w:rsid w:val="00FA3AFE"/>
    <w:rsid w:val="00FA3B3A"/>
    <w:rsid w:val="00FA4592"/>
    <w:rsid w:val="00FA4A50"/>
    <w:rsid w:val="00FA4B3F"/>
    <w:rsid w:val="00FA4C80"/>
    <w:rsid w:val="00FA5209"/>
    <w:rsid w:val="00FA541C"/>
    <w:rsid w:val="00FA57EE"/>
    <w:rsid w:val="00FA5883"/>
    <w:rsid w:val="00FA5C25"/>
    <w:rsid w:val="00FA5C83"/>
    <w:rsid w:val="00FA60E0"/>
    <w:rsid w:val="00FA60E6"/>
    <w:rsid w:val="00FA65D9"/>
    <w:rsid w:val="00FA662E"/>
    <w:rsid w:val="00FA7316"/>
    <w:rsid w:val="00FA74FC"/>
    <w:rsid w:val="00FA75E3"/>
    <w:rsid w:val="00FA76F1"/>
    <w:rsid w:val="00FA7EF7"/>
    <w:rsid w:val="00FB00F8"/>
    <w:rsid w:val="00FB034B"/>
    <w:rsid w:val="00FB18B2"/>
    <w:rsid w:val="00FB2357"/>
    <w:rsid w:val="00FB23BA"/>
    <w:rsid w:val="00FB34C5"/>
    <w:rsid w:val="00FB372C"/>
    <w:rsid w:val="00FB3859"/>
    <w:rsid w:val="00FB3FF3"/>
    <w:rsid w:val="00FB402E"/>
    <w:rsid w:val="00FB5204"/>
    <w:rsid w:val="00FB561B"/>
    <w:rsid w:val="00FB57EF"/>
    <w:rsid w:val="00FB631C"/>
    <w:rsid w:val="00FB64DD"/>
    <w:rsid w:val="00FB6711"/>
    <w:rsid w:val="00FB6778"/>
    <w:rsid w:val="00FB68FE"/>
    <w:rsid w:val="00FB6900"/>
    <w:rsid w:val="00FB6D89"/>
    <w:rsid w:val="00FB6FEA"/>
    <w:rsid w:val="00FB70BD"/>
    <w:rsid w:val="00FB7210"/>
    <w:rsid w:val="00FB7665"/>
    <w:rsid w:val="00FB77F7"/>
    <w:rsid w:val="00FB7ED8"/>
    <w:rsid w:val="00FB7F1C"/>
    <w:rsid w:val="00FC073A"/>
    <w:rsid w:val="00FC0B13"/>
    <w:rsid w:val="00FC0C99"/>
    <w:rsid w:val="00FC0F6B"/>
    <w:rsid w:val="00FC1B79"/>
    <w:rsid w:val="00FC20F3"/>
    <w:rsid w:val="00FC2197"/>
    <w:rsid w:val="00FC2614"/>
    <w:rsid w:val="00FC2B06"/>
    <w:rsid w:val="00FC3A98"/>
    <w:rsid w:val="00FC3F4D"/>
    <w:rsid w:val="00FC430C"/>
    <w:rsid w:val="00FC4409"/>
    <w:rsid w:val="00FC44F4"/>
    <w:rsid w:val="00FC4B35"/>
    <w:rsid w:val="00FC4EE9"/>
    <w:rsid w:val="00FC4FA1"/>
    <w:rsid w:val="00FC5281"/>
    <w:rsid w:val="00FC5694"/>
    <w:rsid w:val="00FC5AE7"/>
    <w:rsid w:val="00FC5CB9"/>
    <w:rsid w:val="00FC5F83"/>
    <w:rsid w:val="00FC6119"/>
    <w:rsid w:val="00FC68AD"/>
    <w:rsid w:val="00FC6BAD"/>
    <w:rsid w:val="00FC6C74"/>
    <w:rsid w:val="00FC6E12"/>
    <w:rsid w:val="00FC7F39"/>
    <w:rsid w:val="00FD02B4"/>
    <w:rsid w:val="00FD0711"/>
    <w:rsid w:val="00FD0955"/>
    <w:rsid w:val="00FD0E46"/>
    <w:rsid w:val="00FD1329"/>
    <w:rsid w:val="00FD13D1"/>
    <w:rsid w:val="00FD1FF8"/>
    <w:rsid w:val="00FD2131"/>
    <w:rsid w:val="00FD292F"/>
    <w:rsid w:val="00FD2DBE"/>
    <w:rsid w:val="00FD2F00"/>
    <w:rsid w:val="00FD2FA0"/>
    <w:rsid w:val="00FD311F"/>
    <w:rsid w:val="00FD324E"/>
    <w:rsid w:val="00FD39D7"/>
    <w:rsid w:val="00FD3B7B"/>
    <w:rsid w:val="00FD49B3"/>
    <w:rsid w:val="00FD5652"/>
    <w:rsid w:val="00FD5F1C"/>
    <w:rsid w:val="00FD633D"/>
    <w:rsid w:val="00FD6F06"/>
    <w:rsid w:val="00FD7059"/>
    <w:rsid w:val="00FD78C5"/>
    <w:rsid w:val="00FD79D2"/>
    <w:rsid w:val="00FD7D49"/>
    <w:rsid w:val="00FE0788"/>
    <w:rsid w:val="00FE0B9C"/>
    <w:rsid w:val="00FE0EE1"/>
    <w:rsid w:val="00FE10E8"/>
    <w:rsid w:val="00FE13F2"/>
    <w:rsid w:val="00FE1F74"/>
    <w:rsid w:val="00FE1F82"/>
    <w:rsid w:val="00FE2252"/>
    <w:rsid w:val="00FE3433"/>
    <w:rsid w:val="00FE3711"/>
    <w:rsid w:val="00FE3744"/>
    <w:rsid w:val="00FE3774"/>
    <w:rsid w:val="00FE4610"/>
    <w:rsid w:val="00FE46B8"/>
    <w:rsid w:val="00FE4926"/>
    <w:rsid w:val="00FE4A20"/>
    <w:rsid w:val="00FE4B15"/>
    <w:rsid w:val="00FE4EC8"/>
    <w:rsid w:val="00FE5038"/>
    <w:rsid w:val="00FE5357"/>
    <w:rsid w:val="00FE5A21"/>
    <w:rsid w:val="00FE5B3E"/>
    <w:rsid w:val="00FE5C34"/>
    <w:rsid w:val="00FE68B9"/>
    <w:rsid w:val="00FE68E7"/>
    <w:rsid w:val="00FE7033"/>
    <w:rsid w:val="00FE71C5"/>
    <w:rsid w:val="00FE7530"/>
    <w:rsid w:val="00FE7987"/>
    <w:rsid w:val="00FE7B85"/>
    <w:rsid w:val="00FF054C"/>
    <w:rsid w:val="00FF0573"/>
    <w:rsid w:val="00FF07CC"/>
    <w:rsid w:val="00FF0903"/>
    <w:rsid w:val="00FF0A29"/>
    <w:rsid w:val="00FF0BC8"/>
    <w:rsid w:val="00FF0F43"/>
    <w:rsid w:val="00FF1337"/>
    <w:rsid w:val="00FF203B"/>
    <w:rsid w:val="00FF209C"/>
    <w:rsid w:val="00FF3A11"/>
    <w:rsid w:val="00FF408D"/>
    <w:rsid w:val="00FF4606"/>
    <w:rsid w:val="00FF47DF"/>
    <w:rsid w:val="00FF47FA"/>
    <w:rsid w:val="00FF4BBE"/>
    <w:rsid w:val="00FF4EC4"/>
    <w:rsid w:val="00FF53F0"/>
    <w:rsid w:val="00FF57C2"/>
    <w:rsid w:val="00FF6130"/>
    <w:rsid w:val="00FF66B4"/>
    <w:rsid w:val="00FF676E"/>
    <w:rsid w:val="00FF67F6"/>
    <w:rsid w:val="00FF689C"/>
    <w:rsid w:val="00FF6AA1"/>
    <w:rsid w:val="00FF734A"/>
    <w:rsid w:val="00FF73A4"/>
    <w:rsid w:val="00FF73B3"/>
    <w:rsid w:val="00FF7991"/>
    <w:rsid w:val="00FF7AE0"/>
    <w:rsid w:val="00FF7FB7"/>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List Bullet" w:uiPriority="0"/>
    <w:lsdException w:name="Title" w:semiHidden="0" w:unhideWhenUsed="0" w:qFormat="1"/>
    <w:lsdException w:name="Default Paragraph Font" w:uiPriority="1"/>
    <w:lsdException w:name="Subtitle" w:semiHidden="0" w:uiPriority="0" w:unhideWhenUsed="0" w:qFormat="1"/>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Table List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64"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72" w:unhideWhenUsed="0"/>
    <w:lsdException w:name="Medium Grid 2 Accent 5" w:semiHidden="0" w:uiPriority="68" w:unhideWhenUsed="0"/>
    <w:lsdException w:name="Medium Grid 3 Accent 5" w:semiHidden="0" w:uiPriority="60"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B412C5"/>
    <w:pPr>
      <w:overflowPunct w:val="0"/>
      <w:autoSpaceDE w:val="0"/>
      <w:autoSpaceDN w:val="0"/>
      <w:adjustRightInd w:val="0"/>
      <w:textAlignment w:val="baseline"/>
    </w:pPr>
    <w:rPr>
      <w:lang w:val="es-MX"/>
    </w:rPr>
  </w:style>
  <w:style w:type="paragraph" w:styleId="Ttulo1">
    <w:name w:val="heading 1"/>
    <w:basedOn w:val="Normal"/>
    <w:next w:val="Normal"/>
    <w:link w:val="Ttulo1Car"/>
    <w:uiPriority w:val="99"/>
    <w:qFormat/>
    <w:rsid w:val="007510CA"/>
    <w:pPr>
      <w:keepNext/>
      <w:ind w:left="1985"/>
      <w:outlineLvl w:val="0"/>
    </w:pPr>
    <w:rPr>
      <w:rFonts w:ascii="B Avant Garde Demi" w:hAnsi="B Avant Garde Demi"/>
      <w:sz w:val="28"/>
    </w:rPr>
  </w:style>
  <w:style w:type="paragraph" w:styleId="Ttulo2">
    <w:name w:val="heading 2"/>
    <w:basedOn w:val="Normal"/>
    <w:next w:val="Normal"/>
    <w:link w:val="Ttulo2Car"/>
    <w:uiPriority w:val="99"/>
    <w:qFormat/>
    <w:rsid w:val="00B412C5"/>
    <w:pPr>
      <w:keepNext/>
      <w:tabs>
        <w:tab w:val="left" w:pos="709"/>
      </w:tabs>
      <w:jc w:val="both"/>
      <w:outlineLvl w:val="1"/>
    </w:pPr>
    <w:rPr>
      <w:rFonts w:ascii="Arial" w:hAnsi="Arial"/>
      <w:b/>
      <w:spacing w:val="120"/>
      <w:sz w:val="24"/>
    </w:rPr>
  </w:style>
  <w:style w:type="paragraph" w:styleId="Ttulo3">
    <w:name w:val="heading 3"/>
    <w:basedOn w:val="Normal"/>
    <w:next w:val="Normal"/>
    <w:link w:val="Ttulo3Car"/>
    <w:uiPriority w:val="99"/>
    <w:qFormat/>
    <w:rsid w:val="00B412C5"/>
    <w:pPr>
      <w:keepNext/>
      <w:outlineLvl w:val="2"/>
    </w:pPr>
    <w:rPr>
      <w:rFonts w:ascii="Tahoma" w:hAnsi="Tahoma"/>
      <w:b/>
    </w:rPr>
  </w:style>
  <w:style w:type="paragraph" w:styleId="Ttulo4">
    <w:name w:val="heading 4"/>
    <w:basedOn w:val="Normal"/>
    <w:next w:val="Normal"/>
    <w:link w:val="Ttulo4Car"/>
    <w:uiPriority w:val="9"/>
    <w:qFormat/>
    <w:rsid w:val="00B412C5"/>
    <w:pPr>
      <w:keepNext/>
      <w:jc w:val="center"/>
      <w:outlineLvl w:val="3"/>
    </w:pPr>
    <w:rPr>
      <w:rFonts w:ascii="Tahoma" w:hAnsi="Tahoma"/>
      <w:b/>
    </w:rPr>
  </w:style>
  <w:style w:type="paragraph" w:styleId="Ttulo5">
    <w:name w:val="heading 5"/>
    <w:basedOn w:val="Normal"/>
    <w:next w:val="Normal"/>
    <w:link w:val="Ttulo5Car"/>
    <w:qFormat/>
    <w:rsid w:val="00B412C5"/>
    <w:pPr>
      <w:keepNext/>
      <w:jc w:val="center"/>
      <w:outlineLvl w:val="4"/>
    </w:pPr>
    <w:rPr>
      <w:rFonts w:ascii="Tahoma" w:hAnsi="Tahoma"/>
      <w:b/>
      <w:sz w:val="18"/>
    </w:rPr>
  </w:style>
  <w:style w:type="paragraph" w:styleId="Ttulo6">
    <w:name w:val="heading 6"/>
    <w:basedOn w:val="Normal"/>
    <w:next w:val="Normal"/>
    <w:link w:val="Ttulo6Car"/>
    <w:qFormat/>
    <w:rsid w:val="00B412C5"/>
    <w:pPr>
      <w:keepNext/>
      <w:suppressAutoHyphens/>
      <w:jc w:val="both"/>
      <w:outlineLvl w:val="5"/>
    </w:pPr>
    <w:rPr>
      <w:rFonts w:ascii="Tahoma" w:hAnsi="Tahoma"/>
      <w:b/>
      <w:spacing w:val="-2"/>
      <w:sz w:val="22"/>
    </w:rPr>
  </w:style>
  <w:style w:type="paragraph" w:styleId="Ttulo7">
    <w:name w:val="heading 7"/>
    <w:basedOn w:val="Normal"/>
    <w:next w:val="Normal"/>
    <w:link w:val="Ttulo7Car"/>
    <w:qFormat/>
    <w:rsid w:val="00B412C5"/>
    <w:pPr>
      <w:keepNext/>
      <w:suppressAutoHyphens/>
      <w:ind w:left="227" w:right="135" w:hanging="227"/>
      <w:jc w:val="both"/>
      <w:outlineLvl w:val="6"/>
    </w:pPr>
    <w:rPr>
      <w:rFonts w:ascii="Arial" w:hAnsi="Arial"/>
      <w:b/>
      <w:spacing w:val="-2"/>
      <w:sz w:val="22"/>
      <w:lang w:val="es-ES_tradnl"/>
    </w:rPr>
  </w:style>
  <w:style w:type="paragraph" w:styleId="Ttulo8">
    <w:name w:val="heading 8"/>
    <w:basedOn w:val="Normal"/>
    <w:next w:val="Normal"/>
    <w:link w:val="Ttulo8Car"/>
    <w:qFormat/>
    <w:rsid w:val="00B412C5"/>
    <w:pPr>
      <w:keepNext/>
      <w:ind w:left="-1276"/>
      <w:jc w:val="both"/>
      <w:outlineLvl w:val="7"/>
    </w:pPr>
    <w:rPr>
      <w:rFonts w:ascii="Arial" w:hAnsi="Arial"/>
      <w:sz w:val="24"/>
    </w:rPr>
  </w:style>
  <w:style w:type="paragraph" w:styleId="Ttulo9">
    <w:name w:val="heading 9"/>
    <w:basedOn w:val="Normal"/>
    <w:next w:val="Normal"/>
    <w:link w:val="Ttulo9Car"/>
    <w:qFormat/>
    <w:rsid w:val="00B412C5"/>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276"/>
      <w:outlineLvl w:val="8"/>
    </w:pPr>
    <w:rPr>
      <w:rFonts w:ascii="Arial" w:hAnsi="Arial"/>
      <w:b/>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7510CA"/>
    <w:rPr>
      <w:rFonts w:ascii="B Avant Garde Demi" w:hAnsi="B Avant Garde Demi"/>
      <w:sz w:val="28"/>
      <w:lang w:val="es-ES_tradnl"/>
    </w:rPr>
  </w:style>
  <w:style w:type="paragraph" w:styleId="Ttulo">
    <w:name w:val="Title"/>
    <w:basedOn w:val="Normal"/>
    <w:next w:val="Normal"/>
    <w:link w:val="TtuloCar"/>
    <w:uiPriority w:val="99"/>
    <w:qFormat/>
    <w:rsid w:val="007510C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99"/>
    <w:rsid w:val="007510CA"/>
    <w:rPr>
      <w:rFonts w:asciiTheme="majorHAnsi" w:eastAsiaTheme="majorEastAsia" w:hAnsiTheme="majorHAnsi" w:cstheme="majorBidi"/>
      <w:color w:val="17365D" w:themeColor="text2" w:themeShade="BF"/>
      <w:spacing w:val="5"/>
      <w:kern w:val="28"/>
      <w:sz w:val="52"/>
      <w:szCs w:val="52"/>
      <w:lang w:val="es-MX"/>
    </w:rPr>
  </w:style>
  <w:style w:type="paragraph" w:customStyle="1" w:styleId="Prrafodelista1">
    <w:name w:val="Párrafo de lista1"/>
    <w:basedOn w:val="Normal"/>
    <w:uiPriority w:val="99"/>
    <w:qFormat/>
    <w:rsid w:val="007510CA"/>
    <w:pPr>
      <w:spacing w:after="200" w:line="276" w:lineRule="auto"/>
      <w:ind w:left="720"/>
      <w:contextualSpacing/>
    </w:pPr>
    <w:rPr>
      <w:rFonts w:ascii="Calibri" w:eastAsia="Calibri" w:hAnsi="Calibri"/>
      <w:sz w:val="22"/>
      <w:szCs w:val="22"/>
      <w:lang w:eastAsia="en-US"/>
    </w:rPr>
  </w:style>
  <w:style w:type="character" w:customStyle="1" w:styleId="Ttulo2Car">
    <w:name w:val="Título 2 Car"/>
    <w:basedOn w:val="Fuentedeprrafopredeter"/>
    <w:link w:val="Ttulo2"/>
    <w:uiPriority w:val="99"/>
    <w:rsid w:val="00B412C5"/>
    <w:rPr>
      <w:rFonts w:ascii="Arial" w:hAnsi="Arial"/>
      <w:b/>
      <w:spacing w:val="120"/>
      <w:sz w:val="24"/>
      <w:lang w:val="es-MX"/>
    </w:rPr>
  </w:style>
  <w:style w:type="character" w:customStyle="1" w:styleId="Ttulo3Car">
    <w:name w:val="Título 3 Car"/>
    <w:basedOn w:val="Fuentedeprrafopredeter"/>
    <w:link w:val="Ttulo3"/>
    <w:uiPriority w:val="99"/>
    <w:rsid w:val="00B412C5"/>
    <w:rPr>
      <w:rFonts w:ascii="Tahoma" w:hAnsi="Tahoma"/>
      <w:b/>
      <w:lang w:val="es-MX"/>
    </w:rPr>
  </w:style>
  <w:style w:type="character" w:customStyle="1" w:styleId="Ttulo4Car">
    <w:name w:val="Título 4 Car"/>
    <w:basedOn w:val="Fuentedeprrafopredeter"/>
    <w:link w:val="Ttulo4"/>
    <w:uiPriority w:val="9"/>
    <w:rsid w:val="00B412C5"/>
    <w:rPr>
      <w:rFonts w:ascii="Tahoma" w:hAnsi="Tahoma"/>
      <w:b/>
      <w:lang w:val="es-MX"/>
    </w:rPr>
  </w:style>
  <w:style w:type="character" w:customStyle="1" w:styleId="Ttulo5Car">
    <w:name w:val="Título 5 Car"/>
    <w:basedOn w:val="Fuentedeprrafopredeter"/>
    <w:link w:val="Ttulo5"/>
    <w:rsid w:val="00B412C5"/>
    <w:rPr>
      <w:rFonts w:ascii="Tahoma" w:hAnsi="Tahoma"/>
      <w:b/>
      <w:sz w:val="18"/>
      <w:lang w:val="es-MX"/>
    </w:rPr>
  </w:style>
  <w:style w:type="character" w:customStyle="1" w:styleId="Ttulo6Car">
    <w:name w:val="Título 6 Car"/>
    <w:basedOn w:val="Fuentedeprrafopredeter"/>
    <w:link w:val="Ttulo6"/>
    <w:rsid w:val="00B412C5"/>
    <w:rPr>
      <w:rFonts w:ascii="Tahoma" w:hAnsi="Tahoma"/>
      <w:b/>
      <w:spacing w:val="-2"/>
      <w:sz w:val="22"/>
      <w:lang w:val="es-MX"/>
    </w:rPr>
  </w:style>
  <w:style w:type="character" w:customStyle="1" w:styleId="Ttulo7Car">
    <w:name w:val="Título 7 Car"/>
    <w:basedOn w:val="Fuentedeprrafopredeter"/>
    <w:link w:val="Ttulo7"/>
    <w:rsid w:val="00B412C5"/>
    <w:rPr>
      <w:rFonts w:ascii="Arial" w:hAnsi="Arial"/>
      <w:b/>
      <w:spacing w:val="-2"/>
      <w:sz w:val="22"/>
      <w:lang w:val="es-ES_tradnl"/>
    </w:rPr>
  </w:style>
  <w:style w:type="character" w:customStyle="1" w:styleId="Ttulo8Car">
    <w:name w:val="Título 8 Car"/>
    <w:basedOn w:val="Fuentedeprrafopredeter"/>
    <w:link w:val="Ttulo8"/>
    <w:rsid w:val="00B412C5"/>
    <w:rPr>
      <w:rFonts w:ascii="Arial" w:hAnsi="Arial"/>
      <w:sz w:val="24"/>
      <w:lang w:val="es-MX"/>
    </w:rPr>
  </w:style>
  <w:style w:type="character" w:customStyle="1" w:styleId="Ttulo9Car">
    <w:name w:val="Título 9 Car"/>
    <w:basedOn w:val="Fuentedeprrafopredeter"/>
    <w:link w:val="Ttulo9"/>
    <w:rsid w:val="00B412C5"/>
    <w:rPr>
      <w:rFonts w:ascii="Arial" w:hAnsi="Arial"/>
      <w:b/>
      <w:sz w:val="22"/>
      <w:lang w:val="es-MX"/>
    </w:rPr>
  </w:style>
  <w:style w:type="paragraph" w:customStyle="1" w:styleId="Textodebloque1">
    <w:name w:val="Texto de bloque1"/>
    <w:basedOn w:val="Normal"/>
    <w:rsid w:val="00B412C5"/>
    <w:pPr>
      <w:tabs>
        <w:tab w:val="left" w:pos="993"/>
      </w:tabs>
      <w:ind w:left="993" w:right="-143" w:hanging="993"/>
      <w:jc w:val="both"/>
    </w:pPr>
    <w:rPr>
      <w:rFonts w:ascii="Tahoma" w:hAnsi="Tahoma"/>
      <w:sz w:val="22"/>
    </w:rPr>
  </w:style>
  <w:style w:type="paragraph" w:customStyle="1" w:styleId="Textoindependiente21">
    <w:name w:val="Texto independiente 21"/>
    <w:basedOn w:val="Normal"/>
    <w:uiPriority w:val="99"/>
    <w:rsid w:val="00B412C5"/>
    <w:pPr>
      <w:ind w:left="709"/>
      <w:jc w:val="both"/>
    </w:pPr>
    <w:rPr>
      <w:rFonts w:ascii="Tahoma" w:hAnsi="Tahoma"/>
    </w:rPr>
  </w:style>
  <w:style w:type="paragraph" w:styleId="Textoindependiente">
    <w:name w:val="Body Text"/>
    <w:basedOn w:val="Normal"/>
    <w:link w:val="TextoindependienteCar"/>
    <w:uiPriority w:val="99"/>
    <w:rsid w:val="00B412C5"/>
    <w:pPr>
      <w:jc w:val="both"/>
    </w:pPr>
    <w:rPr>
      <w:rFonts w:ascii="Tahoma" w:hAnsi="Tahoma"/>
    </w:rPr>
  </w:style>
  <w:style w:type="character" w:customStyle="1" w:styleId="TextoindependienteCar">
    <w:name w:val="Texto independiente Car"/>
    <w:basedOn w:val="Fuentedeprrafopredeter"/>
    <w:link w:val="Textoindependiente"/>
    <w:uiPriority w:val="99"/>
    <w:rsid w:val="00B412C5"/>
    <w:rPr>
      <w:rFonts w:ascii="Tahoma" w:hAnsi="Tahoma"/>
      <w:lang w:val="es-MX"/>
    </w:rPr>
  </w:style>
  <w:style w:type="paragraph" w:customStyle="1" w:styleId="Sangra2detindependiente1">
    <w:name w:val="Sangría 2 de t. independiente1"/>
    <w:basedOn w:val="Normal"/>
    <w:rsid w:val="00B412C5"/>
    <w:pPr>
      <w:ind w:left="1418"/>
      <w:jc w:val="both"/>
    </w:pPr>
    <w:rPr>
      <w:rFonts w:ascii="Tahoma" w:hAnsi="Tahoma"/>
    </w:rPr>
  </w:style>
  <w:style w:type="character" w:customStyle="1" w:styleId="Hipervnculo1">
    <w:name w:val="Hipervínculo1"/>
    <w:basedOn w:val="Fuentedeprrafopredeter"/>
    <w:rsid w:val="00B412C5"/>
    <w:rPr>
      <w:color w:val="0000FF"/>
      <w:u w:val="single"/>
    </w:rPr>
  </w:style>
  <w:style w:type="paragraph" w:customStyle="1" w:styleId="Sangra3detindependiente1">
    <w:name w:val="Sangría 3 de t. independiente1"/>
    <w:basedOn w:val="Normal"/>
    <w:rsid w:val="00B412C5"/>
    <w:pPr>
      <w:ind w:left="1418" w:hanging="709"/>
      <w:jc w:val="both"/>
    </w:pPr>
    <w:rPr>
      <w:rFonts w:ascii="Tahoma" w:hAnsi="Tahoma"/>
      <w:b/>
    </w:rPr>
  </w:style>
  <w:style w:type="paragraph" w:customStyle="1" w:styleId="BodyText22">
    <w:name w:val="Body Text 22"/>
    <w:basedOn w:val="Normal"/>
    <w:rsid w:val="00B412C5"/>
    <w:pPr>
      <w:tabs>
        <w:tab w:val="left" w:pos="709"/>
      </w:tabs>
      <w:jc w:val="both"/>
    </w:pPr>
    <w:rPr>
      <w:rFonts w:ascii="Tahoma" w:hAnsi="Tahoma"/>
      <w:b/>
    </w:rPr>
  </w:style>
  <w:style w:type="paragraph" w:styleId="Piedepgina">
    <w:name w:val="footer"/>
    <w:basedOn w:val="Normal"/>
    <w:link w:val="PiedepginaCar"/>
    <w:uiPriority w:val="99"/>
    <w:rsid w:val="00B412C5"/>
    <w:pPr>
      <w:tabs>
        <w:tab w:val="center" w:pos="4252"/>
        <w:tab w:val="right" w:pos="8504"/>
      </w:tabs>
      <w:jc w:val="right"/>
    </w:pPr>
  </w:style>
  <w:style w:type="character" w:customStyle="1" w:styleId="PiedepginaCar">
    <w:name w:val="Pie de página Car"/>
    <w:basedOn w:val="Fuentedeprrafopredeter"/>
    <w:link w:val="Piedepgina"/>
    <w:uiPriority w:val="99"/>
    <w:rsid w:val="00B412C5"/>
    <w:rPr>
      <w:lang w:val="es-MX"/>
    </w:rPr>
  </w:style>
  <w:style w:type="paragraph" w:customStyle="1" w:styleId="Textoindependiente31">
    <w:name w:val="Texto independiente 31"/>
    <w:basedOn w:val="Normal"/>
    <w:rsid w:val="00B412C5"/>
    <w:pPr>
      <w:jc w:val="both"/>
    </w:pPr>
    <w:rPr>
      <w:rFonts w:ascii="Tahoma" w:hAnsi="Tahoma"/>
      <w:sz w:val="22"/>
    </w:rPr>
  </w:style>
  <w:style w:type="character" w:styleId="Nmerodepgina">
    <w:name w:val="page number"/>
    <w:basedOn w:val="Fuentedeprrafopredeter"/>
    <w:uiPriority w:val="99"/>
    <w:rsid w:val="00B412C5"/>
  </w:style>
  <w:style w:type="paragraph" w:customStyle="1" w:styleId="BodyText23">
    <w:name w:val="Body Text 23"/>
    <w:basedOn w:val="Normal"/>
    <w:rsid w:val="00B412C5"/>
    <w:pPr>
      <w:widowControl w:val="0"/>
      <w:tabs>
        <w:tab w:val="left" w:pos="-1276"/>
      </w:tabs>
      <w:suppressAutoHyphens/>
      <w:jc w:val="both"/>
    </w:pPr>
    <w:rPr>
      <w:rFonts w:ascii="Arial" w:hAnsi="Arial"/>
      <w:spacing w:val="-2"/>
      <w:sz w:val="22"/>
    </w:rPr>
  </w:style>
  <w:style w:type="paragraph" w:customStyle="1" w:styleId="BodyTextIndent21">
    <w:name w:val="Body Text Indent 21"/>
    <w:basedOn w:val="Normal"/>
    <w:rsid w:val="00B412C5"/>
    <w:pPr>
      <w:widowControl w:val="0"/>
      <w:tabs>
        <w:tab w:val="left" w:pos="709"/>
        <w:tab w:val="left" w:pos="1134"/>
      </w:tabs>
      <w:suppressAutoHyphens/>
      <w:ind w:left="709" w:hanging="425"/>
      <w:jc w:val="both"/>
    </w:pPr>
    <w:rPr>
      <w:rFonts w:ascii="Arial" w:hAnsi="Arial"/>
      <w:spacing w:val="-2"/>
      <w:sz w:val="24"/>
    </w:rPr>
  </w:style>
  <w:style w:type="paragraph" w:customStyle="1" w:styleId="BodyTextIndent22">
    <w:name w:val="Body Text Indent 22"/>
    <w:basedOn w:val="Normal"/>
    <w:rsid w:val="00B412C5"/>
    <w:pPr>
      <w:widowControl w:val="0"/>
      <w:tabs>
        <w:tab w:val="left" w:pos="0"/>
        <w:tab w:val="left" w:pos="227"/>
        <w:tab w:val="left" w:pos="720"/>
      </w:tabs>
      <w:suppressAutoHyphens/>
      <w:ind w:left="2268" w:hanging="2268"/>
      <w:jc w:val="both"/>
    </w:pPr>
    <w:rPr>
      <w:rFonts w:ascii="Arial" w:hAnsi="Arial"/>
      <w:spacing w:val="-2"/>
      <w:sz w:val="22"/>
      <w:lang w:val="es-ES_tradnl"/>
    </w:rPr>
  </w:style>
  <w:style w:type="paragraph" w:customStyle="1" w:styleId="BodyTextIndent33">
    <w:name w:val="Body Text Indent 33"/>
    <w:basedOn w:val="Normal"/>
    <w:rsid w:val="00B412C5"/>
    <w:pPr>
      <w:widowControl w:val="0"/>
      <w:tabs>
        <w:tab w:val="left" w:pos="0"/>
        <w:tab w:val="left" w:pos="227"/>
        <w:tab w:val="left" w:pos="720"/>
        <w:tab w:val="left" w:pos="1440"/>
        <w:tab w:val="left" w:pos="2127"/>
        <w:tab w:val="left" w:pos="2268"/>
      </w:tabs>
      <w:suppressAutoHyphens/>
      <w:ind w:left="2127" w:hanging="2127"/>
      <w:jc w:val="both"/>
    </w:pPr>
    <w:rPr>
      <w:rFonts w:ascii="Arial" w:hAnsi="Arial"/>
      <w:spacing w:val="-2"/>
      <w:sz w:val="22"/>
      <w:lang w:val="es-ES_tradnl"/>
    </w:rPr>
  </w:style>
  <w:style w:type="paragraph" w:customStyle="1" w:styleId="BodyText24">
    <w:name w:val="Body Text 24"/>
    <w:basedOn w:val="Normal"/>
    <w:rsid w:val="00B412C5"/>
    <w:pPr>
      <w:widowControl w:val="0"/>
      <w:tabs>
        <w:tab w:val="left" w:pos="0"/>
        <w:tab w:val="left" w:pos="227"/>
        <w:tab w:val="left" w:pos="720"/>
        <w:tab w:val="left" w:pos="1440"/>
        <w:tab w:val="left" w:pos="2160"/>
      </w:tabs>
      <w:suppressAutoHyphens/>
      <w:ind w:left="851" w:hanging="567"/>
      <w:jc w:val="both"/>
    </w:pPr>
    <w:rPr>
      <w:rFonts w:ascii="Arial" w:hAnsi="Arial"/>
      <w:spacing w:val="-2"/>
      <w:sz w:val="22"/>
    </w:rPr>
  </w:style>
  <w:style w:type="paragraph" w:customStyle="1" w:styleId="BodyTextIndent31">
    <w:name w:val="Body Text Indent 31"/>
    <w:basedOn w:val="Normal"/>
    <w:rsid w:val="00B412C5"/>
    <w:pPr>
      <w:widowControl w:val="0"/>
      <w:pBdr>
        <w:top w:val="single" w:sz="6" w:space="1" w:color="auto"/>
        <w:left w:val="single" w:sz="6" w:space="2" w:color="auto"/>
        <w:bottom w:val="single" w:sz="6" w:space="1" w:color="auto"/>
        <w:right w:val="single" w:sz="6" w:space="4" w:color="auto"/>
      </w:pBdr>
      <w:tabs>
        <w:tab w:val="left" w:pos="0"/>
        <w:tab w:val="left" w:pos="227"/>
        <w:tab w:val="left" w:pos="720"/>
      </w:tabs>
      <w:suppressAutoHyphens/>
      <w:ind w:left="3402" w:hanging="22"/>
      <w:jc w:val="both"/>
    </w:pPr>
    <w:rPr>
      <w:rFonts w:ascii="Arial" w:hAnsi="Arial"/>
      <w:b/>
      <w:spacing w:val="-2"/>
      <w:sz w:val="16"/>
    </w:rPr>
  </w:style>
  <w:style w:type="paragraph" w:styleId="Encabezado">
    <w:name w:val="header"/>
    <w:basedOn w:val="Normal"/>
    <w:link w:val="EncabezadoCar"/>
    <w:uiPriority w:val="99"/>
    <w:rsid w:val="00B412C5"/>
    <w:pPr>
      <w:tabs>
        <w:tab w:val="center" w:pos="4419"/>
        <w:tab w:val="right" w:pos="8838"/>
      </w:tabs>
    </w:pPr>
    <w:rPr>
      <w:rFonts w:ascii="Arial" w:hAnsi="Arial"/>
      <w:sz w:val="22"/>
      <w:lang w:val="es-ES_tradnl"/>
    </w:rPr>
  </w:style>
  <w:style w:type="character" w:customStyle="1" w:styleId="EncabezadoCar">
    <w:name w:val="Encabezado Car"/>
    <w:basedOn w:val="Fuentedeprrafopredeter"/>
    <w:link w:val="Encabezado"/>
    <w:uiPriority w:val="99"/>
    <w:rsid w:val="00B412C5"/>
    <w:rPr>
      <w:rFonts w:ascii="Arial" w:hAnsi="Arial"/>
      <w:sz w:val="22"/>
      <w:lang w:val="es-ES_tradnl"/>
    </w:rPr>
  </w:style>
  <w:style w:type="paragraph" w:customStyle="1" w:styleId="Mapadeldocumento1">
    <w:name w:val="Mapa del documento1"/>
    <w:basedOn w:val="Normal"/>
    <w:rsid w:val="00B412C5"/>
    <w:pPr>
      <w:shd w:val="clear" w:color="auto" w:fill="000080"/>
    </w:pPr>
    <w:rPr>
      <w:rFonts w:ascii="Tahoma" w:hAnsi="Tahoma"/>
    </w:rPr>
  </w:style>
  <w:style w:type="character" w:customStyle="1" w:styleId="Hipervnculovisitado1">
    <w:name w:val="Hipervínculo visitado1"/>
    <w:basedOn w:val="Fuentedeprrafopredeter"/>
    <w:rsid w:val="00B412C5"/>
    <w:rPr>
      <w:color w:val="800080"/>
      <w:u w:val="single"/>
    </w:rPr>
  </w:style>
  <w:style w:type="paragraph" w:customStyle="1" w:styleId="BlockText2">
    <w:name w:val="Block Text2"/>
    <w:basedOn w:val="Normal"/>
    <w:rsid w:val="00B412C5"/>
    <w:pPr>
      <w:widowControl w:val="0"/>
      <w:tabs>
        <w:tab w:val="left" w:pos="0"/>
        <w:tab w:val="left" w:pos="425"/>
        <w:tab w:val="left" w:pos="720"/>
      </w:tabs>
      <w:suppressAutoHyphens/>
      <w:ind w:left="720" w:right="-508" w:hanging="720"/>
      <w:jc w:val="both"/>
    </w:pPr>
    <w:rPr>
      <w:rFonts w:ascii="Arial" w:hAnsi="Arial"/>
      <w:spacing w:val="-2"/>
      <w:sz w:val="18"/>
      <w:lang w:val="es-ES_tradnl"/>
    </w:rPr>
  </w:style>
  <w:style w:type="paragraph" w:customStyle="1" w:styleId="xl29">
    <w:name w:val="xl29"/>
    <w:basedOn w:val="Normal"/>
    <w:rsid w:val="00B412C5"/>
    <w:pPr>
      <w:pBdr>
        <w:left w:val="single" w:sz="6" w:space="0" w:color="auto"/>
        <w:right w:val="single" w:sz="6" w:space="0" w:color="auto"/>
      </w:pBdr>
      <w:shd w:val="clear" w:color="auto" w:fill="C0C0C0"/>
      <w:spacing w:before="100" w:after="100"/>
    </w:pPr>
    <w:rPr>
      <w:rFonts w:ascii="Arial" w:hAnsi="Arial"/>
      <w:b/>
      <w:sz w:val="24"/>
    </w:rPr>
  </w:style>
  <w:style w:type="paragraph" w:styleId="Epgrafe">
    <w:name w:val="caption"/>
    <w:basedOn w:val="Normal"/>
    <w:next w:val="Normal"/>
    <w:qFormat/>
    <w:rsid w:val="00B412C5"/>
    <w:pPr>
      <w:widowControl w:val="0"/>
      <w:jc w:val="center"/>
    </w:pPr>
    <w:rPr>
      <w:rFonts w:ascii="Arial" w:hAnsi="Arial"/>
      <w:b/>
      <w:sz w:val="22"/>
    </w:rPr>
  </w:style>
  <w:style w:type="paragraph" w:customStyle="1" w:styleId="BodyText21">
    <w:name w:val="Body Text 21"/>
    <w:basedOn w:val="Normal"/>
    <w:rsid w:val="00B412C5"/>
    <w:pPr>
      <w:widowControl w:val="0"/>
    </w:pPr>
    <w:rPr>
      <w:rFonts w:ascii="Arial" w:hAnsi="Arial"/>
      <w:b/>
    </w:rPr>
  </w:style>
  <w:style w:type="paragraph" w:customStyle="1" w:styleId="Estndar">
    <w:name w:val="Estándar"/>
    <w:basedOn w:val="Normal"/>
    <w:rsid w:val="00B412C5"/>
    <w:rPr>
      <w:noProof/>
    </w:rPr>
  </w:style>
  <w:style w:type="paragraph" w:customStyle="1" w:styleId="xl22">
    <w:name w:val="xl22"/>
    <w:basedOn w:val="Normal"/>
    <w:rsid w:val="00B412C5"/>
    <w:pPr>
      <w:pBdr>
        <w:top w:val="single" w:sz="6" w:space="0" w:color="auto"/>
        <w:left w:val="single" w:sz="6" w:space="0" w:color="auto"/>
        <w:bottom w:val="single" w:sz="6" w:space="0" w:color="auto"/>
        <w:right w:val="single" w:sz="6" w:space="0" w:color="auto"/>
      </w:pBdr>
      <w:spacing w:before="100" w:after="100"/>
    </w:pPr>
    <w:rPr>
      <w:rFonts w:ascii="Arial" w:hAnsi="Arial"/>
      <w:sz w:val="12"/>
    </w:rPr>
  </w:style>
  <w:style w:type="paragraph" w:customStyle="1" w:styleId="xl23">
    <w:name w:val="xl23"/>
    <w:basedOn w:val="Normal"/>
    <w:rsid w:val="00B412C5"/>
    <w:pPr>
      <w:pBdr>
        <w:top w:val="single" w:sz="6" w:space="0" w:color="auto"/>
        <w:bottom w:val="single" w:sz="6" w:space="0" w:color="auto"/>
        <w:right w:val="single" w:sz="6" w:space="0" w:color="auto"/>
      </w:pBdr>
      <w:spacing w:before="100" w:after="100"/>
    </w:pPr>
    <w:rPr>
      <w:rFonts w:ascii="Arial" w:hAnsi="Arial"/>
      <w:sz w:val="16"/>
    </w:rPr>
  </w:style>
  <w:style w:type="paragraph" w:customStyle="1" w:styleId="xl24">
    <w:name w:val="xl24"/>
    <w:basedOn w:val="Normal"/>
    <w:rsid w:val="00B412C5"/>
    <w:pPr>
      <w:pBdr>
        <w:bottom w:val="single" w:sz="6" w:space="0" w:color="auto"/>
        <w:right w:val="single" w:sz="6" w:space="0" w:color="auto"/>
      </w:pBdr>
      <w:spacing w:before="100" w:after="100"/>
    </w:pPr>
    <w:rPr>
      <w:rFonts w:ascii="Arial" w:hAnsi="Arial"/>
      <w:sz w:val="12"/>
    </w:rPr>
  </w:style>
  <w:style w:type="paragraph" w:customStyle="1" w:styleId="xl25">
    <w:name w:val="xl25"/>
    <w:basedOn w:val="Normal"/>
    <w:rsid w:val="00B412C5"/>
    <w:pPr>
      <w:pBdr>
        <w:bottom w:val="single" w:sz="6" w:space="0" w:color="auto"/>
        <w:right w:val="single" w:sz="6" w:space="0" w:color="auto"/>
      </w:pBdr>
      <w:spacing w:before="100" w:after="100"/>
    </w:pPr>
    <w:rPr>
      <w:rFonts w:ascii="Arial" w:hAnsi="Arial"/>
      <w:sz w:val="16"/>
    </w:rPr>
  </w:style>
  <w:style w:type="paragraph" w:customStyle="1" w:styleId="xl26">
    <w:name w:val="xl26"/>
    <w:basedOn w:val="Normal"/>
    <w:rsid w:val="00B412C5"/>
    <w:pPr>
      <w:pBdr>
        <w:top w:val="single" w:sz="6" w:space="0" w:color="auto"/>
        <w:bottom w:val="single" w:sz="6" w:space="0" w:color="auto"/>
        <w:right w:val="single" w:sz="6" w:space="0" w:color="auto"/>
      </w:pBdr>
      <w:spacing w:before="100" w:after="100"/>
    </w:pPr>
    <w:rPr>
      <w:rFonts w:ascii="Arial" w:hAnsi="Arial"/>
      <w:sz w:val="12"/>
    </w:rPr>
  </w:style>
  <w:style w:type="paragraph" w:customStyle="1" w:styleId="xl27">
    <w:name w:val="xl27"/>
    <w:basedOn w:val="Normal"/>
    <w:rsid w:val="00B412C5"/>
    <w:pPr>
      <w:pBdr>
        <w:top w:val="single" w:sz="6" w:space="0" w:color="auto"/>
        <w:left w:val="single" w:sz="6" w:space="0" w:color="auto"/>
        <w:bottom w:val="single" w:sz="6" w:space="0" w:color="auto"/>
        <w:right w:val="single" w:sz="6" w:space="0" w:color="auto"/>
      </w:pBdr>
      <w:spacing w:before="100" w:after="100"/>
    </w:pPr>
    <w:rPr>
      <w:rFonts w:ascii="Arial" w:hAnsi="Arial"/>
      <w:sz w:val="12"/>
    </w:rPr>
  </w:style>
  <w:style w:type="paragraph" w:customStyle="1" w:styleId="xl28">
    <w:name w:val="xl28"/>
    <w:basedOn w:val="Normal"/>
    <w:rsid w:val="00B412C5"/>
    <w:pPr>
      <w:pBdr>
        <w:top w:val="single" w:sz="6" w:space="0" w:color="auto"/>
        <w:left w:val="single" w:sz="6" w:space="0" w:color="auto"/>
        <w:right w:val="single" w:sz="6" w:space="0" w:color="auto"/>
      </w:pBdr>
      <w:shd w:val="clear" w:color="auto" w:fill="C0C0C0"/>
      <w:spacing w:before="100" w:after="100"/>
    </w:pPr>
    <w:rPr>
      <w:rFonts w:ascii="Arial" w:hAnsi="Arial"/>
      <w:b/>
      <w:sz w:val="24"/>
    </w:rPr>
  </w:style>
  <w:style w:type="paragraph" w:customStyle="1" w:styleId="xl30">
    <w:name w:val="xl30"/>
    <w:basedOn w:val="Normal"/>
    <w:rsid w:val="00B412C5"/>
    <w:pPr>
      <w:pBdr>
        <w:top w:val="single" w:sz="6" w:space="0" w:color="auto"/>
        <w:left w:val="single" w:sz="6" w:space="0" w:color="auto"/>
        <w:right w:val="single" w:sz="6" w:space="0" w:color="auto"/>
      </w:pBdr>
      <w:shd w:val="clear" w:color="auto" w:fill="C0C0C0"/>
      <w:spacing w:before="100" w:after="100"/>
      <w:jc w:val="center"/>
    </w:pPr>
    <w:rPr>
      <w:rFonts w:ascii="Arial" w:hAnsi="Arial"/>
      <w:b/>
      <w:sz w:val="24"/>
    </w:rPr>
  </w:style>
  <w:style w:type="paragraph" w:customStyle="1" w:styleId="xl31">
    <w:name w:val="xl31"/>
    <w:basedOn w:val="Normal"/>
    <w:rsid w:val="00B412C5"/>
    <w:pPr>
      <w:pBdr>
        <w:top w:val="single" w:sz="6" w:space="0" w:color="auto"/>
        <w:left w:val="single" w:sz="6" w:space="0" w:color="auto"/>
        <w:right w:val="single" w:sz="6" w:space="0" w:color="auto"/>
      </w:pBdr>
      <w:shd w:val="clear" w:color="auto" w:fill="C0C0C0"/>
      <w:spacing w:before="100" w:after="100"/>
      <w:jc w:val="center"/>
    </w:pPr>
    <w:rPr>
      <w:rFonts w:ascii="Arial" w:hAnsi="Arial"/>
      <w:b/>
      <w:sz w:val="24"/>
    </w:rPr>
  </w:style>
  <w:style w:type="paragraph" w:customStyle="1" w:styleId="xl32">
    <w:name w:val="xl32"/>
    <w:basedOn w:val="Normal"/>
    <w:rsid w:val="00B412C5"/>
    <w:pPr>
      <w:pBdr>
        <w:top w:val="single" w:sz="6" w:space="0" w:color="auto"/>
        <w:bottom w:val="single" w:sz="6" w:space="0" w:color="auto"/>
        <w:right w:val="single" w:sz="6" w:space="0" w:color="auto"/>
      </w:pBdr>
      <w:spacing w:before="100" w:after="100"/>
      <w:jc w:val="center"/>
    </w:pPr>
    <w:rPr>
      <w:rFonts w:ascii="Arial" w:hAnsi="Arial"/>
      <w:sz w:val="16"/>
    </w:rPr>
  </w:style>
  <w:style w:type="paragraph" w:customStyle="1" w:styleId="xl33">
    <w:name w:val="xl33"/>
    <w:basedOn w:val="Normal"/>
    <w:rsid w:val="00B412C5"/>
    <w:pPr>
      <w:pBdr>
        <w:bottom w:val="single" w:sz="6" w:space="0" w:color="auto"/>
        <w:right w:val="single" w:sz="6" w:space="0" w:color="auto"/>
      </w:pBdr>
      <w:spacing w:before="100" w:after="100"/>
      <w:jc w:val="center"/>
    </w:pPr>
    <w:rPr>
      <w:rFonts w:ascii="Arial" w:hAnsi="Arial"/>
      <w:sz w:val="16"/>
    </w:rPr>
  </w:style>
  <w:style w:type="paragraph" w:customStyle="1" w:styleId="xl34">
    <w:name w:val="xl34"/>
    <w:basedOn w:val="Normal"/>
    <w:rsid w:val="00B412C5"/>
    <w:pPr>
      <w:pBdr>
        <w:top w:val="single" w:sz="6" w:space="0" w:color="auto"/>
        <w:left w:val="single" w:sz="6" w:space="0" w:color="auto"/>
        <w:bottom w:val="single" w:sz="6" w:space="0" w:color="auto"/>
        <w:right w:val="single" w:sz="6" w:space="0" w:color="auto"/>
      </w:pBdr>
      <w:spacing w:before="100" w:after="100"/>
      <w:jc w:val="center"/>
    </w:pPr>
    <w:rPr>
      <w:rFonts w:ascii="Arial" w:hAnsi="Arial"/>
      <w:sz w:val="16"/>
    </w:rPr>
  </w:style>
  <w:style w:type="paragraph" w:customStyle="1" w:styleId="Textosinformato1">
    <w:name w:val="Texto sin formato1"/>
    <w:basedOn w:val="Normal"/>
    <w:rsid w:val="00B412C5"/>
    <w:rPr>
      <w:rFonts w:ascii="Courier New" w:hAnsi="Courier New"/>
      <w:lang w:val="en-US"/>
    </w:rPr>
  </w:style>
  <w:style w:type="paragraph" w:customStyle="1" w:styleId="BlockText1">
    <w:name w:val="Block Text1"/>
    <w:basedOn w:val="Normal"/>
    <w:rsid w:val="00B412C5"/>
    <w:pPr>
      <w:widowControl w:val="0"/>
      <w:tabs>
        <w:tab w:val="left" w:pos="0"/>
        <w:tab w:val="left" w:pos="425"/>
        <w:tab w:val="left" w:pos="720"/>
      </w:tabs>
      <w:suppressAutoHyphens/>
      <w:ind w:left="720" w:right="-508" w:hanging="720"/>
      <w:jc w:val="both"/>
    </w:pPr>
    <w:rPr>
      <w:rFonts w:ascii="Arial" w:hAnsi="Arial"/>
      <w:spacing w:val="-2"/>
      <w:sz w:val="18"/>
      <w:lang w:val="es-ES_tradnl"/>
    </w:rPr>
  </w:style>
  <w:style w:type="paragraph" w:customStyle="1" w:styleId="WW-Textoindependiente21">
    <w:name w:val="WW-Texto independiente 21"/>
    <w:basedOn w:val="Normal"/>
    <w:rsid w:val="00B412C5"/>
    <w:pPr>
      <w:jc w:val="both"/>
    </w:pPr>
    <w:rPr>
      <w:rFonts w:ascii="Arial" w:hAnsi="Arial"/>
      <w:noProof/>
      <w:sz w:val="18"/>
    </w:rPr>
  </w:style>
  <w:style w:type="paragraph" w:customStyle="1" w:styleId="WW-Textoindependiente2">
    <w:name w:val="WW-Texto independiente 2"/>
    <w:basedOn w:val="Normal"/>
    <w:rsid w:val="00B412C5"/>
    <w:rPr>
      <w:rFonts w:ascii="Arial" w:hAnsi="Arial"/>
      <w:noProof/>
      <w:sz w:val="18"/>
    </w:rPr>
  </w:style>
  <w:style w:type="paragraph" w:customStyle="1" w:styleId="Encabezadodelatabla">
    <w:name w:val="Encabezado de la tabla"/>
    <w:basedOn w:val="Normal"/>
    <w:rsid w:val="00B412C5"/>
    <w:pPr>
      <w:widowControl w:val="0"/>
      <w:suppressAutoHyphens/>
      <w:spacing w:after="120"/>
      <w:jc w:val="center"/>
    </w:pPr>
    <w:rPr>
      <w:b/>
      <w:i/>
      <w:sz w:val="24"/>
      <w:lang w:val="es-ES_tradnl"/>
    </w:rPr>
  </w:style>
  <w:style w:type="paragraph" w:styleId="Textoindependiente2">
    <w:name w:val="Body Text 2"/>
    <w:basedOn w:val="Normal"/>
    <w:link w:val="Textoindependiente2Car"/>
    <w:uiPriority w:val="99"/>
    <w:rsid w:val="00B412C5"/>
    <w:pPr>
      <w:overflowPunct/>
      <w:autoSpaceDE/>
      <w:autoSpaceDN/>
      <w:adjustRightInd/>
      <w:jc w:val="both"/>
      <w:textAlignment w:val="auto"/>
    </w:pPr>
    <w:rPr>
      <w:rFonts w:ascii="Arial" w:hAnsi="Arial"/>
      <w:color w:val="000000"/>
      <w:sz w:val="18"/>
      <w:szCs w:val="24"/>
    </w:rPr>
  </w:style>
  <w:style w:type="character" w:customStyle="1" w:styleId="Textoindependiente2Car">
    <w:name w:val="Texto independiente 2 Car"/>
    <w:basedOn w:val="Fuentedeprrafopredeter"/>
    <w:link w:val="Textoindependiente2"/>
    <w:uiPriority w:val="99"/>
    <w:rsid w:val="00B412C5"/>
    <w:rPr>
      <w:rFonts w:ascii="Arial" w:hAnsi="Arial"/>
      <w:color w:val="000000"/>
      <w:sz w:val="18"/>
      <w:szCs w:val="24"/>
      <w:lang w:val="es-MX"/>
    </w:rPr>
  </w:style>
  <w:style w:type="paragraph" w:customStyle="1" w:styleId="NormalTabla">
    <w:name w:val="Normal Tabla"/>
    <w:basedOn w:val="Normal"/>
    <w:rsid w:val="00B412C5"/>
    <w:pPr>
      <w:widowControl w:val="0"/>
      <w:overflowPunct/>
      <w:autoSpaceDE/>
      <w:autoSpaceDN/>
      <w:adjustRightInd/>
      <w:jc w:val="both"/>
      <w:textAlignment w:val="auto"/>
    </w:pPr>
    <w:rPr>
      <w:rFonts w:ascii="Arial" w:hAnsi="Arial"/>
      <w:snapToGrid w:val="0"/>
      <w:color w:val="000000"/>
      <w:lang w:val="es-ES_tradnl"/>
    </w:rPr>
  </w:style>
  <w:style w:type="paragraph" w:customStyle="1" w:styleId="BulletedItems">
    <w:name w:val="Bulleted Items"/>
    <w:basedOn w:val="Normal"/>
    <w:rsid w:val="00B412C5"/>
    <w:pPr>
      <w:overflowPunct/>
      <w:autoSpaceDE/>
      <w:autoSpaceDN/>
      <w:adjustRightInd/>
      <w:spacing w:after="180" w:line="280" w:lineRule="exact"/>
      <w:ind w:left="1656" w:hanging="216"/>
      <w:textAlignment w:val="auto"/>
    </w:pPr>
    <w:rPr>
      <w:color w:val="000000"/>
      <w:sz w:val="22"/>
      <w:lang w:val="en-US" w:eastAsia="en-US"/>
    </w:rPr>
  </w:style>
  <w:style w:type="paragraph" w:styleId="Sangradetextonormal">
    <w:name w:val="Body Text Indent"/>
    <w:basedOn w:val="Normal"/>
    <w:link w:val="SangradetextonormalCar"/>
    <w:uiPriority w:val="99"/>
    <w:rsid w:val="00B412C5"/>
    <w:pPr>
      <w:ind w:left="142" w:hanging="142"/>
      <w:jc w:val="both"/>
    </w:pPr>
    <w:rPr>
      <w:rFonts w:ascii="Arial" w:hAnsi="Arial" w:cs="Arial"/>
      <w:sz w:val="24"/>
    </w:rPr>
  </w:style>
  <w:style w:type="character" w:customStyle="1" w:styleId="SangradetextonormalCar">
    <w:name w:val="Sangría de texto normal Car"/>
    <w:basedOn w:val="Fuentedeprrafopredeter"/>
    <w:link w:val="Sangradetextonormal"/>
    <w:uiPriority w:val="99"/>
    <w:rsid w:val="00B412C5"/>
    <w:rPr>
      <w:rFonts w:ascii="Arial" w:hAnsi="Arial" w:cs="Arial"/>
      <w:sz w:val="24"/>
      <w:lang w:val="es-MX"/>
    </w:rPr>
  </w:style>
  <w:style w:type="paragraph" w:styleId="Sangra2detindependiente">
    <w:name w:val="Body Text Indent 2"/>
    <w:basedOn w:val="Normal"/>
    <w:link w:val="Sangra2detindependienteCar"/>
    <w:rsid w:val="00B412C5"/>
    <w:pPr>
      <w:ind w:left="2127" w:hanging="3"/>
      <w:jc w:val="both"/>
    </w:pPr>
    <w:rPr>
      <w:rFonts w:ascii="Arial" w:hAnsi="Arial"/>
      <w:sz w:val="24"/>
    </w:rPr>
  </w:style>
  <w:style w:type="character" w:customStyle="1" w:styleId="Sangra2detindependienteCar">
    <w:name w:val="Sangría 2 de t. independiente Car"/>
    <w:basedOn w:val="Fuentedeprrafopredeter"/>
    <w:link w:val="Sangra2detindependiente"/>
    <w:rsid w:val="00B412C5"/>
    <w:rPr>
      <w:rFonts w:ascii="Arial" w:hAnsi="Arial"/>
      <w:sz w:val="24"/>
      <w:lang w:val="es-MX"/>
    </w:rPr>
  </w:style>
  <w:style w:type="paragraph" w:styleId="Sangra3detindependiente">
    <w:name w:val="Body Text Indent 3"/>
    <w:basedOn w:val="Normal"/>
    <w:link w:val="Sangra3detindependienteCar"/>
    <w:rsid w:val="00B412C5"/>
    <w:pPr>
      <w:numPr>
        <w:ilvl w:val="12"/>
      </w:numPr>
      <w:ind w:left="1418"/>
      <w:jc w:val="both"/>
    </w:pPr>
    <w:rPr>
      <w:rFonts w:ascii="Arial" w:hAnsi="Arial"/>
      <w:strike/>
      <w:sz w:val="24"/>
    </w:rPr>
  </w:style>
  <w:style w:type="character" w:customStyle="1" w:styleId="Sangra3detindependienteCar">
    <w:name w:val="Sangría 3 de t. independiente Car"/>
    <w:basedOn w:val="Fuentedeprrafopredeter"/>
    <w:link w:val="Sangra3detindependiente"/>
    <w:rsid w:val="00B412C5"/>
    <w:rPr>
      <w:rFonts w:ascii="Arial" w:hAnsi="Arial"/>
      <w:strike/>
      <w:sz w:val="24"/>
      <w:lang w:val="es-MX"/>
    </w:rPr>
  </w:style>
  <w:style w:type="paragraph" w:customStyle="1" w:styleId="BodyTextIndent32">
    <w:name w:val="Body Text Indent 32"/>
    <w:basedOn w:val="Normal"/>
    <w:rsid w:val="00B412C5"/>
    <w:pPr>
      <w:widowControl w:val="0"/>
      <w:tabs>
        <w:tab w:val="left" w:pos="0"/>
        <w:tab w:val="left" w:pos="227"/>
        <w:tab w:val="left" w:pos="720"/>
        <w:tab w:val="left" w:pos="1418"/>
        <w:tab w:val="left" w:pos="2160"/>
        <w:tab w:val="left" w:pos="2977"/>
        <w:tab w:val="left" w:pos="3600"/>
        <w:tab w:val="left" w:pos="4320"/>
      </w:tabs>
      <w:suppressAutoHyphens/>
      <w:overflowPunct/>
      <w:autoSpaceDE/>
      <w:autoSpaceDN/>
      <w:adjustRightInd/>
      <w:ind w:left="709" w:hanging="709"/>
      <w:jc w:val="both"/>
      <w:textAlignment w:val="auto"/>
    </w:pPr>
    <w:rPr>
      <w:rFonts w:ascii="Arial" w:hAnsi="Arial"/>
      <w:spacing w:val="-2"/>
      <w:sz w:val="22"/>
    </w:rPr>
  </w:style>
  <w:style w:type="character" w:styleId="Hipervnculo">
    <w:name w:val="Hyperlink"/>
    <w:basedOn w:val="Fuentedeprrafopredeter"/>
    <w:uiPriority w:val="99"/>
    <w:rsid w:val="00B412C5"/>
    <w:rPr>
      <w:color w:val="0000FF"/>
      <w:u w:val="single"/>
    </w:rPr>
  </w:style>
  <w:style w:type="character" w:styleId="Hipervnculovisitado">
    <w:name w:val="FollowedHyperlink"/>
    <w:basedOn w:val="Fuentedeprrafopredeter"/>
    <w:rsid w:val="00B412C5"/>
    <w:rPr>
      <w:color w:val="800080"/>
      <w:u w:val="single"/>
    </w:rPr>
  </w:style>
  <w:style w:type="paragraph" w:styleId="Textoindependiente3">
    <w:name w:val="Body Text 3"/>
    <w:basedOn w:val="Normal"/>
    <w:link w:val="Textoindependiente3Car"/>
    <w:uiPriority w:val="99"/>
    <w:rsid w:val="00B412C5"/>
    <w:pPr>
      <w:overflowPunct/>
      <w:autoSpaceDE/>
      <w:autoSpaceDN/>
      <w:adjustRightInd/>
      <w:textAlignment w:val="auto"/>
    </w:pPr>
    <w:rPr>
      <w:rFonts w:ascii="Arial" w:hAnsi="Arial"/>
      <w:sz w:val="24"/>
      <w:lang w:eastAsia="en-US"/>
    </w:rPr>
  </w:style>
  <w:style w:type="character" w:customStyle="1" w:styleId="Textoindependiente3Car">
    <w:name w:val="Texto independiente 3 Car"/>
    <w:basedOn w:val="Fuentedeprrafopredeter"/>
    <w:link w:val="Textoindependiente3"/>
    <w:uiPriority w:val="99"/>
    <w:rsid w:val="00B412C5"/>
    <w:rPr>
      <w:rFonts w:ascii="Arial" w:hAnsi="Arial"/>
      <w:sz w:val="24"/>
      <w:lang w:val="es-MX" w:eastAsia="en-US"/>
    </w:rPr>
  </w:style>
  <w:style w:type="paragraph" w:customStyle="1" w:styleId="texto">
    <w:name w:val="texto"/>
    <w:basedOn w:val="Normal"/>
    <w:rsid w:val="00B412C5"/>
    <w:pPr>
      <w:overflowPunct/>
      <w:autoSpaceDE/>
      <w:autoSpaceDN/>
      <w:adjustRightInd/>
      <w:spacing w:after="101" w:line="216" w:lineRule="atLeast"/>
      <w:ind w:firstLine="288"/>
      <w:jc w:val="both"/>
      <w:textAlignment w:val="auto"/>
    </w:pPr>
    <w:rPr>
      <w:rFonts w:ascii="Arial" w:hAnsi="Arial"/>
      <w:sz w:val="18"/>
      <w:lang w:val="es-ES_tradnl"/>
    </w:rPr>
  </w:style>
  <w:style w:type="paragraph" w:customStyle="1" w:styleId="INCISO">
    <w:name w:val="INCISO"/>
    <w:basedOn w:val="Normal"/>
    <w:link w:val="INCISOCar"/>
    <w:rsid w:val="00B412C5"/>
    <w:pPr>
      <w:tabs>
        <w:tab w:val="left" w:pos="1152"/>
      </w:tabs>
      <w:overflowPunct/>
      <w:autoSpaceDE/>
      <w:autoSpaceDN/>
      <w:adjustRightInd/>
      <w:spacing w:after="101" w:line="216" w:lineRule="atLeast"/>
      <w:ind w:left="1152" w:hanging="432"/>
      <w:jc w:val="both"/>
      <w:textAlignment w:val="auto"/>
    </w:pPr>
    <w:rPr>
      <w:rFonts w:ascii="Arial" w:hAnsi="Arial"/>
      <w:sz w:val="18"/>
      <w:lang w:val="es-ES_tradnl"/>
    </w:rPr>
  </w:style>
  <w:style w:type="paragraph" w:styleId="Listaconvietas">
    <w:name w:val="List Bullet"/>
    <w:basedOn w:val="Normal"/>
    <w:autoRedefine/>
    <w:rsid w:val="00B412C5"/>
    <w:pPr>
      <w:spacing w:line="360" w:lineRule="auto"/>
      <w:ind w:left="357"/>
      <w:jc w:val="both"/>
    </w:pPr>
    <w:rPr>
      <w:rFonts w:ascii="Arial" w:hAnsi="Arial" w:cs="Arial"/>
      <w:sz w:val="22"/>
      <w:szCs w:val="22"/>
    </w:rPr>
  </w:style>
  <w:style w:type="paragraph" w:customStyle="1" w:styleId="Bullet">
    <w:name w:val="Bullet"/>
    <w:aliases w:val="B"/>
    <w:basedOn w:val="Normal"/>
    <w:rsid w:val="00B412C5"/>
    <w:pPr>
      <w:tabs>
        <w:tab w:val="num" w:pos="360"/>
      </w:tabs>
      <w:overflowPunct/>
      <w:autoSpaceDE/>
      <w:autoSpaceDN/>
      <w:adjustRightInd/>
      <w:spacing w:after="60"/>
      <w:ind w:left="357" w:hanging="357"/>
      <w:textAlignment w:val="auto"/>
    </w:pPr>
    <w:rPr>
      <w:sz w:val="24"/>
      <w:szCs w:val="24"/>
      <w:lang w:val="en-US" w:eastAsia="en-US" w:bidi="he-IL"/>
    </w:rPr>
  </w:style>
  <w:style w:type="paragraph" w:styleId="NormalWeb">
    <w:name w:val="Normal (Web)"/>
    <w:basedOn w:val="Normal"/>
    <w:uiPriority w:val="99"/>
    <w:rsid w:val="00B412C5"/>
    <w:pPr>
      <w:overflowPunct/>
      <w:autoSpaceDE/>
      <w:autoSpaceDN/>
      <w:adjustRightInd/>
      <w:spacing w:before="100" w:beforeAutospacing="1" w:after="100" w:afterAutospacing="1"/>
      <w:textAlignment w:val="auto"/>
    </w:pPr>
    <w:rPr>
      <w:sz w:val="24"/>
      <w:szCs w:val="24"/>
    </w:rPr>
  </w:style>
  <w:style w:type="character" w:styleId="nfasis">
    <w:name w:val="Emphasis"/>
    <w:basedOn w:val="Fuentedeprrafopredeter"/>
    <w:qFormat/>
    <w:rsid w:val="00B412C5"/>
    <w:rPr>
      <w:i/>
      <w:iCs/>
    </w:rPr>
  </w:style>
  <w:style w:type="paragraph" w:styleId="Textodeglobo">
    <w:name w:val="Balloon Text"/>
    <w:basedOn w:val="Normal"/>
    <w:link w:val="TextodegloboCar"/>
    <w:uiPriority w:val="99"/>
    <w:rsid w:val="00B412C5"/>
    <w:rPr>
      <w:rFonts w:ascii="Tahoma" w:hAnsi="Tahoma" w:cs="Tahoma"/>
      <w:sz w:val="16"/>
      <w:szCs w:val="16"/>
    </w:rPr>
  </w:style>
  <w:style w:type="character" w:customStyle="1" w:styleId="TextodegloboCar">
    <w:name w:val="Texto de globo Car"/>
    <w:basedOn w:val="Fuentedeprrafopredeter"/>
    <w:link w:val="Textodeglobo"/>
    <w:uiPriority w:val="99"/>
    <w:rsid w:val="00B412C5"/>
    <w:rPr>
      <w:rFonts w:ascii="Tahoma" w:hAnsi="Tahoma" w:cs="Tahoma"/>
      <w:sz w:val="16"/>
      <w:szCs w:val="16"/>
      <w:lang w:val="es-MX"/>
    </w:rPr>
  </w:style>
  <w:style w:type="paragraph" w:styleId="Textonotapie">
    <w:name w:val="footnote text"/>
    <w:aliases w:val=" Car Car Car Car Car Car Car Car Car Car, Car Car Car Car Car Car Car Car Car Car Car, Car Car Car Car Car Car Car Car Car Car Car Car Car"/>
    <w:basedOn w:val="Normal"/>
    <w:link w:val="TextonotapieCar"/>
    <w:uiPriority w:val="99"/>
    <w:rsid w:val="00B412C5"/>
    <w:pPr>
      <w:widowControl w:val="0"/>
    </w:pPr>
    <w:rPr>
      <w:lang w:eastAsia="es-MX"/>
    </w:rPr>
  </w:style>
  <w:style w:type="character" w:customStyle="1" w:styleId="TextonotapieCar">
    <w:name w:val="Texto nota pie Car"/>
    <w:aliases w:val=" Car Car Car Car Car Car Car Car Car Car Car1, Car Car Car Car Car Car Car Car Car Car Car Car, Car Car Car Car Car Car Car Car Car Car Car Car Car Car"/>
    <w:basedOn w:val="Fuentedeprrafopredeter"/>
    <w:link w:val="Textonotapie"/>
    <w:uiPriority w:val="99"/>
    <w:rsid w:val="00B412C5"/>
    <w:rPr>
      <w:lang w:val="es-MX" w:eastAsia="es-MX"/>
    </w:rPr>
  </w:style>
  <w:style w:type="table" w:styleId="Tablaconcuadrcula">
    <w:name w:val="Table Grid"/>
    <w:basedOn w:val="Tablanormal"/>
    <w:uiPriority w:val="59"/>
    <w:rsid w:val="00B412C5"/>
    <w:pPr>
      <w:widowControl w:val="0"/>
    </w:pPr>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B412C5"/>
    <w:pPr>
      <w:ind w:left="708"/>
    </w:pPr>
  </w:style>
  <w:style w:type="paragraph" w:customStyle="1" w:styleId="Textoindependiente211">
    <w:name w:val="Texto independiente 211"/>
    <w:basedOn w:val="Normal"/>
    <w:rsid w:val="00B412C5"/>
    <w:pPr>
      <w:widowControl w:val="0"/>
      <w:ind w:left="-567"/>
      <w:jc w:val="both"/>
    </w:pPr>
    <w:rPr>
      <w:rFonts w:ascii="Arial" w:hAnsi="Arial"/>
      <w:sz w:val="22"/>
      <w:lang w:eastAsia="es-MX"/>
    </w:rPr>
  </w:style>
  <w:style w:type="paragraph" w:customStyle="1" w:styleId="OFICIAL">
    <w:name w:val="OFICIAL"/>
    <w:basedOn w:val="Normal"/>
    <w:rsid w:val="00B412C5"/>
    <w:pPr>
      <w:overflowPunct/>
      <w:autoSpaceDE/>
      <w:autoSpaceDN/>
      <w:adjustRightInd/>
      <w:jc w:val="both"/>
      <w:textAlignment w:val="auto"/>
    </w:pPr>
    <w:rPr>
      <w:rFonts w:ascii="Arial" w:hAnsi="Arial"/>
      <w:sz w:val="24"/>
      <w:lang w:val="es-ES_tradnl"/>
    </w:rPr>
  </w:style>
  <w:style w:type="paragraph" w:customStyle="1" w:styleId="bodytextindent2">
    <w:name w:val="bodytextindent2"/>
    <w:basedOn w:val="Normal"/>
    <w:rsid w:val="00B412C5"/>
    <w:pPr>
      <w:overflowPunct/>
      <w:autoSpaceDE/>
      <w:autoSpaceDN/>
      <w:adjustRightInd/>
      <w:spacing w:before="100" w:beforeAutospacing="1" w:after="100" w:afterAutospacing="1"/>
      <w:textAlignment w:val="auto"/>
    </w:pPr>
    <w:rPr>
      <w:sz w:val="24"/>
      <w:szCs w:val="24"/>
    </w:rPr>
  </w:style>
  <w:style w:type="paragraph" w:customStyle="1" w:styleId="Sangra2detindependiente12">
    <w:name w:val="Sangría 2 de t. independiente12"/>
    <w:basedOn w:val="Normal"/>
    <w:rsid w:val="00B412C5"/>
    <w:pPr>
      <w:widowControl w:val="0"/>
      <w:ind w:left="-567"/>
    </w:pPr>
    <w:rPr>
      <w:rFonts w:ascii="Arial" w:hAnsi="Arial"/>
      <w:sz w:val="22"/>
      <w:lang w:eastAsia="es-MX"/>
    </w:rPr>
  </w:style>
  <w:style w:type="paragraph" w:styleId="Lista">
    <w:name w:val="List"/>
    <w:basedOn w:val="Normal"/>
    <w:rsid w:val="00B412C5"/>
    <w:pPr>
      <w:overflowPunct/>
      <w:autoSpaceDE/>
      <w:autoSpaceDN/>
      <w:adjustRightInd/>
      <w:ind w:left="283" w:hanging="283"/>
      <w:textAlignment w:val="auto"/>
    </w:pPr>
  </w:style>
  <w:style w:type="numbering" w:customStyle="1" w:styleId="Estilo1">
    <w:name w:val="Estilo1"/>
    <w:rsid w:val="00B412C5"/>
    <w:pPr>
      <w:numPr>
        <w:numId w:val="1"/>
      </w:numPr>
    </w:pPr>
  </w:style>
  <w:style w:type="numbering" w:customStyle="1" w:styleId="Estilo2">
    <w:name w:val="Estilo2"/>
    <w:rsid w:val="00B412C5"/>
    <w:pPr>
      <w:numPr>
        <w:numId w:val="2"/>
      </w:numPr>
    </w:pPr>
  </w:style>
  <w:style w:type="numbering" w:customStyle="1" w:styleId="Estilo3">
    <w:name w:val="Estilo3"/>
    <w:rsid w:val="00B412C5"/>
    <w:pPr>
      <w:numPr>
        <w:numId w:val="3"/>
      </w:numPr>
    </w:pPr>
  </w:style>
  <w:style w:type="numbering" w:customStyle="1" w:styleId="Estilo4">
    <w:name w:val="Estilo4"/>
    <w:rsid w:val="00B412C5"/>
    <w:pPr>
      <w:numPr>
        <w:numId w:val="4"/>
      </w:numPr>
    </w:pPr>
  </w:style>
  <w:style w:type="numbering" w:customStyle="1" w:styleId="Estilo5">
    <w:name w:val="Estilo5"/>
    <w:rsid w:val="00B412C5"/>
    <w:pPr>
      <w:numPr>
        <w:numId w:val="5"/>
      </w:numPr>
    </w:pPr>
  </w:style>
  <w:style w:type="numbering" w:customStyle="1" w:styleId="Estilo6">
    <w:name w:val="Estilo6"/>
    <w:rsid w:val="00B412C5"/>
    <w:pPr>
      <w:numPr>
        <w:numId w:val="6"/>
      </w:numPr>
    </w:pPr>
  </w:style>
  <w:style w:type="numbering" w:customStyle="1" w:styleId="Estilo7">
    <w:name w:val="Estilo7"/>
    <w:rsid w:val="00B412C5"/>
    <w:pPr>
      <w:numPr>
        <w:numId w:val="7"/>
      </w:numPr>
    </w:pPr>
  </w:style>
  <w:style w:type="numbering" w:customStyle="1" w:styleId="Estilo8">
    <w:name w:val="Estilo8"/>
    <w:rsid w:val="00B412C5"/>
    <w:pPr>
      <w:numPr>
        <w:numId w:val="8"/>
      </w:numPr>
    </w:pPr>
  </w:style>
  <w:style w:type="numbering" w:customStyle="1" w:styleId="Estilo9">
    <w:name w:val="Estilo9"/>
    <w:rsid w:val="00B412C5"/>
    <w:pPr>
      <w:numPr>
        <w:numId w:val="9"/>
      </w:numPr>
    </w:pPr>
  </w:style>
  <w:style w:type="numbering" w:customStyle="1" w:styleId="Estilo10">
    <w:name w:val="Estilo10"/>
    <w:rsid w:val="00B412C5"/>
    <w:pPr>
      <w:numPr>
        <w:numId w:val="10"/>
      </w:numPr>
    </w:pPr>
  </w:style>
  <w:style w:type="numbering" w:customStyle="1" w:styleId="Estilo11">
    <w:name w:val="Estilo11"/>
    <w:rsid w:val="00B412C5"/>
    <w:pPr>
      <w:numPr>
        <w:numId w:val="11"/>
      </w:numPr>
    </w:pPr>
  </w:style>
  <w:style w:type="numbering" w:customStyle="1" w:styleId="Estilo12">
    <w:name w:val="Estilo12"/>
    <w:rsid w:val="00B412C5"/>
    <w:pPr>
      <w:numPr>
        <w:numId w:val="12"/>
      </w:numPr>
    </w:pPr>
  </w:style>
  <w:style w:type="numbering" w:customStyle="1" w:styleId="Estilo13">
    <w:name w:val="Estilo13"/>
    <w:rsid w:val="00B412C5"/>
    <w:pPr>
      <w:numPr>
        <w:numId w:val="13"/>
      </w:numPr>
    </w:pPr>
  </w:style>
  <w:style w:type="numbering" w:customStyle="1" w:styleId="Estilo14">
    <w:name w:val="Estilo14"/>
    <w:rsid w:val="00B412C5"/>
    <w:pPr>
      <w:numPr>
        <w:numId w:val="14"/>
      </w:numPr>
    </w:pPr>
  </w:style>
  <w:style w:type="numbering" w:customStyle="1" w:styleId="Estilo15">
    <w:name w:val="Estilo15"/>
    <w:rsid w:val="00B412C5"/>
    <w:pPr>
      <w:numPr>
        <w:numId w:val="15"/>
      </w:numPr>
    </w:pPr>
  </w:style>
  <w:style w:type="numbering" w:customStyle="1" w:styleId="Estilo16">
    <w:name w:val="Estilo16"/>
    <w:rsid w:val="00B412C5"/>
    <w:pPr>
      <w:numPr>
        <w:numId w:val="16"/>
      </w:numPr>
    </w:pPr>
  </w:style>
  <w:style w:type="numbering" w:customStyle="1" w:styleId="Estilo17">
    <w:name w:val="Estilo17"/>
    <w:rsid w:val="00B412C5"/>
    <w:pPr>
      <w:numPr>
        <w:numId w:val="17"/>
      </w:numPr>
    </w:pPr>
  </w:style>
  <w:style w:type="numbering" w:customStyle="1" w:styleId="Estilo18">
    <w:name w:val="Estilo18"/>
    <w:rsid w:val="00B412C5"/>
    <w:pPr>
      <w:numPr>
        <w:numId w:val="18"/>
      </w:numPr>
    </w:pPr>
  </w:style>
  <w:style w:type="numbering" w:customStyle="1" w:styleId="Estilo19">
    <w:name w:val="Estilo19"/>
    <w:rsid w:val="00B412C5"/>
    <w:pPr>
      <w:numPr>
        <w:numId w:val="19"/>
      </w:numPr>
    </w:pPr>
  </w:style>
  <w:style w:type="numbering" w:customStyle="1" w:styleId="Estilo20">
    <w:name w:val="Estilo20"/>
    <w:rsid w:val="00B412C5"/>
    <w:pPr>
      <w:numPr>
        <w:numId w:val="20"/>
      </w:numPr>
    </w:pPr>
  </w:style>
  <w:style w:type="numbering" w:customStyle="1" w:styleId="Estilo21">
    <w:name w:val="Estilo21"/>
    <w:rsid w:val="00B412C5"/>
    <w:pPr>
      <w:numPr>
        <w:numId w:val="21"/>
      </w:numPr>
    </w:pPr>
  </w:style>
  <w:style w:type="paragraph" w:customStyle="1" w:styleId="Default">
    <w:name w:val="Default"/>
    <w:rsid w:val="00B412C5"/>
    <w:pPr>
      <w:autoSpaceDE w:val="0"/>
      <w:autoSpaceDN w:val="0"/>
      <w:adjustRightInd w:val="0"/>
    </w:pPr>
    <w:rPr>
      <w:rFonts w:ascii="Futura Lt" w:hAnsi="Futura Lt" w:cs="Futura Lt"/>
      <w:color w:val="000000"/>
      <w:sz w:val="24"/>
      <w:szCs w:val="24"/>
    </w:rPr>
  </w:style>
  <w:style w:type="paragraph" w:customStyle="1" w:styleId="clausulado">
    <w:name w:val="clausulado"/>
    <w:basedOn w:val="Normal"/>
    <w:rsid w:val="00B412C5"/>
    <w:pPr>
      <w:widowControl w:val="0"/>
      <w:overflowPunct/>
      <w:adjustRightInd/>
      <w:ind w:left="1985" w:hanging="1985"/>
      <w:jc w:val="both"/>
      <w:textAlignment w:val="auto"/>
    </w:pPr>
    <w:rPr>
      <w:rFonts w:ascii="Arial" w:hAnsi="Arial" w:cs="Arial"/>
      <w:bCs/>
      <w:sz w:val="22"/>
      <w:szCs w:val="24"/>
      <w:lang w:val="es-ES_tradnl"/>
    </w:rPr>
  </w:style>
  <w:style w:type="character" w:styleId="Refdenotaalpie">
    <w:name w:val="footnote reference"/>
    <w:basedOn w:val="Fuentedeprrafopredeter"/>
    <w:uiPriority w:val="99"/>
    <w:rsid w:val="00B412C5"/>
    <w:rPr>
      <w:rFonts w:cs="Times New Roman"/>
      <w:vertAlign w:val="superscript"/>
    </w:rPr>
  </w:style>
  <w:style w:type="character" w:styleId="Refdecomentario">
    <w:name w:val="annotation reference"/>
    <w:basedOn w:val="Fuentedeprrafopredeter"/>
    <w:uiPriority w:val="99"/>
    <w:rsid w:val="00B412C5"/>
    <w:rPr>
      <w:sz w:val="16"/>
      <w:szCs w:val="16"/>
    </w:rPr>
  </w:style>
  <w:style w:type="paragraph" w:styleId="Textocomentario">
    <w:name w:val="annotation text"/>
    <w:basedOn w:val="Normal"/>
    <w:link w:val="TextocomentarioCar"/>
    <w:uiPriority w:val="99"/>
    <w:rsid w:val="00B412C5"/>
  </w:style>
  <w:style w:type="character" w:customStyle="1" w:styleId="TextocomentarioCar">
    <w:name w:val="Texto comentario Car"/>
    <w:basedOn w:val="Fuentedeprrafopredeter"/>
    <w:link w:val="Textocomentario"/>
    <w:uiPriority w:val="99"/>
    <w:rsid w:val="00B412C5"/>
    <w:rPr>
      <w:lang w:val="es-MX"/>
    </w:rPr>
  </w:style>
  <w:style w:type="paragraph" w:styleId="Asuntodelcomentario">
    <w:name w:val="annotation subject"/>
    <w:basedOn w:val="Textocomentario"/>
    <w:next w:val="Textocomentario"/>
    <w:link w:val="AsuntodelcomentarioCar"/>
    <w:uiPriority w:val="99"/>
    <w:rsid w:val="00B412C5"/>
    <w:rPr>
      <w:b/>
      <w:bCs/>
    </w:rPr>
  </w:style>
  <w:style w:type="character" w:customStyle="1" w:styleId="AsuntodelcomentarioCar">
    <w:name w:val="Asunto del comentario Car"/>
    <w:basedOn w:val="TextocomentarioCar"/>
    <w:link w:val="Asuntodelcomentario"/>
    <w:uiPriority w:val="99"/>
    <w:rsid w:val="00B412C5"/>
    <w:rPr>
      <w:b/>
      <w:bCs/>
      <w:lang w:val="es-MX"/>
    </w:rPr>
  </w:style>
  <w:style w:type="paragraph" w:styleId="Revisin">
    <w:name w:val="Revision"/>
    <w:hidden/>
    <w:uiPriority w:val="99"/>
    <w:semiHidden/>
    <w:rsid w:val="00B412C5"/>
  </w:style>
  <w:style w:type="paragraph" w:customStyle="1" w:styleId="Textoindependiente22">
    <w:name w:val="Texto independiente 22"/>
    <w:basedOn w:val="Normal"/>
    <w:rsid w:val="00B412C5"/>
    <w:pPr>
      <w:ind w:left="709"/>
      <w:jc w:val="both"/>
    </w:pPr>
    <w:rPr>
      <w:rFonts w:ascii="Tahoma" w:hAnsi="Tahoma"/>
    </w:rPr>
  </w:style>
  <w:style w:type="table" w:styleId="Tablaconlista4">
    <w:name w:val="Table List 4"/>
    <w:basedOn w:val="Tablanormal"/>
    <w:rsid w:val="00B412C5"/>
    <w:rPr>
      <w:rFonts w:ascii="Times" w:eastAsia="Times" w:hAnsi="Times"/>
      <w:lang w:val="es-ES_tradnl" w:eastAsia="es-ES_tradnl"/>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Textoindependiente23">
    <w:name w:val="Texto independiente 23"/>
    <w:basedOn w:val="Normal"/>
    <w:rsid w:val="00B412C5"/>
    <w:pPr>
      <w:widowControl w:val="0"/>
      <w:jc w:val="both"/>
    </w:pPr>
    <w:rPr>
      <w:rFonts w:ascii="Arial" w:hAnsi="Arial"/>
      <w:sz w:val="24"/>
    </w:rPr>
  </w:style>
  <w:style w:type="paragraph" w:customStyle="1" w:styleId="Sangra2detindependiente2">
    <w:name w:val="Sangría 2 de t. independiente2"/>
    <w:basedOn w:val="Normal"/>
    <w:rsid w:val="00B412C5"/>
    <w:pPr>
      <w:ind w:left="1418"/>
      <w:jc w:val="both"/>
    </w:pPr>
    <w:rPr>
      <w:rFonts w:ascii="Tahoma" w:hAnsi="Tahoma"/>
    </w:rPr>
  </w:style>
  <w:style w:type="paragraph" w:customStyle="1" w:styleId="Sangra2detindependiente3">
    <w:name w:val="Sangría 2 de t. independiente3"/>
    <w:basedOn w:val="Normal"/>
    <w:rsid w:val="00B412C5"/>
    <w:pPr>
      <w:overflowPunct/>
      <w:autoSpaceDE/>
      <w:autoSpaceDN/>
      <w:adjustRightInd/>
      <w:spacing w:line="240" w:lineRule="exact"/>
      <w:ind w:left="567" w:hanging="567"/>
      <w:jc w:val="both"/>
      <w:textAlignment w:val="auto"/>
    </w:pPr>
    <w:rPr>
      <w:rFonts w:ascii="Arial" w:hAnsi="Arial"/>
      <w:sz w:val="22"/>
    </w:rPr>
  </w:style>
  <w:style w:type="character" w:customStyle="1" w:styleId="Textoindependiente3Car1">
    <w:name w:val="Texto independiente 3 Car1"/>
    <w:basedOn w:val="Fuentedeprrafopredeter"/>
    <w:uiPriority w:val="99"/>
    <w:semiHidden/>
    <w:rsid w:val="00B412C5"/>
    <w:rPr>
      <w:rFonts w:ascii="Times New Roman" w:eastAsia="Times New Roman" w:hAnsi="Times New Roman"/>
      <w:sz w:val="16"/>
      <w:szCs w:val="16"/>
    </w:rPr>
  </w:style>
  <w:style w:type="character" w:customStyle="1" w:styleId="TextodegloboCar1">
    <w:name w:val="Texto de globo Car1"/>
    <w:basedOn w:val="Fuentedeprrafopredeter"/>
    <w:uiPriority w:val="99"/>
    <w:semiHidden/>
    <w:rsid w:val="00B412C5"/>
    <w:rPr>
      <w:rFonts w:ascii="Tahoma" w:eastAsia="Times New Roman" w:hAnsi="Tahoma" w:cs="Tahoma"/>
      <w:sz w:val="16"/>
      <w:szCs w:val="16"/>
    </w:rPr>
  </w:style>
  <w:style w:type="paragraph" w:customStyle="1" w:styleId="Textoindependiente24">
    <w:name w:val="Texto independiente 24"/>
    <w:basedOn w:val="Normal"/>
    <w:rsid w:val="00B412C5"/>
    <w:pPr>
      <w:widowControl w:val="0"/>
      <w:jc w:val="both"/>
      <w:textAlignment w:val="auto"/>
    </w:pPr>
    <w:rPr>
      <w:rFonts w:ascii="Arial" w:hAnsi="Arial"/>
      <w:sz w:val="24"/>
    </w:rPr>
  </w:style>
  <w:style w:type="paragraph" w:customStyle="1" w:styleId="Style2">
    <w:name w:val="Style 2"/>
    <w:uiPriority w:val="99"/>
    <w:rsid w:val="00B412C5"/>
    <w:pPr>
      <w:widowControl w:val="0"/>
      <w:autoSpaceDE w:val="0"/>
      <w:autoSpaceDN w:val="0"/>
      <w:spacing w:before="252" w:line="360" w:lineRule="auto"/>
      <w:ind w:left="1152" w:right="504"/>
      <w:jc w:val="both"/>
    </w:pPr>
    <w:rPr>
      <w:sz w:val="24"/>
      <w:szCs w:val="24"/>
      <w:lang w:val="en-US"/>
    </w:rPr>
  </w:style>
  <w:style w:type="paragraph" w:customStyle="1" w:styleId="Style1">
    <w:name w:val="Style 1"/>
    <w:uiPriority w:val="99"/>
    <w:rsid w:val="00B412C5"/>
    <w:pPr>
      <w:widowControl w:val="0"/>
      <w:autoSpaceDE w:val="0"/>
      <w:autoSpaceDN w:val="0"/>
      <w:adjustRightInd w:val="0"/>
    </w:pPr>
    <w:rPr>
      <w:lang w:val="en-US"/>
    </w:rPr>
  </w:style>
  <w:style w:type="character" w:customStyle="1" w:styleId="CharacterStyle1">
    <w:name w:val="Character Style 1"/>
    <w:uiPriority w:val="99"/>
    <w:rsid w:val="00B412C5"/>
    <w:rPr>
      <w:sz w:val="20"/>
      <w:szCs w:val="20"/>
    </w:rPr>
  </w:style>
  <w:style w:type="paragraph" w:customStyle="1" w:styleId="Style3">
    <w:name w:val="Style 3"/>
    <w:uiPriority w:val="99"/>
    <w:rsid w:val="00B412C5"/>
    <w:pPr>
      <w:widowControl w:val="0"/>
      <w:autoSpaceDE w:val="0"/>
      <w:autoSpaceDN w:val="0"/>
      <w:adjustRightInd w:val="0"/>
    </w:pPr>
    <w:rPr>
      <w:sz w:val="24"/>
      <w:szCs w:val="24"/>
      <w:lang w:val="en-US"/>
    </w:rPr>
  </w:style>
  <w:style w:type="paragraph" w:customStyle="1" w:styleId="Style4">
    <w:name w:val="Style 4"/>
    <w:uiPriority w:val="99"/>
    <w:rsid w:val="00B412C5"/>
    <w:pPr>
      <w:widowControl w:val="0"/>
      <w:autoSpaceDE w:val="0"/>
      <w:autoSpaceDN w:val="0"/>
      <w:spacing w:line="360" w:lineRule="auto"/>
      <w:ind w:left="1224" w:right="432" w:hanging="360"/>
      <w:jc w:val="both"/>
    </w:pPr>
    <w:rPr>
      <w:sz w:val="24"/>
      <w:szCs w:val="24"/>
      <w:lang w:val="en-US"/>
    </w:rPr>
  </w:style>
  <w:style w:type="paragraph" w:customStyle="1" w:styleId="Style5">
    <w:name w:val="Style 5"/>
    <w:uiPriority w:val="99"/>
    <w:rsid w:val="00B412C5"/>
    <w:pPr>
      <w:widowControl w:val="0"/>
      <w:autoSpaceDE w:val="0"/>
      <w:autoSpaceDN w:val="0"/>
      <w:ind w:left="1656"/>
    </w:pPr>
    <w:rPr>
      <w:sz w:val="24"/>
      <w:szCs w:val="24"/>
      <w:lang w:val="en-US"/>
    </w:rPr>
  </w:style>
  <w:style w:type="character" w:customStyle="1" w:styleId="CharacterStyle2">
    <w:name w:val="Character Style 2"/>
    <w:uiPriority w:val="99"/>
    <w:rsid w:val="00B412C5"/>
    <w:rPr>
      <w:sz w:val="20"/>
      <w:szCs w:val="20"/>
    </w:rPr>
  </w:style>
  <w:style w:type="character" w:customStyle="1" w:styleId="CharacterStyle3">
    <w:name w:val="Character Style 3"/>
    <w:uiPriority w:val="99"/>
    <w:rsid w:val="00B412C5"/>
    <w:rPr>
      <w:rFonts w:ascii="Tahoma" w:hAnsi="Tahoma" w:cs="Tahoma"/>
      <w:sz w:val="20"/>
      <w:szCs w:val="20"/>
    </w:rPr>
  </w:style>
  <w:style w:type="paragraph" w:customStyle="1" w:styleId="Sangra2detindependiente11">
    <w:name w:val="Sangría 2 de t. independiente11"/>
    <w:basedOn w:val="Normal"/>
    <w:rsid w:val="00B412C5"/>
    <w:pPr>
      <w:overflowPunct/>
      <w:autoSpaceDE/>
      <w:autoSpaceDN/>
      <w:adjustRightInd/>
      <w:spacing w:line="240" w:lineRule="exact"/>
      <w:ind w:left="567" w:hanging="567"/>
      <w:jc w:val="both"/>
      <w:textAlignment w:val="auto"/>
    </w:pPr>
    <w:rPr>
      <w:rFonts w:ascii="Arial" w:hAnsi="Arial"/>
      <w:sz w:val="22"/>
    </w:rPr>
  </w:style>
  <w:style w:type="character" w:customStyle="1" w:styleId="apple-style-span">
    <w:name w:val="apple-style-span"/>
    <w:basedOn w:val="Fuentedeprrafopredeter"/>
    <w:rsid w:val="00B412C5"/>
  </w:style>
  <w:style w:type="paragraph" w:customStyle="1" w:styleId="Texto0">
    <w:name w:val="Texto"/>
    <w:basedOn w:val="Normal"/>
    <w:rsid w:val="00B412C5"/>
    <w:pPr>
      <w:overflowPunct/>
      <w:autoSpaceDE/>
      <w:autoSpaceDN/>
      <w:adjustRightInd/>
      <w:spacing w:after="101" w:line="216" w:lineRule="exact"/>
      <w:ind w:firstLine="288"/>
      <w:jc w:val="both"/>
      <w:textAlignment w:val="auto"/>
    </w:pPr>
    <w:rPr>
      <w:rFonts w:ascii="Arial" w:hAnsi="Arial" w:cs="Arial"/>
      <w:sz w:val="18"/>
    </w:rPr>
  </w:style>
  <w:style w:type="paragraph" w:customStyle="1" w:styleId="v14b">
    <w:name w:val="v14b"/>
    <w:basedOn w:val="Normal"/>
    <w:rsid w:val="00B412C5"/>
    <w:pPr>
      <w:overflowPunct/>
      <w:autoSpaceDE/>
      <w:autoSpaceDN/>
      <w:adjustRightInd/>
      <w:spacing w:before="100" w:beforeAutospacing="1" w:after="100" w:afterAutospacing="1"/>
      <w:textAlignment w:val="auto"/>
    </w:pPr>
    <w:rPr>
      <w:rFonts w:ascii="Verdana" w:hAnsi="Verdana"/>
      <w:b/>
      <w:bCs/>
      <w:sz w:val="21"/>
      <w:szCs w:val="21"/>
    </w:rPr>
  </w:style>
  <w:style w:type="paragraph" w:customStyle="1" w:styleId="arial131">
    <w:name w:val="arial131"/>
    <w:basedOn w:val="Normal"/>
    <w:rsid w:val="00B412C5"/>
    <w:pPr>
      <w:overflowPunct/>
      <w:autoSpaceDE/>
      <w:autoSpaceDN/>
      <w:adjustRightInd/>
      <w:spacing w:before="100" w:beforeAutospacing="1" w:after="100" w:afterAutospacing="1" w:line="317" w:lineRule="atLeast"/>
      <w:textAlignment w:val="auto"/>
    </w:pPr>
    <w:rPr>
      <w:rFonts w:ascii="Arial" w:hAnsi="Arial" w:cs="Arial"/>
      <w:sz w:val="21"/>
      <w:szCs w:val="21"/>
    </w:rPr>
  </w:style>
  <w:style w:type="character" w:customStyle="1" w:styleId="v20b1">
    <w:name w:val="v20b1"/>
    <w:basedOn w:val="Fuentedeprrafopredeter"/>
    <w:rsid w:val="00B412C5"/>
    <w:rPr>
      <w:rFonts w:ascii="Verdana" w:hAnsi="Verdana" w:hint="default"/>
      <w:b/>
      <w:bCs/>
      <w:sz w:val="30"/>
      <w:szCs w:val="30"/>
    </w:rPr>
  </w:style>
  <w:style w:type="character" w:customStyle="1" w:styleId="v111">
    <w:name w:val="v111"/>
    <w:basedOn w:val="Fuentedeprrafopredeter"/>
    <w:rsid w:val="00B412C5"/>
    <w:rPr>
      <w:rFonts w:ascii="Verdana" w:hAnsi="Verdana" w:hint="default"/>
      <w:sz w:val="17"/>
      <w:szCs w:val="17"/>
    </w:rPr>
  </w:style>
  <w:style w:type="paragraph" w:customStyle="1" w:styleId="ROMANOS">
    <w:name w:val="ROMANOS"/>
    <w:basedOn w:val="Normal"/>
    <w:link w:val="ROMANOSCar"/>
    <w:rsid w:val="00B412C5"/>
    <w:pPr>
      <w:tabs>
        <w:tab w:val="left" w:pos="720"/>
      </w:tabs>
      <w:overflowPunct/>
      <w:autoSpaceDE/>
      <w:autoSpaceDN/>
      <w:adjustRightInd/>
      <w:spacing w:after="101" w:line="216" w:lineRule="atLeast"/>
      <w:ind w:left="720" w:hanging="432"/>
      <w:jc w:val="both"/>
      <w:textAlignment w:val="auto"/>
    </w:pPr>
    <w:rPr>
      <w:rFonts w:ascii="Arial" w:hAnsi="Arial" w:cs="Arial"/>
      <w:sz w:val="18"/>
      <w:lang w:val="es-ES_tradnl"/>
    </w:rPr>
  </w:style>
  <w:style w:type="paragraph" w:styleId="Textodebloque">
    <w:name w:val="Block Text"/>
    <w:basedOn w:val="Normal"/>
    <w:rsid w:val="00B412C5"/>
    <w:pPr>
      <w:widowControl w:val="0"/>
      <w:tabs>
        <w:tab w:val="left" w:pos="567"/>
      </w:tabs>
      <w:suppressAutoHyphens/>
      <w:ind w:left="567" w:right="50" w:hanging="567"/>
      <w:jc w:val="both"/>
    </w:pPr>
    <w:rPr>
      <w:rFonts w:ascii="Arial" w:hAnsi="Arial"/>
      <w:b/>
      <w:spacing w:val="-2"/>
      <w:sz w:val="24"/>
      <w:lang w:eastAsia="es-MX"/>
    </w:rPr>
  </w:style>
  <w:style w:type="paragraph" w:styleId="Mapadeldocumento">
    <w:name w:val="Document Map"/>
    <w:basedOn w:val="Normal"/>
    <w:link w:val="MapadeldocumentoCar"/>
    <w:uiPriority w:val="99"/>
    <w:rsid w:val="00B412C5"/>
    <w:rPr>
      <w:rFonts w:ascii="Tahoma" w:hAnsi="Tahoma" w:cs="Tahoma"/>
      <w:sz w:val="16"/>
      <w:szCs w:val="16"/>
    </w:rPr>
  </w:style>
  <w:style w:type="character" w:customStyle="1" w:styleId="MapadeldocumentoCar">
    <w:name w:val="Mapa del documento Car"/>
    <w:basedOn w:val="Fuentedeprrafopredeter"/>
    <w:link w:val="Mapadeldocumento"/>
    <w:uiPriority w:val="99"/>
    <w:rsid w:val="00B412C5"/>
    <w:rPr>
      <w:rFonts w:ascii="Tahoma" w:hAnsi="Tahoma" w:cs="Tahoma"/>
      <w:sz w:val="16"/>
      <w:szCs w:val="16"/>
      <w:lang w:val="es-MX"/>
    </w:rPr>
  </w:style>
  <w:style w:type="paragraph" w:customStyle="1" w:styleId="Normal2">
    <w:name w:val="Normal2"/>
    <w:basedOn w:val="Normal"/>
    <w:rsid w:val="00B412C5"/>
    <w:pPr>
      <w:overflowPunct/>
      <w:autoSpaceDE/>
      <w:autoSpaceDN/>
      <w:adjustRightInd/>
      <w:spacing w:line="360" w:lineRule="auto"/>
      <w:jc w:val="both"/>
      <w:textAlignment w:val="auto"/>
    </w:pPr>
    <w:rPr>
      <w:rFonts w:ascii="Arial" w:hAnsi="Arial"/>
      <w:i/>
      <w:sz w:val="22"/>
    </w:rPr>
  </w:style>
  <w:style w:type="paragraph" w:customStyle="1" w:styleId="romanos0">
    <w:name w:val="romanos"/>
    <w:basedOn w:val="Normal"/>
    <w:rsid w:val="00B412C5"/>
    <w:pPr>
      <w:overflowPunct/>
      <w:autoSpaceDE/>
      <w:autoSpaceDN/>
      <w:adjustRightInd/>
      <w:spacing w:after="101" w:line="216" w:lineRule="atLeast"/>
      <w:ind w:left="720" w:hanging="432"/>
      <w:jc w:val="both"/>
      <w:textAlignment w:val="auto"/>
    </w:pPr>
    <w:rPr>
      <w:rFonts w:ascii="Arial" w:eastAsia="Calibri" w:hAnsi="Arial" w:cs="Arial"/>
      <w:sz w:val="18"/>
      <w:szCs w:val="18"/>
    </w:rPr>
  </w:style>
  <w:style w:type="paragraph" w:customStyle="1" w:styleId="inciso0">
    <w:name w:val="inciso"/>
    <w:basedOn w:val="Normal"/>
    <w:rsid w:val="00B412C5"/>
    <w:pPr>
      <w:overflowPunct/>
      <w:autoSpaceDE/>
      <w:autoSpaceDN/>
      <w:adjustRightInd/>
      <w:spacing w:after="101" w:line="216" w:lineRule="atLeast"/>
      <w:ind w:left="1152" w:hanging="432"/>
      <w:jc w:val="both"/>
      <w:textAlignment w:val="auto"/>
    </w:pPr>
    <w:rPr>
      <w:rFonts w:ascii="Arial" w:eastAsia="Calibri" w:hAnsi="Arial" w:cs="Arial"/>
      <w:sz w:val="18"/>
      <w:szCs w:val="18"/>
    </w:rPr>
  </w:style>
  <w:style w:type="table" w:customStyle="1" w:styleId="Listaclara-nfasis11">
    <w:name w:val="Lista clara - Énfasis 11"/>
    <w:basedOn w:val="Tablanormal"/>
    <w:uiPriority w:val="61"/>
    <w:rsid w:val="00B412C5"/>
    <w:pPr>
      <w:ind w:left="709" w:firstLine="357"/>
      <w:jc w:val="both"/>
    </w:pPr>
    <w:rPr>
      <w:rFonts w:ascii="Calibri" w:eastAsia="Calibri" w:hAnsi="Calibri"/>
      <w:sz w:val="22"/>
      <w:szCs w:val="22"/>
      <w:lang w:val="es-ES_tradnl"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xtgral">
    <w:name w:val="txt_gral"/>
    <w:basedOn w:val="Normal"/>
    <w:uiPriority w:val="99"/>
    <w:rsid w:val="00B412C5"/>
    <w:pPr>
      <w:overflowPunct/>
      <w:autoSpaceDE/>
      <w:autoSpaceDN/>
      <w:adjustRightInd/>
      <w:spacing w:before="100" w:beforeAutospacing="1" w:after="100" w:afterAutospacing="1"/>
      <w:textAlignment w:val="auto"/>
    </w:pPr>
    <w:rPr>
      <w:rFonts w:ascii="Verdana" w:eastAsia="Times" w:hAnsi="Verdana"/>
      <w:color w:val="595959"/>
      <w:sz w:val="17"/>
      <w:szCs w:val="17"/>
    </w:rPr>
  </w:style>
  <w:style w:type="paragraph" w:customStyle="1" w:styleId="TtulodeTDC1">
    <w:name w:val="Título de TDC1"/>
    <w:basedOn w:val="Ttulo1"/>
    <w:next w:val="Normal"/>
    <w:uiPriority w:val="99"/>
    <w:semiHidden/>
    <w:rsid w:val="00B412C5"/>
    <w:pPr>
      <w:keepLines/>
      <w:spacing w:before="480" w:line="276" w:lineRule="auto"/>
      <w:ind w:left="0"/>
      <w:outlineLvl w:val="9"/>
    </w:pPr>
    <w:rPr>
      <w:rFonts w:ascii="Cambria" w:eastAsia="Times" w:hAnsi="Cambria"/>
      <w:b/>
      <w:bCs/>
      <w:color w:val="365F91"/>
      <w:szCs w:val="28"/>
      <w:lang w:eastAsia="en-US"/>
    </w:rPr>
  </w:style>
  <w:style w:type="paragraph" w:styleId="TDC1">
    <w:name w:val="toc 1"/>
    <w:basedOn w:val="Normal"/>
    <w:next w:val="Normal"/>
    <w:autoRedefine/>
    <w:uiPriority w:val="39"/>
    <w:rsid w:val="00B412C5"/>
    <w:pPr>
      <w:overflowPunct/>
      <w:autoSpaceDE/>
      <w:autoSpaceDN/>
      <w:adjustRightInd/>
      <w:spacing w:before="360"/>
      <w:textAlignment w:val="auto"/>
    </w:pPr>
    <w:rPr>
      <w:rFonts w:ascii="Cambria" w:hAnsi="Cambria"/>
      <w:b/>
      <w:bCs/>
      <w:caps/>
      <w:sz w:val="24"/>
      <w:szCs w:val="24"/>
      <w:lang w:val="es-ES_tradnl"/>
    </w:rPr>
  </w:style>
  <w:style w:type="paragraph" w:styleId="TDC2">
    <w:name w:val="toc 2"/>
    <w:basedOn w:val="Normal"/>
    <w:next w:val="Normal"/>
    <w:autoRedefine/>
    <w:uiPriority w:val="39"/>
    <w:rsid w:val="00B412C5"/>
    <w:pPr>
      <w:overflowPunct/>
      <w:autoSpaceDE/>
      <w:autoSpaceDN/>
      <w:adjustRightInd/>
      <w:spacing w:before="240"/>
      <w:textAlignment w:val="auto"/>
    </w:pPr>
    <w:rPr>
      <w:rFonts w:ascii="Calibri" w:hAnsi="Calibri"/>
      <w:b/>
      <w:bCs/>
      <w:lang w:val="es-ES_tradnl"/>
    </w:rPr>
  </w:style>
  <w:style w:type="paragraph" w:styleId="TDC3">
    <w:name w:val="toc 3"/>
    <w:basedOn w:val="Normal"/>
    <w:next w:val="Normal"/>
    <w:autoRedefine/>
    <w:uiPriority w:val="39"/>
    <w:rsid w:val="00B412C5"/>
    <w:pPr>
      <w:overflowPunct/>
      <w:autoSpaceDE/>
      <w:autoSpaceDN/>
      <w:adjustRightInd/>
      <w:ind w:left="240"/>
      <w:textAlignment w:val="auto"/>
    </w:pPr>
    <w:rPr>
      <w:rFonts w:ascii="Calibri" w:hAnsi="Calibri"/>
      <w:lang w:val="es-ES_tradnl"/>
    </w:rPr>
  </w:style>
  <w:style w:type="paragraph" w:styleId="TDC4">
    <w:name w:val="toc 4"/>
    <w:basedOn w:val="Normal"/>
    <w:next w:val="Normal"/>
    <w:autoRedefine/>
    <w:uiPriority w:val="39"/>
    <w:rsid w:val="00B412C5"/>
    <w:pPr>
      <w:overflowPunct/>
      <w:autoSpaceDE/>
      <w:autoSpaceDN/>
      <w:adjustRightInd/>
      <w:ind w:left="480"/>
      <w:textAlignment w:val="auto"/>
    </w:pPr>
    <w:rPr>
      <w:rFonts w:ascii="Calibri" w:hAnsi="Calibri"/>
      <w:lang w:val="es-ES_tradnl"/>
    </w:rPr>
  </w:style>
  <w:style w:type="paragraph" w:styleId="TDC5">
    <w:name w:val="toc 5"/>
    <w:basedOn w:val="Normal"/>
    <w:next w:val="Normal"/>
    <w:autoRedefine/>
    <w:uiPriority w:val="39"/>
    <w:rsid w:val="00B412C5"/>
    <w:pPr>
      <w:overflowPunct/>
      <w:autoSpaceDE/>
      <w:autoSpaceDN/>
      <w:adjustRightInd/>
      <w:ind w:left="720"/>
      <w:textAlignment w:val="auto"/>
    </w:pPr>
    <w:rPr>
      <w:rFonts w:ascii="Calibri" w:hAnsi="Calibri"/>
      <w:lang w:val="es-ES_tradnl"/>
    </w:rPr>
  </w:style>
  <w:style w:type="paragraph" w:styleId="TDC6">
    <w:name w:val="toc 6"/>
    <w:basedOn w:val="Normal"/>
    <w:next w:val="Normal"/>
    <w:autoRedefine/>
    <w:uiPriority w:val="39"/>
    <w:rsid w:val="00B412C5"/>
    <w:pPr>
      <w:overflowPunct/>
      <w:autoSpaceDE/>
      <w:autoSpaceDN/>
      <w:adjustRightInd/>
      <w:ind w:left="960"/>
      <w:textAlignment w:val="auto"/>
    </w:pPr>
    <w:rPr>
      <w:rFonts w:ascii="Calibri" w:hAnsi="Calibri"/>
      <w:lang w:val="es-ES_tradnl"/>
    </w:rPr>
  </w:style>
  <w:style w:type="paragraph" w:styleId="TDC7">
    <w:name w:val="toc 7"/>
    <w:basedOn w:val="Normal"/>
    <w:next w:val="Normal"/>
    <w:autoRedefine/>
    <w:uiPriority w:val="39"/>
    <w:rsid w:val="00B412C5"/>
    <w:pPr>
      <w:overflowPunct/>
      <w:autoSpaceDE/>
      <w:autoSpaceDN/>
      <w:adjustRightInd/>
      <w:ind w:left="1200"/>
      <w:textAlignment w:val="auto"/>
    </w:pPr>
    <w:rPr>
      <w:rFonts w:ascii="Calibri" w:hAnsi="Calibri"/>
      <w:lang w:val="es-ES_tradnl"/>
    </w:rPr>
  </w:style>
  <w:style w:type="paragraph" w:styleId="TDC8">
    <w:name w:val="toc 8"/>
    <w:basedOn w:val="Normal"/>
    <w:next w:val="Normal"/>
    <w:autoRedefine/>
    <w:uiPriority w:val="39"/>
    <w:rsid w:val="00B412C5"/>
    <w:pPr>
      <w:overflowPunct/>
      <w:autoSpaceDE/>
      <w:autoSpaceDN/>
      <w:adjustRightInd/>
      <w:ind w:left="1440"/>
      <w:textAlignment w:val="auto"/>
    </w:pPr>
    <w:rPr>
      <w:rFonts w:ascii="Calibri" w:hAnsi="Calibri"/>
      <w:lang w:val="es-ES_tradnl"/>
    </w:rPr>
  </w:style>
  <w:style w:type="paragraph" w:styleId="TDC9">
    <w:name w:val="toc 9"/>
    <w:basedOn w:val="Normal"/>
    <w:next w:val="Normal"/>
    <w:autoRedefine/>
    <w:uiPriority w:val="39"/>
    <w:rsid w:val="00B412C5"/>
    <w:pPr>
      <w:overflowPunct/>
      <w:autoSpaceDE/>
      <w:autoSpaceDN/>
      <w:adjustRightInd/>
      <w:ind w:left="1680"/>
      <w:textAlignment w:val="auto"/>
    </w:pPr>
    <w:rPr>
      <w:rFonts w:ascii="Calibri" w:hAnsi="Calibri"/>
      <w:lang w:val="es-ES_tradnl"/>
    </w:rPr>
  </w:style>
  <w:style w:type="paragraph" w:styleId="ndice1">
    <w:name w:val="index 1"/>
    <w:basedOn w:val="Normal"/>
    <w:next w:val="Normal"/>
    <w:autoRedefine/>
    <w:uiPriority w:val="99"/>
    <w:rsid w:val="00B412C5"/>
    <w:pPr>
      <w:overflowPunct/>
      <w:autoSpaceDE/>
      <w:autoSpaceDN/>
      <w:adjustRightInd/>
      <w:ind w:left="240" w:hanging="240"/>
      <w:textAlignment w:val="auto"/>
    </w:pPr>
    <w:rPr>
      <w:rFonts w:ascii="Times" w:hAnsi="Times"/>
      <w:sz w:val="24"/>
      <w:lang w:val="es-ES_tradnl"/>
    </w:rPr>
  </w:style>
  <w:style w:type="paragraph" w:customStyle="1" w:styleId="estilo250">
    <w:name w:val="estilo25"/>
    <w:basedOn w:val="Normal"/>
    <w:rsid w:val="00B412C5"/>
    <w:pPr>
      <w:overflowPunct/>
      <w:autoSpaceDE/>
      <w:autoSpaceDN/>
      <w:adjustRightInd/>
      <w:spacing w:before="100" w:beforeAutospacing="1" w:after="100" w:afterAutospacing="1"/>
      <w:textAlignment w:val="auto"/>
    </w:pPr>
    <w:rPr>
      <w:color w:val="3E3D9A"/>
      <w:sz w:val="15"/>
      <w:szCs w:val="15"/>
    </w:rPr>
  </w:style>
  <w:style w:type="numbering" w:customStyle="1" w:styleId="Sinlista1">
    <w:name w:val="Sin lista1"/>
    <w:next w:val="Sinlista"/>
    <w:uiPriority w:val="99"/>
    <w:semiHidden/>
    <w:unhideWhenUsed/>
    <w:rsid w:val="00B412C5"/>
  </w:style>
  <w:style w:type="character" w:styleId="Textoennegrita">
    <w:name w:val="Strong"/>
    <w:basedOn w:val="Fuentedeprrafopredeter"/>
    <w:uiPriority w:val="22"/>
    <w:qFormat/>
    <w:rsid w:val="00B412C5"/>
    <w:rPr>
      <w:b/>
      <w:bCs/>
    </w:rPr>
  </w:style>
  <w:style w:type="character" w:customStyle="1" w:styleId="estilo5a">
    <w:name w:val="estilo5"/>
    <w:basedOn w:val="Fuentedeprrafopredeter"/>
    <w:uiPriority w:val="99"/>
    <w:rsid w:val="00B412C5"/>
  </w:style>
  <w:style w:type="paragraph" w:styleId="TtulodeTDC">
    <w:name w:val="TOC Heading"/>
    <w:basedOn w:val="Ttulo1"/>
    <w:next w:val="Normal"/>
    <w:uiPriority w:val="99"/>
    <w:qFormat/>
    <w:rsid w:val="00B412C5"/>
    <w:pPr>
      <w:keepNext w:val="0"/>
      <w:keepLines/>
      <w:pageBreakBefore/>
      <w:widowControl w:val="0"/>
      <w:spacing w:before="480" w:line="276" w:lineRule="auto"/>
      <w:ind w:left="0"/>
      <w:outlineLvl w:val="9"/>
    </w:pPr>
    <w:rPr>
      <w:rFonts w:ascii="Cambria" w:hAnsi="Cambria" w:cs="Cambria"/>
      <w:b/>
      <w:bCs/>
      <w:color w:val="365F91"/>
      <w:szCs w:val="28"/>
      <w:lang w:eastAsia="en-US"/>
    </w:rPr>
  </w:style>
  <w:style w:type="table" w:customStyle="1" w:styleId="Tablaconcuadrcula1">
    <w:name w:val="Tabla con cuadrícula1"/>
    <w:basedOn w:val="Tablanormal"/>
    <w:next w:val="Tablaconcuadrcula"/>
    <w:uiPriority w:val="59"/>
    <w:rsid w:val="00B412C5"/>
    <w:pPr>
      <w:spacing w:after="120" w:line="300" w:lineRule="auto"/>
      <w:jc w:val="both"/>
    </w:pPr>
    <w:rPr>
      <w:rFonts w:ascii="Calibri" w:eastAsia="Times"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5">
    <w:name w:val="Light Shading Accent 5"/>
    <w:basedOn w:val="Tablanormal"/>
    <w:uiPriority w:val="60"/>
    <w:rsid w:val="00B412C5"/>
    <w:rPr>
      <w:rFonts w:ascii="Calibri" w:eastAsia="Times" w:hAnsi="Calibri" w:cs="Calibri"/>
      <w:color w:val="31849B"/>
      <w:lang w:val="es-MX" w:eastAsia="es-ES_tradnl"/>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extonotaalfinal">
    <w:name w:val="endnote text"/>
    <w:basedOn w:val="Normal"/>
    <w:link w:val="TextonotaalfinalCar"/>
    <w:uiPriority w:val="99"/>
    <w:unhideWhenUsed/>
    <w:rsid w:val="00B412C5"/>
    <w:pPr>
      <w:overflowPunct/>
      <w:autoSpaceDE/>
      <w:autoSpaceDN/>
      <w:adjustRightInd/>
      <w:textAlignment w:val="auto"/>
    </w:pPr>
    <w:rPr>
      <w:rFonts w:ascii="Times" w:eastAsia="Times" w:hAnsi="Times" w:cs="Times"/>
      <w:lang w:val="es-ES_tradnl"/>
    </w:rPr>
  </w:style>
  <w:style w:type="character" w:customStyle="1" w:styleId="TextonotaalfinalCar">
    <w:name w:val="Texto nota al final Car"/>
    <w:basedOn w:val="Fuentedeprrafopredeter"/>
    <w:link w:val="Textonotaalfinal"/>
    <w:uiPriority w:val="99"/>
    <w:rsid w:val="00B412C5"/>
    <w:rPr>
      <w:rFonts w:ascii="Times" w:eastAsia="Times" w:hAnsi="Times" w:cs="Times"/>
      <w:lang w:val="es-ES_tradnl"/>
    </w:rPr>
  </w:style>
  <w:style w:type="character" w:styleId="Refdenotaalfinal">
    <w:name w:val="endnote reference"/>
    <w:basedOn w:val="Fuentedeprrafopredeter"/>
    <w:uiPriority w:val="99"/>
    <w:unhideWhenUsed/>
    <w:rsid w:val="00B412C5"/>
    <w:rPr>
      <w:vertAlign w:val="superscript"/>
    </w:rPr>
  </w:style>
  <w:style w:type="paragraph" w:styleId="Sinespaciado">
    <w:name w:val="No Spacing"/>
    <w:link w:val="SinespaciadoCar"/>
    <w:uiPriority w:val="1"/>
    <w:qFormat/>
    <w:rsid w:val="00B412C5"/>
    <w:rPr>
      <w:rFonts w:asciiTheme="minorHAnsi" w:eastAsiaTheme="minorEastAsia" w:hAnsiTheme="minorHAnsi" w:cstheme="minorBidi"/>
      <w:sz w:val="22"/>
      <w:szCs w:val="22"/>
      <w:lang w:eastAsia="en-US"/>
    </w:rPr>
  </w:style>
  <w:style w:type="character" w:customStyle="1" w:styleId="SinespaciadoCar">
    <w:name w:val="Sin espaciado Car"/>
    <w:basedOn w:val="Fuentedeprrafopredeter"/>
    <w:link w:val="Sinespaciado"/>
    <w:uiPriority w:val="1"/>
    <w:rsid w:val="00B412C5"/>
    <w:rPr>
      <w:rFonts w:asciiTheme="minorHAnsi" w:eastAsiaTheme="minorEastAsia" w:hAnsiTheme="minorHAnsi" w:cstheme="minorBidi"/>
      <w:sz w:val="22"/>
      <w:szCs w:val="22"/>
      <w:lang w:eastAsia="en-US"/>
    </w:rPr>
  </w:style>
  <w:style w:type="table" w:styleId="Listavistosa-nfasis4">
    <w:name w:val="Colorful List Accent 4"/>
    <w:basedOn w:val="Tablanormal"/>
    <w:uiPriority w:val="72"/>
    <w:rsid w:val="00DC036B"/>
    <w:pPr>
      <w:ind w:right="289"/>
    </w:pPr>
    <w:rPr>
      <w:rFonts w:asciiTheme="minorHAnsi" w:eastAsiaTheme="minorHAnsi" w:hAnsiTheme="minorHAnsi" w:cstheme="minorBidi"/>
      <w:color w:val="000000" w:themeColor="text1"/>
      <w:sz w:val="22"/>
      <w:szCs w:val="22"/>
      <w:lang w:val="es-MX"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Sombreadomedio2-nfasis3">
    <w:name w:val="Medium Shading 2 Accent 3"/>
    <w:basedOn w:val="Tablanormal"/>
    <w:uiPriority w:val="64"/>
    <w:rsid w:val="00DC036B"/>
    <w:pPr>
      <w:ind w:right="289"/>
    </w:pPr>
    <w:rPr>
      <w:rFonts w:asciiTheme="minorHAnsi" w:eastAsiaTheme="minorHAnsi" w:hAnsiTheme="minorHAnsi" w:cstheme="minorBidi"/>
      <w:sz w:val="22"/>
      <w:szCs w:val="22"/>
      <w:lang w:val="es-MX"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Listavistosa-nfasis11">
    <w:name w:val="Lista vistosa - Énfasis 11"/>
    <w:basedOn w:val="Normal"/>
    <w:uiPriority w:val="34"/>
    <w:qFormat/>
    <w:rsid w:val="00512195"/>
    <w:pPr>
      <w:ind w:left="708"/>
    </w:pPr>
  </w:style>
  <w:style w:type="paragraph" w:customStyle="1" w:styleId="Sombreadovistoso-nfasis11">
    <w:name w:val="Sombreado vistoso - Énfasis 11"/>
    <w:hidden/>
    <w:uiPriority w:val="99"/>
    <w:semiHidden/>
    <w:rsid w:val="00512195"/>
  </w:style>
  <w:style w:type="paragraph" w:customStyle="1" w:styleId="Encabezadodetabladecontenido">
    <w:name w:val="Encabezado de tabla de contenido"/>
    <w:basedOn w:val="Ttulo1"/>
    <w:next w:val="Normal"/>
    <w:uiPriority w:val="99"/>
    <w:qFormat/>
    <w:rsid w:val="00512195"/>
    <w:pPr>
      <w:keepNext w:val="0"/>
      <w:keepLines/>
      <w:pageBreakBefore/>
      <w:widowControl w:val="0"/>
      <w:spacing w:before="480" w:line="276" w:lineRule="auto"/>
      <w:ind w:left="0"/>
      <w:outlineLvl w:val="9"/>
    </w:pPr>
    <w:rPr>
      <w:rFonts w:ascii="Cambria" w:hAnsi="Cambria" w:cs="Cambria"/>
      <w:b/>
      <w:bCs/>
      <w:color w:val="365F91"/>
      <w:szCs w:val="28"/>
      <w:lang w:eastAsia="en-US"/>
    </w:rPr>
  </w:style>
  <w:style w:type="table" w:styleId="Cuadrculamedia3-nfasis5">
    <w:name w:val="Medium Grid 3 Accent 5"/>
    <w:basedOn w:val="Tablanormal"/>
    <w:uiPriority w:val="60"/>
    <w:rsid w:val="00512195"/>
    <w:rPr>
      <w:rFonts w:ascii="Calibri" w:eastAsia="Times" w:hAnsi="Calibri" w:cs="Calibri"/>
      <w:color w:val="31849B"/>
      <w:lang w:val="es-MX" w:eastAsia="es-ES_tradnl"/>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Sinespaciado1">
    <w:name w:val="Sin espaciado1"/>
    <w:uiPriority w:val="1"/>
    <w:qFormat/>
    <w:rsid w:val="00512195"/>
    <w:rPr>
      <w:rFonts w:ascii="Calibri" w:eastAsia="MS Mincho" w:hAnsi="Calibri"/>
      <w:sz w:val="22"/>
      <w:szCs w:val="22"/>
      <w:lang w:eastAsia="en-US"/>
    </w:rPr>
  </w:style>
  <w:style w:type="table" w:styleId="Cuadrculamedia1-nfasis5">
    <w:name w:val="Medium Grid 1 Accent 5"/>
    <w:basedOn w:val="Tablanormal"/>
    <w:uiPriority w:val="72"/>
    <w:rsid w:val="00512195"/>
    <w:pPr>
      <w:ind w:right="289"/>
    </w:pPr>
    <w:rPr>
      <w:rFonts w:ascii="Calibri" w:eastAsia="Calibri" w:hAnsi="Calibri"/>
      <w:color w:val="000000"/>
      <w:sz w:val="22"/>
      <w:szCs w:val="22"/>
      <w:lang w:val="es-MX" w:eastAsia="en-US"/>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uadrculavistosa-nfasis3">
    <w:name w:val="Colorful Grid Accent 3"/>
    <w:basedOn w:val="Tablanormal"/>
    <w:uiPriority w:val="64"/>
    <w:rsid w:val="00512195"/>
    <w:pPr>
      <w:ind w:right="289"/>
    </w:pPr>
    <w:rPr>
      <w:rFonts w:ascii="Calibri" w:eastAsia="Calibri" w:hAnsi="Calibri"/>
      <w:sz w:val="22"/>
      <w:szCs w:val="22"/>
      <w:lang w:val="es-MX"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Estilo22">
    <w:name w:val="Estilo22"/>
    <w:uiPriority w:val="99"/>
    <w:rsid w:val="00EA67D2"/>
    <w:pPr>
      <w:numPr>
        <w:numId w:val="24"/>
      </w:numPr>
    </w:pPr>
  </w:style>
  <w:style w:type="numbering" w:customStyle="1" w:styleId="Estilo23">
    <w:name w:val="Estilo23"/>
    <w:uiPriority w:val="99"/>
    <w:rsid w:val="00EA67D2"/>
    <w:pPr>
      <w:numPr>
        <w:numId w:val="25"/>
      </w:numPr>
    </w:pPr>
  </w:style>
  <w:style w:type="numbering" w:customStyle="1" w:styleId="Estilo24">
    <w:name w:val="Estilo24"/>
    <w:uiPriority w:val="99"/>
    <w:rsid w:val="00EA67D2"/>
    <w:pPr>
      <w:numPr>
        <w:numId w:val="26"/>
      </w:numPr>
    </w:pPr>
  </w:style>
  <w:style w:type="numbering" w:customStyle="1" w:styleId="Estilo25">
    <w:name w:val="Estilo25"/>
    <w:uiPriority w:val="99"/>
    <w:rsid w:val="00EA67D2"/>
    <w:pPr>
      <w:numPr>
        <w:numId w:val="27"/>
      </w:numPr>
    </w:pPr>
  </w:style>
  <w:style w:type="numbering" w:customStyle="1" w:styleId="Estilo26">
    <w:name w:val="Estilo26"/>
    <w:uiPriority w:val="99"/>
    <w:rsid w:val="00437B5B"/>
    <w:pPr>
      <w:numPr>
        <w:numId w:val="28"/>
      </w:numPr>
    </w:pPr>
  </w:style>
  <w:style w:type="numbering" w:customStyle="1" w:styleId="Estilo27">
    <w:name w:val="Estilo27"/>
    <w:uiPriority w:val="99"/>
    <w:rsid w:val="007126B8"/>
    <w:pPr>
      <w:numPr>
        <w:numId w:val="29"/>
      </w:numPr>
    </w:pPr>
  </w:style>
  <w:style w:type="numbering" w:customStyle="1" w:styleId="Estilo28">
    <w:name w:val="Estilo28"/>
    <w:uiPriority w:val="99"/>
    <w:rsid w:val="00845EAE"/>
    <w:pPr>
      <w:numPr>
        <w:numId w:val="30"/>
      </w:numPr>
    </w:pPr>
  </w:style>
  <w:style w:type="numbering" w:customStyle="1" w:styleId="Estilo29">
    <w:name w:val="Estilo29"/>
    <w:uiPriority w:val="99"/>
    <w:rsid w:val="009F249F"/>
    <w:pPr>
      <w:numPr>
        <w:numId w:val="31"/>
      </w:numPr>
    </w:pPr>
  </w:style>
  <w:style w:type="numbering" w:customStyle="1" w:styleId="Estilo30">
    <w:name w:val="Estilo30"/>
    <w:uiPriority w:val="99"/>
    <w:rsid w:val="009F249F"/>
    <w:pPr>
      <w:numPr>
        <w:numId w:val="32"/>
      </w:numPr>
    </w:pPr>
  </w:style>
  <w:style w:type="numbering" w:customStyle="1" w:styleId="Estilo31">
    <w:name w:val="Estilo31"/>
    <w:uiPriority w:val="99"/>
    <w:rsid w:val="009F249F"/>
    <w:pPr>
      <w:numPr>
        <w:numId w:val="33"/>
      </w:numPr>
    </w:pPr>
  </w:style>
  <w:style w:type="numbering" w:customStyle="1" w:styleId="Estilo32">
    <w:name w:val="Estilo32"/>
    <w:uiPriority w:val="99"/>
    <w:rsid w:val="009F249F"/>
    <w:pPr>
      <w:numPr>
        <w:numId w:val="34"/>
      </w:numPr>
    </w:pPr>
  </w:style>
  <w:style w:type="numbering" w:customStyle="1" w:styleId="Estilo33">
    <w:name w:val="Estilo33"/>
    <w:uiPriority w:val="99"/>
    <w:rsid w:val="0020649D"/>
    <w:pPr>
      <w:numPr>
        <w:numId w:val="35"/>
      </w:numPr>
    </w:pPr>
  </w:style>
  <w:style w:type="numbering" w:customStyle="1" w:styleId="Estilo34">
    <w:name w:val="Estilo34"/>
    <w:uiPriority w:val="99"/>
    <w:rsid w:val="0020649D"/>
    <w:pPr>
      <w:numPr>
        <w:numId w:val="36"/>
      </w:numPr>
    </w:pPr>
  </w:style>
  <w:style w:type="numbering" w:customStyle="1" w:styleId="Estilo35">
    <w:name w:val="Estilo35"/>
    <w:uiPriority w:val="99"/>
    <w:rsid w:val="0020649D"/>
    <w:pPr>
      <w:numPr>
        <w:numId w:val="37"/>
      </w:numPr>
    </w:pPr>
  </w:style>
  <w:style w:type="numbering" w:customStyle="1" w:styleId="Estilo36">
    <w:name w:val="Estilo36"/>
    <w:uiPriority w:val="99"/>
    <w:rsid w:val="0020649D"/>
    <w:pPr>
      <w:numPr>
        <w:numId w:val="38"/>
      </w:numPr>
    </w:pPr>
  </w:style>
  <w:style w:type="numbering" w:customStyle="1" w:styleId="Estilo37">
    <w:name w:val="Estilo37"/>
    <w:uiPriority w:val="99"/>
    <w:rsid w:val="0020649D"/>
    <w:pPr>
      <w:numPr>
        <w:numId w:val="39"/>
      </w:numPr>
    </w:pPr>
  </w:style>
  <w:style w:type="numbering" w:customStyle="1" w:styleId="Estilo38">
    <w:name w:val="Estilo38"/>
    <w:uiPriority w:val="99"/>
    <w:rsid w:val="0020649D"/>
    <w:pPr>
      <w:numPr>
        <w:numId w:val="40"/>
      </w:numPr>
    </w:pPr>
  </w:style>
  <w:style w:type="numbering" w:customStyle="1" w:styleId="Estilo39">
    <w:name w:val="Estilo39"/>
    <w:uiPriority w:val="99"/>
    <w:rsid w:val="0020649D"/>
    <w:pPr>
      <w:numPr>
        <w:numId w:val="41"/>
      </w:numPr>
    </w:pPr>
  </w:style>
  <w:style w:type="numbering" w:customStyle="1" w:styleId="Estilo40">
    <w:name w:val="Estilo40"/>
    <w:uiPriority w:val="99"/>
    <w:rsid w:val="0020649D"/>
    <w:pPr>
      <w:numPr>
        <w:numId w:val="42"/>
      </w:numPr>
    </w:pPr>
  </w:style>
  <w:style w:type="numbering" w:customStyle="1" w:styleId="Estilo41">
    <w:name w:val="Estilo41"/>
    <w:uiPriority w:val="99"/>
    <w:rsid w:val="0020649D"/>
    <w:pPr>
      <w:numPr>
        <w:numId w:val="43"/>
      </w:numPr>
    </w:pPr>
  </w:style>
  <w:style w:type="numbering" w:customStyle="1" w:styleId="Estilo42">
    <w:name w:val="Estilo42"/>
    <w:uiPriority w:val="99"/>
    <w:rsid w:val="003550B5"/>
    <w:pPr>
      <w:numPr>
        <w:numId w:val="44"/>
      </w:numPr>
    </w:pPr>
  </w:style>
  <w:style w:type="numbering" w:customStyle="1" w:styleId="Estilo43">
    <w:name w:val="Estilo43"/>
    <w:uiPriority w:val="99"/>
    <w:rsid w:val="00F01976"/>
    <w:pPr>
      <w:numPr>
        <w:numId w:val="45"/>
      </w:numPr>
    </w:pPr>
  </w:style>
  <w:style w:type="numbering" w:customStyle="1" w:styleId="Estilo44">
    <w:name w:val="Estilo44"/>
    <w:uiPriority w:val="99"/>
    <w:rsid w:val="007C77A1"/>
    <w:pPr>
      <w:numPr>
        <w:numId w:val="46"/>
      </w:numPr>
    </w:pPr>
  </w:style>
  <w:style w:type="numbering" w:customStyle="1" w:styleId="Estilo45">
    <w:name w:val="Estilo45"/>
    <w:uiPriority w:val="99"/>
    <w:rsid w:val="005347CA"/>
    <w:pPr>
      <w:numPr>
        <w:numId w:val="47"/>
      </w:numPr>
    </w:pPr>
  </w:style>
  <w:style w:type="numbering" w:customStyle="1" w:styleId="Estilo46">
    <w:name w:val="Estilo46"/>
    <w:uiPriority w:val="99"/>
    <w:rsid w:val="005347CA"/>
    <w:pPr>
      <w:numPr>
        <w:numId w:val="48"/>
      </w:numPr>
    </w:pPr>
  </w:style>
  <w:style w:type="numbering" w:customStyle="1" w:styleId="Estilo47">
    <w:name w:val="Estilo47"/>
    <w:uiPriority w:val="99"/>
    <w:rsid w:val="005347CA"/>
    <w:pPr>
      <w:numPr>
        <w:numId w:val="49"/>
      </w:numPr>
    </w:pPr>
  </w:style>
  <w:style w:type="numbering" w:customStyle="1" w:styleId="Estilo48">
    <w:name w:val="Estilo48"/>
    <w:uiPriority w:val="99"/>
    <w:rsid w:val="009B429C"/>
    <w:pPr>
      <w:numPr>
        <w:numId w:val="50"/>
      </w:numPr>
    </w:pPr>
  </w:style>
  <w:style w:type="numbering" w:customStyle="1" w:styleId="Estilo49">
    <w:name w:val="Estilo49"/>
    <w:uiPriority w:val="99"/>
    <w:rsid w:val="00226720"/>
    <w:pPr>
      <w:numPr>
        <w:numId w:val="51"/>
      </w:numPr>
    </w:pPr>
  </w:style>
  <w:style w:type="numbering" w:customStyle="1" w:styleId="Estilo50">
    <w:name w:val="Estilo50"/>
    <w:uiPriority w:val="99"/>
    <w:rsid w:val="00226720"/>
    <w:pPr>
      <w:numPr>
        <w:numId w:val="52"/>
      </w:numPr>
    </w:pPr>
  </w:style>
  <w:style w:type="numbering" w:customStyle="1" w:styleId="Estilo51">
    <w:name w:val="Estilo51"/>
    <w:uiPriority w:val="99"/>
    <w:rsid w:val="00226720"/>
    <w:pPr>
      <w:numPr>
        <w:numId w:val="53"/>
      </w:numPr>
    </w:pPr>
  </w:style>
  <w:style w:type="numbering" w:customStyle="1" w:styleId="Estilo52">
    <w:name w:val="Estilo52"/>
    <w:uiPriority w:val="99"/>
    <w:rsid w:val="007472DB"/>
    <w:pPr>
      <w:numPr>
        <w:numId w:val="54"/>
      </w:numPr>
    </w:pPr>
  </w:style>
  <w:style w:type="numbering" w:customStyle="1" w:styleId="Estilo53">
    <w:name w:val="Estilo53"/>
    <w:uiPriority w:val="99"/>
    <w:rsid w:val="003F241B"/>
    <w:pPr>
      <w:numPr>
        <w:numId w:val="55"/>
      </w:numPr>
    </w:pPr>
  </w:style>
  <w:style w:type="numbering" w:customStyle="1" w:styleId="Estilo54">
    <w:name w:val="Estilo54"/>
    <w:uiPriority w:val="99"/>
    <w:rsid w:val="005B5216"/>
    <w:pPr>
      <w:numPr>
        <w:numId w:val="56"/>
      </w:numPr>
    </w:pPr>
  </w:style>
  <w:style w:type="numbering" w:customStyle="1" w:styleId="Estilo55">
    <w:name w:val="Estilo55"/>
    <w:uiPriority w:val="99"/>
    <w:rsid w:val="000A21BD"/>
    <w:pPr>
      <w:numPr>
        <w:numId w:val="57"/>
      </w:numPr>
    </w:pPr>
  </w:style>
  <w:style w:type="numbering" w:customStyle="1" w:styleId="Estilo56">
    <w:name w:val="Estilo56"/>
    <w:uiPriority w:val="99"/>
    <w:rsid w:val="007B4C2F"/>
    <w:pPr>
      <w:numPr>
        <w:numId w:val="58"/>
      </w:numPr>
    </w:pPr>
  </w:style>
  <w:style w:type="numbering" w:customStyle="1" w:styleId="Estilo57">
    <w:name w:val="Estilo57"/>
    <w:uiPriority w:val="99"/>
    <w:rsid w:val="003F7FD6"/>
    <w:pPr>
      <w:numPr>
        <w:numId w:val="59"/>
      </w:numPr>
    </w:pPr>
  </w:style>
  <w:style w:type="numbering" w:customStyle="1" w:styleId="Estilo58">
    <w:name w:val="Estilo58"/>
    <w:uiPriority w:val="99"/>
    <w:rsid w:val="0029540B"/>
    <w:pPr>
      <w:numPr>
        <w:numId w:val="60"/>
      </w:numPr>
    </w:pPr>
  </w:style>
  <w:style w:type="numbering" w:customStyle="1" w:styleId="Estilo59">
    <w:name w:val="Estilo59"/>
    <w:uiPriority w:val="99"/>
    <w:rsid w:val="00A52594"/>
    <w:pPr>
      <w:numPr>
        <w:numId w:val="61"/>
      </w:numPr>
    </w:pPr>
  </w:style>
  <w:style w:type="numbering" w:customStyle="1" w:styleId="Estilo60">
    <w:name w:val="Estilo60"/>
    <w:uiPriority w:val="99"/>
    <w:rsid w:val="005F32E4"/>
    <w:pPr>
      <w:numPr>
        <w:numId w:val="62"/>
      </w:numPr>
    </w:pPr>
  </w:style>
  <w:style w:type="numbering" w:customStyle="1" w:styleId="Estilo61">
    <w:name w:val="Estilo61"/>
    <w:uiPriority w:val="99"/>
    <w:rsid w:val="00566870"/>
    <w:pPr>
      <w:numPr>
        <w:numId w:val="63"/>
      </w:numPr>
    </w:pPr>
  </w:style>
  <w:style w:type="numbering" w:customStyle="1" w:styleId="Estilo62">
    <w:name w:val="Estilo62"/>
    <w:uiPriority w:val="99"/>
    <w:rsid w:val="002E4123"/>
    <w:pPr>
      <w:numPr>
        <w:numId w:val="64"/>
      </w:numPr>
    </w:pPr>
  </w:style>
  <w:style w:type="numbering" w:customStyle="1" w:styleId="Estilo63">
    <w:name w:val="Estilo63"/>
    <w:uiPriority w:val="99"/>
    <w:rsid w:val="002E4123"/>
    <w:pPr>
      <w:numPr>
        <w:numId w:val="65"/>
      </w:numPr>
    </w:pPr>
  </w:style>
  <w:style w:type="numbering" w:customStyle="1" w:styleId="Estilo64">
    <w:name w:val="Estilo64"/>
    <w:uiPriority w:val="99"/>
    <w:rsid w:val="00E23E07"/>
    <w:pPr>
      <w:numPr>
        <w:numId w:val="66"/>
      </w:numPr>
    </w:pPr>
  </w:style>
  <w:style w:type="numbering" w:customStyle="1" w:styleId="Estilo65">
    <w:name w:val="Estilo65"/>
    <w:uiPriority w:val="99"/>
    <w:rsid w:val="000259C5"/>
    <w:pPr>
      <w:numPr>
        <w:numId w:val="67"/>
      </w:numPr>
    </w:pPr>
  </w:style>
  <w:style w:type="numbering" w:customStyle="1" w:styleId="Estilo66">
    <w:name w:val="Estilo66"/>
    <w:uiPriority w:val="99"/>
    <w:rsid w:val="00D15E25"/>
    <w:pPr>
      <w:numPr>
        <w:numId w:val="68"/>
      </w:numPr>
    </w:pPr>
  </w:style>
  <w:style w:type="numbering" w:customStyle="1" w:styleId="Estilo67">
    <w:name w:val="Estilo67"/>
    <w:uiPriority w:val="99"/>
    <w:rsid w:val="000347FA"/>
    <w:pPr>
      <w:numPr>
        <w:numId w:val="69"/>
      </w:numPr>
    </w:pPr>
  </w:style>
  <w:style w:type="numbering" w:customStyle="1" w:styleId="Estilo68">
    <w:name w:val="Estilo68"/>
    <w:uiPriority w:val="99"/>
    <w:rsid w:val="00F6003A"/>
    <w:pPr>
      <w:numPr>
        <w:numId w:val="70"/>
      </w:numPr>
    </w:pPr>
  </w:style>
  <w:style w:type="numbering" w:customStyle="1" w:styleId="Estilo69">
    <w:name w:val="Estilo69"/>
    <w:uiPriority w:val="99"/>
    <w:rsid w:val="00D94E5D"/>
    <w:pPr>
      <w:numPr>
        <w:numId w:val="71"/>
      </w:numPr>
    </w:pPr>
  </w:style>
  <w:style w:type="numbering" w:customStyle="1" w:styleId="Estilo70">
    <w:name w:val="Estilo70"/>
    <w:uiPriority w:val="99"/>
    <w:rsid w:val="00D94E5D"/>
    <w:pPr>
      <w:numPr>
        <w:numId w:val="72"/>
      </w:numPr>
    </w:pPr>
  </w:style>
  <w:style w:type="numbering" w:customStyle="1" w:styleId="Estilo71">
    <w:name w:val="Estilo71"/>
    <w:uiPriority w:val="99"/>
    <w:rsid w:val="00D94E5D"/>
    <w:pPr>
      <w:numPr>
        <w:numId w:val="73"/>
      </w:numPr>
    </w:pPr>
  </w:style>
  <w:style w:type="numbering" w:customStyle="1" w:styleId="Estilo72">
    <w:name w:val="Estilo72"/>
    <w:uiPriority w:val="99"/>
    <w:rsid w:val="00D94E5D"/>
    <w:pPr>
      <w:numPr>
        <w:numId w:val="74"/>
      </w:numPr>
    </w:pPr>
  </w:style>
  <w:style w:type="numbering" w:customStyle="1" w:styleId="Estilo73">
    <w:name w:val="Estilo73"/>
    <w:uiPriority w:val="99"/>
    <w:rsid w:val="001C00F9"/>
    <w:pPr>
      <w:numPr>
        <w:numId w:val="75"/>
      </w:numPr>
    </w:pPr>
  </w:style>
  <w:style w:type="numbering" w:customStyle="1" w:styleId="Estilo74">
    <w:name w:val="Estilo74"/>
    <w:uiPriority w:val="99"/>
    <w:rsid w:val="004F7B54"/>
    <w:pPr>
      <w:numPr>
        <w:numId w:val="76"/>
      </w:numPr>
    </w:pPr>
  </w:style>
  <w:style w:type="numbering" w:customStyle="1" w:styleId="Estilo75">
    <w:name w:val="Estilo75"/>
    <w:uiPriority w:val="99"/>
    <w:rsid w:val="004F7B54"/>
    <w:pPr>
      <w:numPr>
        <w:numId w:val="77"/>
      </w:numPr>
    </w:pPr>
  </w:style>
  <w:style w:type="numbering" w:customStyle="1" w:styleId="Estilo76">
    <w:name w:val="Estilo76"/>
    <w:uiPriority w:val="99"/>
    <w:rsid w:val="004F7B54"/>
    <w:pPr>
      <w:numPr>
        <w:numId w:val="78"/>
      </w:numPr>
    </w:pPr>
  </w:style>
  <w:style w:type="numbering" w:customStyle="1" w:styleId="Estilo77">
    <w:name w:val="Estilo77"/>
    <w:uiPriority w:val="99"/>
    <w:rsid w:val="00AA3CD9"/>
    <w:pPr>
      <w:numPr>
        <w:numId w:val="79"/>
      </w:numPr>
    </w:pPr>
  </w:style>
  <w:style w:type="numbering" w:customStyle="1" w:styleId="Estilo78">
    <w:name w:val="Estilo78"/>
    <w:uiPriority w:val="99"/>
    <w:rsid w:val="007A4CFA"/>
    <w:pPr>
      <w:numPr>
        <w:numId w:val="80"/>
      </w:numPr>
    </w:pPr>
  </w:style>
  <w:style w:type="numbering" w:customStyle="1" w:styleId="Estilo79">
    <w:name w:val="Estilo79"/>
    <w:uiPriority w:val="99"/>
    <w:rsid w:val="00797D76"/>
    <w:pPr>
      <w:numPr>
        <w:numId w:val="81"/>
      </w:numPr>
    </w:pPr>
  </w:style>
  <w:style w:type="numbering" w:customStyle="1" w:styleId="Estilo80">
    <w:name w:val="Estilo80"/>
    <w:uiPriority w:val="99"/>
    <w:rsid w:val="004307C9"/>
    <w:pPr>
      <w:numPr>
        <w:numId w:val="82"/>
      </w:numPr>
    </w:pPr>
  </w:style>
  <w:style w:type="numbering" w:customStyle="1" w:styleId="Estilo81">
    <w:name w:val="Estilo81"/>
    <w:uiPriority w:val="99"/>
    <w:rsid w:val="006D0A16"/>
    <w:pPr>
      <w:numPr>
        <w:numId w:val="83"/>
      </w:numPr>
    </w:pPr>
  </w:style>
  <w:style w:type="numbering" w:customStyle="1" w:styleId="Estilo82">
    <w:name w:val="Estilo82"/>
    <w:uiPriority w:val="99"/>
    <w:rsid w:val="00BB224E"/>
    <w:pPr>
      <w:numPr>
        <w:numId w:val="84"/>
      </w:numPr>
    </w:pPr>
  </w:style>
  <w:style w:type="numbering" w:customStyle="1" w:styleId="Estilo83">
    <w:name w:val="Estilo83"/>
    <w:uiPriority w:val="99"/>
    <w:rsid w:val="00801F73"/>
    <w:pPr>
      <w:numPr>
        <w:numId w:val="85"/>
      </w:numPr>
    </w:pPr>
  </w:style>
  <w:style w:type="numbering" w:customStyle="1" w:styleId="Estilo84">
    <w:name w:val="Estilo84"/>
    <w:uiPriority w:val="99"/>
    <w:rsid w:val="00893D30"/>
    <w:pPr>
      <w:numPr>
        <w:numId w:val="86"/>
      </w:numPr>
    </w:pPr>
  </w:style>
  <w:style w:type="numbering" w:customStyle="1" w:styleId="Estilo85">
    <w:name w:val="Estilo85"/>
    <w:uiPriority w:val="99"/>
    <w:rsid w:val="00115B91"/>
    <w:pPr>
      <w:numPr>
        <w:numId w:val="87"/>
      </w:numPr>
    </w:pPr>
  </w:style>
  <w:style w:type="numbering" w:customStyle="1" w:styleId="Estilo86">
    <w:name w:val="Estilo86"/>
    <w:uiPriority w:val="99"/>
    <w:rsid w:val="000C0306"/>
    <w:pPr>
      <w:numPr>
        <w:numId w:val="88"/>
      </w:numPr>
    </w:pPr>
  </w:style>
  <w:style w:type="numbering" w:customStyle="1" w:styleId="Estilo87">
    <w:name w:val="Estilo87"/>
    <w:uiPriority w:val="99"/>
    <w:rsid w:val="002D6883"/>
    <w:pPr>
      <w:numPr>
        <w:numId w:val="89"/>
      </w:numPr>
    </w:pPr>
  </w:style>
  <w:style w:type="numbering" w:customStyle="1" w:styleId="Estilo88">
    <w:name w:val="Estilo88"/>
    <w:uiPriority w:val="99"/>
    <w:rsid w:val="00AD392F"/>
    <w:pPr>
      <w:numPr>
        <w:numId w:val="90"/>
      </w:numPr>
    </w:pPr>
  </w:style>
  <w:style w:type="numbering" w:customStyle="1" w:styleId="Estilo89">
    <w:name w:val="Estilo89"/>
    <w:uiPriority w:val="99"/>
    <w:rsid w:val="009152AD"/>
    <w:pPr>
      <w:numPr>
        <w:numId w:val="91"/>
      </w:numPr>
    </w:pPr>
  </w:style>
  <w:style w:type="numbering" w:customStyle="1" w:styleId="Estilo90">
    <w:name w:val="Estilo90"/>
    <w:uiPriority w:val="99"/>
    <w:rsid w:val="001970EE"/>
    <w:pPr>
      <w:numPr>
        <w:numId w:val="92"/>
      </w:numPr>
    </w:pPr>
  </w:style>
  <w:style w:type="numbering" w:customStyle="1" w:styleId="Estilo91">
    <w:name w:val="Estilo91"/>
    <w:uiPriority w:val="99"/>
    <w:rsid w:val="00A817C4"/>
    <w:pPr>
      <w:numPr>
        <w:numId w:val="93"/>
      </w:numPr>
    </w:pPr>
  </w:style>
  <w:style w:type="numbering" w:customStyle="1" w:styleId="Estilo92">
    <w:name w:val="Estilo92"/>
    <w:uiPriority w:val="99"/>
    <w:rsid w:val="00A817C4"/>
    <w:pPr>
      <w:numPr>
        <w:numId w:val="94"/>
      </w:numPr>
    </w:pPr>
  </w:style>
  <w:style w:type="numbering" w:customStyle="1" w:styleId="Estilo93">
    <w:name w:val="Estilo93"/>
    <w:uiPriority w:val="99"/>
    <w:rsid w:val="00497327"/>
    <w:pPr>
      <w:numPr>
        <w:numId w:val="95"/>
      </w:numPr>
    </w:pPr>
  </w:style>
  <w:style w:type="numbering" w:customStyle="1" w:styleId="Estilo94">
    <w:name w:val="Estilo94"/>
    <w:uiPriority w:val="99"/>
    <w:rsid w:val="00012139"/>
    <w:pPr>
      <w:numPr>
        <w:numId w:val="96"/>
      </w:numPr>
    </w:pPr>
  </w:style>
  <w:style w:type="character" w:customStyle="1" w:styleId="apple-converted-space">
    <w:name w:val="apple-converted-space"/>
    <w:basedOn w:val="Fuentedeprrafopredeter"/>
    <w:rsid w:val="009C7B4F"/>
  </w:style>
  <w:style w:type="paragraph" w:customStyle="1" w:styleId="Cartula1">
    <w:name w:val="Carátula1"/>
    <w:rsid w:val="00B64A81"/>
    <w:pPr>
      <w:spacing w:before="60" w:line="340" w:lineRule="exact"/>
      <w:ind w:left="284" w:right="431"/>
    </w:pPr>
    <w:rPr>
      <w:b/>
      <w:color w:val="000080"/>
      <w:sz w:val="28"/>
      <w:lang w:val="es-MX" w:eastAsia="en-US"/>
    </w:rPr>
  </w:style>
  <w:style w:type="paragraph" w:customStyle="1" w:styleId="Cartula3">
    <w:name w:val="Carátula3"/>
    <w:rsid w:val="00B64A81"/>
    <w:pPr>
      <w:spacing w:before="120" w:line="340" w:lineRule="exact"/>
      <w:ind w:left="284" w:right="431"/>
    </w:pPr>
    <w:rPr>
      <w:color w:val="000080"/>
      <w:sz w:val="28"/>
      <w:lang w:val="en-US" w:eastAsia="en-US"/>
    </w:rPr>
  </w:style>
  <w:style w:type="table" w:customStyle="1" w:styleId="GridTable4-Accent11">
    <w:name w:val="Grid Table 4 - Accent 11"/>
    <w:basedOn w:val="Tablanormal"/>
    <w:uiPriority w:val="49"/>
    <w:rsid w:val="00C16252"/>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2-Accent11">
    <w:name w:val="List Table 2 - Accent 11"/>
    <w:basedOn w:val="Tablanormal"/>
    <w:uiPriority w:val="47"/>
    <w:rsid w:val="002B51C6"/>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aclara1">
    <w:name w:val="Lista clara1"/>
    <w:basedOn w:val="Tablanormal"/>
    <w:uiPriority w:val="61"/>
    <w:rsid w:val="00F27584"/>
    <w:rPr>
      <w:rFonts w:asciiTheme="minorHAnsi" w:eastAsiaTheme="minorEastAsia" w:hAnsiTheme="minorHAnsi" w:cstheme="minorBidi"/>
      <w:sz w:val="22"/>
      <w:szCs w:val="22"/>
      <w:lang w:val="es-MX" w:eastAsia="es-MX"/>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4-Accent111">
    <w:name w:val="Grid Table 4 - Accent 111"/>
    <w:basedOn w:val="Tablanormal"/>
    <w:uiPriority w:val="49"/>
    <w:rsid w:val="006E1ED8"/>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2-Accent111">
    <w:name w:val="List Table 2 - Accent 111"/>
    <w:basedOn w:val="Tablanormal"/>
    <w:uiPriority w:val="47"/>
    <w:rsid w:val="006E1ED8"/>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extosinformato">
    <w:name w:val="Plain Text"/>
    <w:basedOn w:val="Normal"/>
    <w:link w:val="TextosinformatoCar"/>
    <w:rsid w:val="006F7207"/>
    <w:pPr>
      <w:overflowPunct/>
      <w:autoSpaceDE/>
      <w:autoSpaceDN/>
      <w:adjustRightInd/>
      <w:textAlignment w:val="auto"/>
    </w:pPr>
    <w:rPr>
      <w:rFonts w:ascii="Courier New" w:hAnsi="Courier New" w:cs="Courier New"/>
      <w:lang w:val="es-ES"/>
    </w:rPr>
  </w:style>
  <w:style w:type="character" w:customStyle="1" w:styleId="TextosinformatoCar">
    <w:name w:val="Texto sin formato Car"/>
    <w:basedOn w:val="Fuentedeprrafopredeter"/>
    <w:link w:val="Textosinformato"/>
    <w:rsid w:val="006F7207"/>
    <w:rPr>
      <w:rFonts w:ascii="Courier New" w:hAnsi="Courier New" w:cs="Courier New"/>
    </w:rPr>
  </w:style>
  <w:style w:type="character" w:customStyle="1" w:styleId="INCISOCar">
    <w:name w:val="INCISO Car"/>
    <w:basedOn w:val="Fuentedeprrafopredeter"/>
    <w:link w:val="INCISO"/>
    <w:rsid w:val="006F7207"/>
    <w:rPr>
      <w:rFonts w:ascii="Arial" w:hAnsi="Arial"/>
      <w:sz w:val="18"/>
      <w:lang w:val="es-ES_tradnl"/>
    </w:rPr>
  </w:style>
  <w:style w:type="character" w:customStyle="1" w:styleId="ROMANOSCar">
    <w:name w:val="ROMANOS Car"/>
    <w:basedOn w:val="Fuentedeprrafopredeter"/>
    <w:link w:val="ROMANOS"/>
    <w:rsid w:val="006F7207"/>
    <w:rPr>
      <w:rFonts w:ascii="Arial" w:hAnsi="Arial" w:cs="Arial"/>
      <w:sz w:val="18"/>
      <w:lang w:val="es-ES_tradnl"/>
    </w:rPr>
  </w:style>
</w:styles>
</file>

<file path=word/webSettings.xml><?xml version="1.0" encoding="utf-8"?>
<w:webSettings xmlns:r="http://schemas.openxmlformats.org/officeDocument/2006/relationships" xmlns:w="http://schemas.openxmlformats.org/wordprocessingml/2006/main">
  <w:divs>
    <w:div w:id="17321394">
      <w:bodyDiv w:val="1"/>
      <w:marLeft w:val="0"/>
      <w:marRight w:val="0"/>
      <w:marTop w:val="0"/>
      <w:marBottom w:val="0"/>
      <w:divBdr>
        <w:top w:val="none" w:sz="0" w:space="0" w:color="auto"/>
        <w:left w:val="none" w:sz="0" w:space="0" w:color="auto"/>
        <w:bottom w:val="none" w:sz="0" w:space="0" w:color="auto"/>
        <w:right w:val="none" w:sz="0" w:space="0" w:color="auto"/>
      </w:divBdr>
      <w:divsChild>
        <w:div w:id="1719355861">
          <w:marLeft w:val="0"/>
          <w:marRight w:val="0"/>
          <w:marTop w:val="0"/>
          <w:marBottom w:val="0"/>
          <w:divBdr>
            <w:top w:val="none" w:sz="0" w:space="0" w:color="auto"/>
            <w:left w:val="none" w:sz="0" w:space="0" w:color="auto"/>
            <w:bottom w:val="none" w:sz="0" w:space="0" w:color="auto"/>
            <w:right w:val="none" w:sz="0" w:space="0" w:color="auto"/>
          </w:divBdr>
          <w:divsChild>
            <w:div w:id="1877279380">
              <w:marLeft w:val="0"/>
              <w:marRight w:val="0"/>
              <w:marTop w:val="0"/>
              <w:marBottom w:val="0"/>
              <w:divBdr>
                <w:top w:val="none" w:sz="0" w:space="0" w:color="auto"/>
                <w:left w:val="none" w:sz="0" w:space="0" w:color="auto"/>
                <w:bottom w:val="none" w:sz="0" w:space="0" w:color="auto"/>
                <w:right w:val="none" w:sz="0" w:space="0" w:color="auto"/>
              </w:divBdr>
              <w:divsChild>
                <w:div w:id="2122801258">
                  <w:marLeft w:val="0"/>
                  <w:marRight w:val="0"/>
                  <w:marTop w:val="142"/>
                  <w:marBottom w:val="190"/>
                  <w:divBdr>
                    <w:top w:val="none" w:sz="0" w:space="0" w:color="auto"/>
                    <w:left w:val="none" w:sz="0" w:space="0" w:color="auto"/>
                    <w:bottom w:val="none" w:sz="0" w:space="0" w:color="auto"/>
                    <w:right w:val="none" w:sz="0" w:space="0" w:color="auto"/>
                  </w:divBdr>
                  <w:divsChild>
                    <w:div w:id="197232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83604">
      <w:bodyDiv w:val="1"/>
      <w:marLeft w:val="0"/>
      <w:marRight w:val="0"/>
      <w:marTop w:val="0"/>
      <w:marBottom w:val="0"/>
      <w:divBdr>
        <w:top w:val="none" w:sz="0" w:space="0" w:color="auto"/>
        <w:left w:val="none" w:sz="0" w:space="0" w:color="auto"/>
        <w:bottom w:val="none" w:sz="0" w:space="0" w:color="auto"/>
        <w:right w:val="none" w:sz="0" w:space="0" w:color="auto"/>
      </w:divBdr>
    </w:div>
    <w:div w:id="183519078">
      <w:bodyDiv w:val="1"/>
      <w:marLeft w:val="0"/>
      <w:marRight w:val="0"/>
      <w:marTop w:val="0"/>
      <w:marBottom w:val="0"/>
      <w:divBdr>
        <w:top w:val="none" w:sz="0" w:space="0" w:color="auto"/>
        <w:left w:val="none" w:sz="0" w:space="0" w:color="auto"/>
        <w:bottom w:val="none" w:sz="0" w:space="0" w:color="auto"/>
        <w:right w:val="none" w:sz="0" w:space="0" w:color="auto"/>
      </w:divBdr>
    </w:div>
    <w:div w:id="201552365">
      <w:bodyDiv w:val="1"/>
      <w:marLeft w:val="0"/>
      <w:marRight w:val="0"/>
      <w:marTop w:val="0"/>
      <w:marBottom w:val="0"/>
      <w:divBdr>
        <w:top w:val="none" w:sz="0" w:space="0" w:color="auto"/>
        <w:left w:val="none" w:sz="0" w:space="0" w:color="auto"/>
        <w:bottom w:val="none" w:sz="0" w:space="0" w:color="auto"/>
        <w:right w:val="none" w:sz="0" w:space="0" w:color="auto"/>
      </w:divBdr>
      <w:divsChild>
        <w:div w:id="370568331">
          <w:marLeft w:val="547"/>
          <w:marRight w:val="0"/>
          <w:marTop w:val="0"/>
          <w:marBottom w:val="0"/>
          <w:divBdr>
            <w:top w:val="none" w:sz="0" w:space="0" w:color="auto"/>
            <w:left w:val="none" w:sz="0" w:space="0" w:color="auto"/>
            <w:bottom w:val="none" w:sz="0" w:space="0" w:color="auto"/>
            <w:right w:val="none" w:sz="0" w:space="0" w:color="auto"/>
          </w:divBdr>
        </w:div>
        <w:div w:id="1210459703">
          <w:marLeft w:val="547"/>
          <w:marRight w:val="0"/>
          <w:marTop w:val="0"/>
          <w:marBottom w:val="0"/>
          <w:divBdr>
            <w:top w:val="none" w:sz="0" w:space="0" w:color="auto"/>
            <w:left w:val="none" w:sz="0" w:space="0" w:color="auto"/>
            <w:bottom w:val="none" w:sz="0" w:space="0" w:color="auto"/>
            <w:right w:val="none" w:sz="0" w:space="0" w:color="auto"/>
          </w:divBdr>
        </w:div>
        <w:div w:id="1119689626">
          <w:marLeft w:val="547"/>
          <w:marRight w:val="0"/>
          <w:marTop w:val="0"/>
          <w:marBottom w:val="0"/>
          <w:divBdr>
            <w:top w:val="none" w:sz="0" w:space="0" w:color="auto"/>
            <w:left w:val="none" w:sz="0" w:space="0" w:color="auto"/>
            <w:bottom w:val="none" w:sz="0" w:space="0" w:color="auto"/>
            <w:right w:val="none" w:sz="0" w:space="0" w:color="auto"/>
          </w:divBdr>
        </w:div>
        <w:div w:id="929120402">
          <w:marLeft w:val="547"/>
          <w:marRight w:val="0"/>
          <w:marTop w:val="0"/>
          <w:marBottom w:val="0"/>
          <w:divBdr>
            <w:top w:val="none" w:sz="0" w:space="0" w:color="auto"/>
            <w:left w:val="none" w:sz="0" w:space="0" w:color="auto"/>
            <w:bottom w:val="none" w:sz="0" w:space="0" w:color="auto"/>
            <w:right w:val="none" w:sz="0" w:space="0" w:color="auto"/>
          </w:divBdr>
        </w:div>
        <w:div w:id="1247307649">
          <w:marLeft w:val="547"/>
          <w:marRight w:val="0"/>
          <w:marTop w:val="0"/>
          <w:marBottom w:val="0"/>
          <w:divBdr>
            <w:top w:val="none" w:sz="0" w:space="0" w:color="auto"/>
            <w:left w:val="none" w:sz="0" w:space="0" w:color="auto"/>
            <w:bottom w:val="none" w:sz="0" w:space="0" w:color="auto"/>
            <w:right w:val="none" w:sz="0" w:space="0" w:color="auto"/>
          </w:divBdr>
        </w:div>
        <w:div w:id="1737706361">
          <w:marLeft w:val="547"/>
          <w:marRight w:val="0"/>
          <w:marTop w:val="0"/>
          <w:marBottom w:val="0"/>
          <w:divBdr>
            <w:top w:val="none" w:sz="0" w:space="0" w:color="auto"/>
            <w:left w:val="none" w:sz="0" w:space="0" w:color="auto"/>
            <w:bottom w:val="none" w:sz="0" w:space="0" w:color="auto"/>
            <w:right w:val="none" w:sz="0" w:space="0" w:color="auto"/>
          </w:divBdr>
        </w:div>
        <w:div w:id="2090080514">
          <w:marLeft w:val="547"/>
          <w:marRight w:val="0"/>
          <w:marTop w:val="0"/>
          <w:marBottom w:val="0"/>
          <w:divBdr>
            <w:top w:val="none" w:sz="0" w:space="0" w:color="auto"/>
            <w:left w:val="none" w:sz="0" w:space="0" w:color="auto"/>
            <w:bottom w:val="none" w:sz="0" w:space="0" w:color="auto"/>
            <w:right w:val="none" w:sz="0" w:space="0" w:color="auto"/>
          </w:divBdr>
        </w:div>
        <w:div w:id="410742413">
          <w:marLeft w:val="547"/>
          <w:marRight w:val="0"/>
          <w:marTop w:val="0"/>
          <w:marBottom w:val="0"/>
          <w:divBdr>
            <w:top w:val="none" w:sz="0" w:space="0" w:color="auto"/>
            <w:left w:val="none" w:sz="0" w:space="0" w:color="auto"/>
            <w:bottom w:val="none" w:sz="0" w:space="0" w:color="auto"/>
            <w:right w:val="none" w:sz="0" w:space="0" w:color="auto"/>
          </w:divBdr>
        </w:div>
        <w:div w:id="586772098">
          <w:marLeft w:val="547"/>
          <w:marRight w:val="0"/>
          <w:marTop w:val="0"/>
          <w:marBottom w:val="0"/>
          <w:divBdr>
            <w:top w:val="none" w:sz="0" w:space="0" w:color="auto"/>
            <w:left w:val="none" w:sz="0" w:space="0" w:color="auto"/>
            <w:bottom w:val="none" w:sz="0" w:space="0" w:color="auto"/>
            <w:right w:val="none" w:sz="0" w:space="0" w:color="auto"/>
          </w:divBdr>
        </w:div>
      </w:divsChild>
    </w:div>
    <w:div w:id="215705629">
      <w:bodyDiv w:val="1"/>
      <w:marLeft w:val="0"/>
      <w:marRight w:val="0"/>
      <w:marTop w:val="0"/>
      <w:marBottom w:val="0"/>
      <w:divBdr>
        <w:top w:val="none" w:sz="0" w:space="0" w:color="auto"/>
        <w:left w:val="none" w:sz="0" w:space="0" w:color="auto"/>
        <w:bottom w:val="none" w:sz="0" w:space="0" w:color="auto"/>
        <w:right w:val="none" w:sz="0" w:space="0" w:color="auto"/>
      </w:divBdr>
      <w:divsChild>
        <w:div w:id="633826415">
          <w:marLeft w:val="0"/>
          <w:marRight w:val="0"/>
          <w:marTop w:val="0"/>
          <w:marBottom w:val="0"/>
          <w:divBdr>
            <w:top w:val="none" w:sz="0" w:space="0" w:color="auto"/>
            <w:left w:val="none" w:sz="0" w:space="0" w:color="auto"/>
            <w:bottom w:val="none" w:sz="0" w:space="0" w:color="auto"/>
            <w:right w:val="none" w:sz="0" w:space="0" w:color="auto"/>
          </w:divBdr>
          <w:divsChild>
            <w:div w:id="140125921">
              <w:marLeft w:val="0"/>
              <w:marRight w:val="0"/>
              <w:marTop w:val="0"/>
              <w:marBottom w:val="0"/>
              <w:divBdr>
                <w:top w:val="none" w:sz="0" w:space="0" w:color="auto"/>
                <w:left w:val="none" w:sz="0" w:space="0" w:color="auto"/>
                <w:bottom w:val="none" w:sz="0" w:space="0" w:color="auto"/>
                <w:right w:val="none" w:sz="0" w:space="0" w:color="auto"/>
              </w:divBdr>
              <w:divsChild>
                <w:div w:id="123859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307730">
      <w:bodyDiv w:val="1"/>
      <w:marLeft w:val="0"/>
      <w:marRight w:val="0"/>
      <w:marTop w:val="0"/>
      <w:marBottom w:val="0"/>
      <w:divBdr>
        <w:top w:val="none" w:sz="0" w:space="0" w:color="auto"/>
        <w:left w:val="none" w:sz="0" w:space="0" w:color="auto"/>
        <w:bottom w:val="none" w:sz="0" w:space="0" w:color="auto"/>
        <w:right w:val="none" w:sz="0" w:space="0" w:color="auto"/>
      </w:divBdr>
    </w:div>
    <w:div w:id="254245012">
      <w:bodyDiv w:val="1"/>
      <w:marLeft w:val="0"/>
      <w:marRight w:val="0"/>
      <w:marTop w:val="0"/>
      <w:marBottom w:val="0"/>
      <w:divBdr>
        <w:top w:val="none" w:sz="0" w:space="0" w:color="auto"/>
        <w:left w:val="none" w:sz="0" w:space="0" w:color="auto"/>
        <w:bottom w:val="none" w:sz="0" w:space="0" w:color="auto"/>
        <w:right w:val="none" w:sz="0" w:space="0" w:color="auto"/>
      </w:divBdr>
    </w:div>
    <w:div w:id="317810429">
      <w:bodyDiv w:val="1"/>
      <w:marLeft w:val="0"/>
      <w:marRight w:val="0"/>
      <w:marTop w:val="0"/>
      <w:marBottom w:val="0"/>
      <w:divBdr>
        <w:top w:val="none" w:sz="0" w:space="0" w:color="auto"/>
        <w:left w:val="none" w:sz="0" w:space="0" w:color="auto"/>
        <w:bottom w:val="none" w:sz="0" w:space="0" w:color="auto"/>
        <w:right w:val="none" w:sz="0" w:space="0" w:color="auto"/>
      </w:divBdr>
    </w:div>
    <w:div w:id="388503771">
      <w:bodyDiv w:val="1"/>
      <w:marLeft w:val="0"/>
      <w:marRight w:val="0"/>
      <w:marTop w:val="0"/>
      <w:marBottom w:val="0"/>
      <w:divBdr>
        <w:top w:val="none" w:sz="0" w:space="0" w:color="auto"/>
        <w:left w:val="none" w:sz="0" w:space="0" w:color="auto"/>
        <w:bottom w:val="none" w:sz="0" w:space="0" w:color="auto"/>
        <w:right w:val="none" w:sz="0" w:space="0" w:color="auto"/>
      </w:divBdr>
    </w:div>
    <w:div w:id="388504939">
      <w:bodyDiv w:val="1"/>
      <w:marLeft w:val="0"/>
      <w:marRight w:val="0"/>
      <w:marTop w:val="0"/>
      <w:marBottom w:val="0"/>
      <w:divBdr>
        <w:top w:val="none" w:sz="0" w:space="0" w:color="auto"/>
        <w:left w:val="none" w:sz="0" w:space="0" w:color="auto"/>
        <w:bottom w:val="none" w:sz="0" w:space="0" w:color="auto"/>
        <w:right w:val="none" w:sz="0" w:space="0" w:color="auto"/>
      </w:divBdr>
      <w:divsChild>
        <w:div w:id="165558105">
          <w:marLeft w:val="547"/>
          <w:marRight w:val="0"/>
          <w:marTop w:val="0"/>
          <w:marBottom w:val="0"/>
          <w:divBdr>
            <w:top w:val="none" w:sz="0" w:space="0" w:color="auto"/>
            <w:left w:val="none" w:sz="0" w:space="0" w:color="auto"/>
            <w:bottom w:val="none" w:sz="0" w:space="0" w:color="auto"/>
            <w:right w:val="none" w:sz="0" w:space="0" w:color="auto"/>
          </w:divBdr>
        </w:div>
        <w:div w:id="1391346400">
          <w:marLeft w:val="547"/>
          <w:marRight w:val="0"/>
          <w:marTop w:val="0"/>
          <w:marBottom w:val="0"/>
          <w:divBdr>
            <w:top w:val="none" w:sz="0" w:space="0" w:color="auto"/>
            <w:left w:val="none" w:sz="0" w:space="0" w:color="auto"/>
            <w:bottom w:val="none" w:sz="0" w:space="0" w:color="auto"/>
            <w:right w:val="none" w:sz="0" w:space="0" w:color="auto"/>
          </w:divBdr>
        </w:div>
        <w:div w:id="625620204">
          <w:marLeft w:val="547"/>
          <w:marRight w:val="0"/>
          <w:marTop w:val="0"/>
          <w:marBottom w:val="0"/>
          <w:divBdr>
            <w:top w:val="none" w:sz="0" w:space="0" w:color="auto"/>
            <w:left w:val="none" w:sz="0" w:space="0" w:color="auto"/>
            <w:bottom w:val="none" w:sz="0" w:space="0" w:color="auto"/>
            <w:right w:val="none" w:sz="0" w:space="0" w:color="auto"/>
          </w:divBdr>
        </w:div>
        <w:div w:id="1022588580">
          <w:marLeft w:val="547"/>
          <w:marRight w:val="0"/>
          <w:marTop w:val="0"/>
          <w:marBottom w:val="0"/>
          <w:divBdr>
            <w:top w:val="none" w:sz="0" w:space="0" w:color="auto"/>
            <w:left w:val="none" w:sz="0" w:space="0" w:color="auto"/>
            <w:bottom w:val="none" w:sz="0" w:space="0" w:color="auto"/>
            <w:right w:val="none" w:sz="0" w:space="0" w:color="auto"/>
          </w:divBdr>
        </w:div>
        <w:div w:id="751779775">
          <w:marLeft w:val="547"/>
          <w:marRight w:val="0"/>
          <w:marTop w:val="0"/>
          <w:marBottom w:val="0"/>
          <w:divBdr>
            <w:top w:val="none" w:sz="0" w:space="0" w:color="auto"/>
            <w:left w:val="none" w:sz="0" w:space="0" w:color="auto"/>
            <w:bottom w:val="none" w:sz="0" w:space="0" w:color="auto"/>
            <w:right w:val="none" w:sz="0" w:space="0" w:color="auto"/>
          </w:divBdr>
        </w:div>
        <w:div w:id="360477272">
          <w:marLeft w:val="547"/>
          <w:marRight w:val="0"/>
          <w:marTop w:val="0"/>
          <w:marBottom w:val="0"/>
          <w:divBdr>
            <w:top w:val="none" w:sz="0" w:space="0" w:color="auto"/>
            <w:left w:val="none" w:sz="0" w:space="0" w:color="auto"/>
            <w:bottom w:val="none" w:sz="0" w:space="0" w:color="auto"/>
            <w:right w:val="none" w:sz="0" w:space="0" w:color="auto"/>
          </w:divBdr>
        </w:div>
        <w:div w:id="1792630403">
          <w:marLeft w:val="547"/>
          <w:marRight w:val="0"/>
          <w:marTop w:val="0"/>
          <w:marBottom w:val="0"/>
          <w:divBdr>
            <w:top w:val="none" w:sz="0" w:space="0" w:color="auto"/>
            <w:left w:val="none" w:sz="0" w:space="0" w:color="auto"/>
            <w:bottom w:val="none" w:sz="0" w:space="0" w:color="auto"/>
            <w:right w:val="none" w:sz="0" w:space="0" w:color="auto"/>
          </w:divBdr>
        </w:div>
        <w:div w:id="1649936041">
          <w:marLeft w:val="547"/>
          <w:marRight w:val="0"/>
          <w:marTop w:val="0"/>
          <w:marBottom w:val="0"/>
          <w:divBdr>
            <w:top w:val="none" w:sz="0" w:space="0" w:color="auto"/>
            <w:left w:val="none" w:sz="0" w:space="0" w:color="auto"/>
            <w:bottom w:val="none" w:sz="0" w:space="0" w:color="auto"/>
            <w:right w:val="none" w:sz="0" w:space="0" w:color="auto"/>
          </w:divBdr>
        </w:div>
        <w:div w:id="2123838862">
          <w:marLeft w:val="547"/>
          <w:marRight w:val="0"/>
          <w:marTop w:val="0"/>
          <w:marBottom w:val="0"/>
          <w:divBdr>
            <w:top w:val="none" w:sz="0" w:space="0" w:color="auto"/>
            <w:left w:val="none" w:sz="0" w:space="0" w:color="auto"/>
            <w:bottom w:val="none" w:sz="0" w:space="0" w:color="auto"/>
            <w:right w:val="none" w:sz="0" w:space="0" w:color="auto"/>
          </w:divBdr>
        </w:div>
      </w:divsChild>
    </w:div>
    <w:div w:id="407073517">
      <w:bodyDiv w:val="1"/>
      <w:marLeft w:val="0"/>
      <w:marRight w:val="0"/>
      <w:marTop w:val="0"/>
      <w:marBottom w:val="0"/>
      <w:divBdr>
        <w:top w:val="none" w:sz="0" w:space="0" w:color="auto"/>
        <w:left w:val="none" w:sz="0" w:space="0" w:color="auto"/>
        <w:bottom w:val="none" w:sz="0" w:space="0" w:color="auto"/>
        <w:right w:val="none" w:sz="0" w:space="0" w:color="auto"/>
      </w:divBdr>
    </w:div>
    <w:div w:id="420374365">
      <w:bodyDiv w:val="1"/>
      <w:marLeft w:val="0"/>
      <w:marRight w:val="0"/>
      <w:marTop w:val="0"/>
      <w:marBottom w:val="0"/>
      <w:divBdr>
        <w:top w:val="none" w:sz="0" w:space="0" w:color="auto"/>
        <w:left w:val="none" w:sz="0" w:space="0" w:color="auto"/>
        <w:bottom w:val="none" w:sz="0" w:space="0" w:color="auto"/>
        <w:right w:val="none" w:sz="0" w:space="0" w:color="auto"/>
      </w:divBdr>
    </w:div>
    <w:div w:id="436950167">
      <w:bodyDiv w:val="1"/>
      <w:marLeft w:val="0"/>
      <w:marRight w:val="0"/>
      <w:marTop w:val="0"/>
      <w:marBottom w:val="0"/>
      <w:divBdr>
        <w:top w:val="none" w:sz="0" w:space="0" w:color="auto"/>
        <w:left w:val="none" w:sz="0" w:space="0" w:color="auto"/>
        <w:bottom w:val="none" w:sz="0" w:space="0" w:color="auto"/>
        <w:right w:val="none" w:sz="0" w:space="0" w:color="auto"/>
      </w:divBdr>
    </w:div>
    <w:div w:id="473761973">
      <w:bodyDiv w:val="1"/>
      <w:marLeft w:val="0"/>
      <w:marRight w:val="0"/>
      <w:marTop w:val="0"/>
      <w:marBottom w:val="0"/>
      <w:divBdr>
        <w:top w:val="none" w:sz="0" w:space="0" w:color="auto"/>
        <w:left w:val="none" w:sz="0" w:space="0" w:color="auto"/>
        <w:bottom w:val="none" w:sz="0" w:space="0" w:color="auto"/>
        <w:right w:val="none" w:sz="0" w:space="0" w:color="auto"/>
      </w:divBdr>
    </w:div>
    <w:div w:id="482704140">
      <w:bodyDiv w:val="1"/>
      <w:marLeft w:val="0"/>
      <w:marRight w:val="0"/>
      <w:marTop w:val="0"/>
      <w:marBottom w:val="0"/>
      <w:divBdr>
        <w:top w:val="none" w:sz="0" w:space="0" w:color="auto"/>
        <w:left w:val="none" w:sz="0" w:space="0" w:color="auto"/>
        <w:bottom w:val="none" w:sz="0" w:space="0" w:color="auto"/>
        <w:right w:val="none" w:sz="0" w:space="0" w:color="auto"/>
      </w:divBdr>
    </w:div>
    <w:div w:id="543837132">
      <w:bodyDiv w:val="1"/>
      <w:marLeft w:val="0"/>
      <w:marRight w:val="0"/>
      <w:marTop w:val="0"/>
      <w:marBottom w:val="0"/>
      <w:divBdr>
        <w:top w:val="none" w:sz="0" w:space="0" w:color="auto"/>
        <w:left w:val="none" w:sz="0" w:space="0" w:color="auto"/>
        <w:bottom w:val="none" w:sz="0" w:space="0" w:color="auto"/>
        <w:right w:val="none" w:sz="0" w:space="0" w:color="auto"/>
      </w:divBdr>
    </w:div>
    <w:div w:id="563875383">
      <w:bodyDiv w:val="1"/>
      <w:marLeft w:val="0"/>
      <w:marRight w:val="0"/>
      <w:marTop w:val="0"/>
      <w:marBottom w:val="0"/>
      <w:divBdr>
        <w:top w:val="none" w:sz="0" w:space="0" w:color="auto"/>
        <w:left w:val="none" w:sz="0" w:space="0" w:color="auto"/>
        <w:bottom w:val="none" w:sz="0" w:space="0" w:color="auto"/>
        <w:right w:val="none" w:sz="0" w:space="0" w:color="auto"/>
      </w:divBdr>
    </w:div>
    <w:div w:id="564534378">
      <w:bodyDiv w:val="1"/>
      <w:marLeft w:val="0"/>
      <w:marRight w:val="0"/>
      <w:marTop w:val="0"/>
      <w:marBottom w:val="0"/>
      <w:divBdr>
        <w:top w:val="none" w:sz="0" w:space="0" w:color="auto"/>
        <w:left w:val="none" w:sz="0" w:space="0" w:color="auto"/>
        <w:bottom w:val="none" w:sz="0" w:space="0" w:color="auto"/>
        <w:right w:val="none" w:sz="0" w:space="0" w:color="auto"/>
      </w:divBdr>
    </w:div>
    <w:div w:id="572548239">
      <w:bodyDiv w:val="1"/>
      <w:marLeft w:val="0"/>
      <w:marRight w:val="0"/>
      <w:marTop w:val="0"/>
      <w:marBottom w:val="0"/>
      <w:divBdr>
        <w:top w:val="none" w:sz="0" w:space="0" w:color="auto"/>
        <w:left w:val="none" w:sz="0" w:space="0" w:color="auto"/>
        <w:bottom w:val="none" w:sz="0" w:space="0" w:color="auto"/>
        <w:right w:val="none" w:sz="0" w:space="0" w:color="auto"/>
      </w:divBdr>
    </w:div>
    <w:div w:id="590623427">
      <w:bodyDiv w:val="1"/>
      <w:marLeft w:val="0"/>
      <w:marRight w:val="0"/>
      <w:marTop w:val="0"/>
      <w:marBottom w:val="0"/>
      <w:divBdr>
        <w:top w:val="none" w:sz="0" w:space="0" w:color="auto"/>
        <w:left w:val="none" w:sz="0" w:space="0" w:color="auto"/>
        <w:bottom w:val="none" w:sz="0" w:space="0" w:color="auto"/>
        <w:right w:val="none" w:sz="0" w:space="0" w:color="auto"/>
      </w:divBdr>
    </w:div>
    <w:div w:id="602229704">
      <w:bodyDiv w:val="1"/>
      <w:marLeft w:val="0"/>
      <w:marRight w:val="0"/>
      <w:marTop w:val="0"/>
      <w:marBottom w:val="0"/>
      <w:divBdr>
        <w:top w:val="none" w:sz="0" w:space="0" w:color="auto"/>
        <w:left w:val="none" w:sz="0" w:space="0" w:color="auto"/>
        <w:bottom w:val="none" w:sz="0" w:space="0" w:color="auto"/>
        <w:right w:val="none" w:sz="0" w:space="0" w:color="auto"/>
      </w:divBdr>
    </w:div>
    <w:div w:id="646783209">
      <w:bodyDiv w:val="1"/>
      <w:marLeft w:val="0"/>
      <w:marRight w:val="0"/>
      <w:marTop w:val="0"/>
      <w:marBottom w:val="0"/>
      <w:divBdr>
        <w:top w:val="none" w:sz="0" w:space="0" w:color="auto"/>
        <w:left w:val="none" w:sz="0" w:space="0" w:color="auto"/>
        <w:bottom w:val="none" w:sz="0" w:space="0" w:color="auto"/>
        <w:right w:val="none" w:sz="0" w:space="0" w:color="auto"/>
      </w:divBdr>
    </w:div>
    <w:div w:id="718700133">
      <w:bodyDiv w:val="1"/>
      <w:marLeft w:val="0"/>
      <w:marRight w:val="0"/>
      <w:marTop w:val="0"/>
      <w:marBottom w:val="0"/>
      <w:divBdr>
        <w:top w:val="none" w:sz="0" w:space="0" w:color="auto"/>
        <w:left w:val="none" w:sz="0" w:space="0" w:color="auto"/>
        <w:bottom w:val="none" w:sz="0" w:space="0" w:color="auto"/>
        <w:right w:val="none" w:sz="0" w:space="0" w:color="auto"/>
      </w:divBdr>
    </w:div>
    <w:div w:id="756632112">
      <w:bodyDiv w:val="1"/>
      <w:marLeft w:val="0"/>
      <w:marRight w:val="0"/>
      <w:marTop w:val="0"/>
      <w:marBottom w:val="0"/>
      <w:divBdr>
        <w:top w:val="none" w:sz="0" w:space="0" w:color="auto"/>
        <w:left w:val="none" w:sz="0" w:space="0" w:color="auto"/>
        <w:bottom w:val="none" w:sz="0" w:space="0" w:color="auto"/>
        <w:right w:val="none" w:sz="0" w:space="0" w:color="auto"/>
      </w:divBdr>
    </w:div>
    <w:div w:id="823931536">
      <w:bodyDiv w:val="1"/>
      <w:marLeft w:val="0"/>
      <w:marRight w:val="0"/>
      <w:marTop w:val="0"/>
      <w:marBottom w:val="0"/>
      <w:divBdr>
        <w:top w:val="none" w:sz="0" w:space="0" w:color="auto"/>
        <w:left w:val="none" w:sz="0" w:space="0" w:color="auto"/>
        <w:bottom w:val="none" w:sz="0" w:space="0" w:color="auto"/>
        <w:right w:val="none" w:sz="0" w:space="0" w:color="auto"/>
      </w:divBdr>
    </w:div>
    <w:div w:id="838085659">
      <w:bodyDiv w:val="1"/>
      <w:marLeft w:val="0"/>
      <w:marRight w:val="0"/>
      <w:marTop w:val="0"/>
      <w:marBottom w:val="0"/>
      <w:divBdr>
        <w:top w:val="none" w:sz="0" w:space="0" w:color="auto"/>
        <w:left w:val="none" w:sz="0" w:space="0" w:color="auto"/>
        <w:bottom w:val="none" w:sz="0" w:space="0" w:color="auto"/>
        <w:right w:val="none" w:sz="0" w:space="0" w:color="auto"/>
      </w:divBdr>
    </w:div>
    <w:div w:id="863177995">
      <w:bodyDiv w:val="1"/>
      <w:marLeft w:val="0"/>
      <w:marRight w:val="0"/>
      <w:marTop w:val="0"/>
      <w:marBottom w:val="0"/>
      <w:divBdr>
        <w:top w:val="none" w:sz="0" w:space="0" w:color="auto"/>
        <w:left w:val="none" w:sz="0" w:space="0" w:color="auto"/>
        <w:bottom w:val="none" w:sz="0" w:space="0" w:color="auto"/>
        <w:right w:val="none" w:sz="0" w:space="0" w:color="auto"/>
      </w:divBdr>
    </w:div>
    <w:div w:id="871067690">
      <w:bodyDiv w:val="1"/>
      <w:marLeft w:val="0"/>
      <w:marRight w:val="0"/>
      <w:marTop w:val="0"/>
      <w:marBottom w:val="0"/>
      <w:divBdr>
        <w:top w:val="none" w:sz="0" w:space="0" w:color="auto"/>
        <w:left w:val="none" w:sz="0" w:space="0" w:color="auto"/>
        <w:bottom w:val="none" w:sz="0" w:space="0" w:color="auto"/>
        <w:right w:val="none" w:sz="0" w:space="0" w:color="auto"/>
      </w:divBdr>
    </w:div>
    <w:div w:id="902331032">
      <w:bodyDiv w:val="1"/>
      <w:marLeft w:val="0"/>
      <w:marRight w:val="0"/>
      <w:marTop w:val="0"/>
      <w:marBottom w:val="0"/>
      <w:divBdr>
        <w:top w:val="none" w:sz="0" w:space="0" w:color="auto"/>
        <w:left w:val="none" w:sz="0" w:space="0" w:color="auto"/>
        <w:bottom w:val="none" w:sz="0" w:space="0" w:color="auto"/>
        <w:right w:val="none" w:sz="0" w:space="0" w:color="auto"/>
      </w:divBdr>
    </w:div>
    <w:div w:id="937952171">
      <w:bodyDiv w:val="1"/>
      <w:marLeft w:val="0"/>
      <w:marRight w:val="0"/>
      <w:marTop w:val="0"/>
      <w:marBottom w:val="0"/>
      <w:divBdr>
        <w:top w:val="none" w:sz="0" w:space="0" w:color="auto"/>
        <w:left w:val="none" w:sz="0" w:space="0" w:color="auto"/>
        <w:bottom w:val="none" w:sz="0" w:space="0" w:color="auto"/>
        <w:right w:val="none" w:sz="0" w:space="0" w:color="auto"/>
      </w:divBdr>
    </w:div>
    <w:div w:id="956790139">
      <w:bodyDiv w:val="1"/>
      <w:marLeft w:val="0"/>
      <w:marRight w:val="0"/>
      <w:marTop w:val="0"/>
      <w:marBottom w:val="0"/>
      <w:divBdr>
        <w:top w:val="none" w:sz="0" w:space="0" w:color="auto"/>
        <w:left w:val="none" w:sz="0" w:space="0" w:color="auto"/>
        <w:bottom w:val="none" w:sz="0" w:space="0" w:color="auto"/>
        <w:right w:val="none" w:sz="0" w:space="0" w:color="auto"/>
      </w:divBdr>
    </w:div>
    <w:div w:id="963077674">
      <w:bodyDiv w:val="1"/>
      <w:marLeft w:val="0"/>
      <w:marRight w:val="0"/>
      <w:marTop w:val="0"/>
      <w:marBottom w:val="0"/>
      <w:divBdr>
        <w:top w:val="none" w:sz="0" w:space="0" w:color="auto"/>
        <w:left w:val="none" w:sz="0" w:space="0" w:color="auto"/>
        <w:bottom w:val="none" w:sz="0" w:space="0" w:color="auto"/>
        <w:right w:val="none" w:sz="0" w:space="0" w:color="auto"/>
      </w:divBdr>
    </w:div>
    <w:div w:id="1076248500">
      <w:bodyDiv w:val="1"/>
      <w:marLeft w:val="0"/>
      <w:marRight w:val="0"/>
      <w:marTop w:val="0"/>
      <w:marBottom w:val="0"/>
      <w:divBdr>
        <w:top w:val="none" w:sz="0" w:space="0" w:color="auto"/>
        <w:left w:val="none" w:sz="0" w:space="0" w:color="auto"/>
        <w:bottom w:val="none" w:sz="0" w:space="0" w:color="auto"/>
        <w:right w:val="none" w:sz="0" w:space="0" w:color="auto"/>
      </w:divBdr>
    </w:div>
    <w:div w:id="1100640285">
      <w:bodyDiv w:val="1"/>
      <w:marLeft w:val="0"/>
      <w:marRight w:val="0"/>
      <w:marTop w:val="0"/>
      <w:marBottom w:val="0"/>
      <w:divBdr>
        <w:top w:val="none" w:sz="0" w:space="0" w:color="auto"/>
        <w:left w:val="none" w:sz="0" w:space="0" w:color="auto"/>
        <w:bottom w:val="none" w:sz="0" w:space="0" w:color="auto"/>
        <w:right w:val="none" w:sz="0" w:space="0" w:color="auto"/>
      </w:divBdr>
    </w:div>
    <w:div w:id="1115714425">
      <w:bodyDiv w:val="1"/>
      <w:marLeft w:val="0"/>
      <w:marRight w:val="0"/>
      <w:marTop w:val="0"/>
      <w:marBottom w:val="0"/>
      <w:divBdr>
        <w:top w:val="none" w:sz="0" w:space="0" w:color="auto"/>
        <w:left w:val="none" w:sz="0" w:space="0" w:color="auto"/>
        <w:bottom w:val="none" w:sz="0" w:space="0" w:color="auto"/>
        <w:right w:val="none" w:sz="0" w:space="0" w:color="auto"/>
      </w:divBdr>
    </w:div>
    <w:div w:id="1125781249">
      <w:bodyDiv w:val="1"/>
      <w:marLeft w:val="0"/>
      <w:marRight w:val="0"/>
      <w:marTop w:val="0"/>
      <w:marBottom w:val="0"/>
      <w:divBdr>
        <w:top w:val="none" w:sz="0" w:space="0" w:color="auto"/>
        <w:left w:val="none" w:sz="0" w:space="0" w:color="auto"/>
        <w:bottom w:val="none" w:sz="0" w:space="0" w:color="auto"/>
        <w:right w:val="none" w:sz="0" w:space="0" w:color="auto"/>
      </w:divBdr>
      <w:divsChild>
        <w:div w:id="1215235554">
          <w:marLeft w:val="778"/>
          <w:marRight w:val="0"/>
          <w:marTop w:val="180"/>
          <w:marBottom w:val="0"/>
          <w:divBdr>
            <w:top w:val="none" w:sz="0" w:space="0" w:color="auto"/>
            <w:left w:val="none" w:sz="0" w:space="0" w:color="auto"/>
            <w:bottom w:val="none" w:sz="0" w:space="0" w:color="auto"/>
            <w:right w:val="none" w:sz="0" w:space="0" w:color="auto"/>
          </w:divBdr>
        </w:div>
      </w:divsChild>
    </w:div>
    <w:div w:id="1141847970">
      <w:bodyDiv w:val="1"/>
      <w:marLeft w:val="0"/>
      <w:marRight w:val="0"/>
      <w:marTop w:val="0"/>
      <w:marBottom w:val="0"/>
      <w:divBdr>
        <w:top w:val="none" w:sz="0" w:space="0" w:color="auto"/>
        <w:left w:val="none" w:sz="0" w:space="0" w:color="auto"/>
        <w:bottom w:val="none" w:sz="0" w:space="0" w:color="auto"/>
        <w:right w:val="none" w:sz="0" w:space="0" w:color="auto"/>
      </w:divBdr>
    </w:div>
    <w:div w:id="1164123071">
      <w:bodyDiv w:val="1"/>
      <w:marLeft w:val="0"/>
      <w:marRight w:val="0"/>
      <w:marTop w:val="0"/>
      <w:marBottom w:val="0"/>
      <w:divBdr>
        <w:top w:val="none" w:sz="0" w:space="0" w:color="auto"/>
        <w:left w:val="none" w:sz="0" w:space="0" w:color="auto"/>
        <w:bottom w:val="none" w:sz="0" w:space="0" w:color="auto"/>
        <w:right w:val="none" w:sz="0" w:space="0" w:color="auto"/>
      </w:divBdr>
    </w:div>
    <w:div w:id="1185246148">
      <w:bodyDiv w:val="1"/>
      <w:marLeft w:val="0"/>
      <w:marRight w:val="0"/>
      <w:marTop w:val="0"/>
      <w:marBottom w:val="0"/>
      <w:divBdr>
        <w:top w:val="none" w:sz="0" w:space="0" w:color="auto"/>
        <w:left w:val="none" w:sz="0" w:space="0" w:color="auto"/>
        <w:bottom w:val="none" w:sz="0" w:space="0" w:color="auto"/>
        <w:right w:val="none" w:sz="0" w:space="0" w:color="auto"/>
      </w:divBdr>
      <w:divsChild>
        <w:div w:id="1484202762">
          <w:marLeft w:val="547"/>
          <w:marRight w:val="0"/>
          <w:marTop w:val="0"/>
          <w:marBottom w:val="0"/>
          <w:divBdr>
            <w:top w:val="none" w:sz="0" w:space="0" w:color="auto"/>
            <w:left w:val="none" w:sz="0" w:space="0" w:color="auto"/>
            <w:bottom w:val="none" w:sz="0" w:space="0" w:color="auto"/>
            <w:right w:val="none" w:sz="0" w:space="0" w:color="auto"/>
          </w:divBdr>
        </w:div>
      </w:divsChild>
    </w:div>
    <w:div w:id="1210066974">
      <w:bodyDiv w:val="1"/>
      <w:marLeft w:val="0"/>
      <w:marRight w:val="0"/>
      <w:marTop w:val="0"/>
      <w:marBottom w:val="0"/>
      <w:divBdr>
        <w:top w:val="none" w:sz="0" w:space="0" w:color="auto"/>
        <w:left w:val="none" w:sz="0" w:space="0" w:color="auto"/>
        <w:bottom w:val="none" w:sz="0" w:space="0" w:color="auto"/>
        <w:right w:val="none" w:sz="0" w:space="0" w:color="auto"/>
      </w:divBdr>
    </w:div>
    <w:div w:id="1260479582">
      <w:bodyDiv w:val="1"/>
      <w:marLeft w:val="0"/>
      <w:marRight w:val="0"/>
      <w:marTop w:val="0"/>
      <w:marBottom w:val="0"/>
      <w:divBdr>
        <w:top w:val="none" w:sz="0" w:space="0" w:color="auto"/>
        <w:left w:val="none" w:sz="0" w:space="0" w:color="auto"/>
        <w:bottom w:val="none" w:sz="0" w:space="0" w:color="auto"/>
        <w:right w:val="none" w:sz="0" w:space="0" w:color="auto"/>
      </w:divBdr>
      <w:divsChild>
        <w:div w:id="446854593">
          <w:marLeft w:val="360"/>
          <w:marRight w:val="0"/>
          <w:marTop w:val="0"/>
          <w:marBottom w:val="0"/>
          <w:divBdr>
            <w:top w:val="none" w:sz="0" w:space="0" w:color="auto"/>
            <w:left w:val="none" w:sz="0" w:space="0" w:color="auto"/>
            <w:bottom w:val="none" w:sz="0" w:space="0" w:color="auto"/>
            <w:right w:val="none" w:sz="0" w:space="0" w:color="auto"/>
          </w:divBdr>
        </w:div>
        <w:div w:id="493490920">
          <w:marLeft w:val="360"/>
          <w:marRight w:val="0"/>
          <w:marTop w:val="0"/>
          <w:marBottom w:val="0"/>
          <w:divBdr>
            <w:top w:val="none" w:sz="0" w:space="0" w:color="auto"/>
            <w:left w:val="none" w:sz="0" w:space="0" w:color="auto"/>
            <w:bottom w:val="none" w:sz="0" w:space="0" w:color="auto"/>
            <w:right w:val="none" w:sz="0" w:space="0" w:color="auto"/>
          </w:divBdr>
        </w:div>
      </w:divsChild>
    </w:div>
    <w:div w:id="1273585625">
      <w:bodyDiv w:val="1"/>
      <w:marLeft w:val="0"/>
      <w:marRight w:val="0"/>
      <w:marTop w:val="0"/>
      <w:marBottom w:val="0"/>
      <w:divBdr>
        <w:top w:val="none" w:sz="0" w:space="0" w:color="auto"/>
        <w:left w:val="none" w:sz="0" w:space="0" w:color="auto"/>
        <w:bottom w:val="none" w:sz="0" w:space="0" w:color="auto"/>
        <w:right w:val="none" w:sz="0" w:space="0" w:color="auto"/>
      </w:divBdr>
    </w:div>
    <w:div w:id="1277710636">
      <w:bodyDiv w:val="1"/>
      <w:marLeft w:val="0"/>
      <w:marRight w:val="0"/>
      <w:marTop w:val="0"/>
      <w:marBottom w:val="0"/>
      <w:divBdr>
        <w:top w:val="none" w:sz="0" w:space="0" w:color="auto"/>
        <w:left w:val="none" w:sz="0" w:space="0" w:color="auto"/>
        <w:bottom w:val="none" w:sz="0" w:space="0" w:color="auto"/>
        <w:right w:val="none" w:sz="0" w:space="0" w:color="auto"/>
      </w:divBdr>
    </w:div>
    <w:div w:id="1286043888">
      <w:bodyDiv w:val="1"/>
      <w:marLeft w:val="0"/>
      <w:marRight w:val="0"/>
      <w:marTop w:val="0"/>
      <w:marBottom w:val="0"/>
      <w:divBdr>
        <w:top w:val="none" w:sz="0" w:space="0" w:color="auto"/>
        <w:left w:val="none" w:sz="0" w:space="0" w:color="auto"/>
        <w:bottom w:val="none" w:sz="0" w:space="0" w:color="auto"/>
        <w:right w:val="none" w:sz="0" w:space="0" w:color="auto"/>
      </w:divBdr>
    </w:div>
    <w:div w:id="1310286163">
      <w:bodyDiv w:val="1"/>
      <w:marLeft w:val="0"/>
      <w:marRight w:val="0"/>
      <w:marTop w:val="0"/>
      <w:marBottom w:val="0"/>
      <w:divBdr>
        <w:top w:val="none" w:sz="0" w:space="0" w:color="auto"/>
        <w:left w:val="none" w:sz="0" w:space="0" w:color="auto"/>
        <w:bottom w:val="none" w:sz="0" w:space="0" w:color="auto"/>
        <w:right w:val="none" w:sz="0" w:space="0" w:color="auto"/>
      </w:divBdr>
    </w:div>
    <w:div w:id="1381786935">
      <w:bodyDiv w:val="1"/>
      <w:marLeft w:val="0"/>
      <w:marRight w:val="0"/>
      <w:marTop w:val="0"/>
      <w:marBottom w:val="0"/>
      <w:divBdr>
        <w:top w:val="none" w:sz="0" w:space="0" w:color="auto"/>
        <w:left w:val="none" w:sz="0" w:space="0" w:color="auto"/>
        <w:bottom w:val="none" w:sz="0" w:space="0" w:color="auto"/>
        <w:right w:val="none" w:sz="0" w:space="0" w:color="auto"/>
      </w:divBdr>
    </w:div>
    <w:div w:id="1502353459">
      <w:bodyDiv w:val="1"/>
      <w:marLeft w:val="0"/>
      <w:marRight w:val="0"/>
      <w:marTop w:val="0"/>
      <w:marBottom w:val="0"/>
      <w:divBdr>
        <w:top w:val="none" w:sz="0" w:space="0" w:color="auto"/>
        <w:left w:val="none" w:sz="0" w:space="0" w:color="auto"/>
        <w:bottom w:val="none" w:sz="0" w:space="0" w:color="auto"/>
        <w:right w:val="none" w:sz="0" w:space="0" w:color="auto"/>
      </w:divBdr>
    </w:div>
    <w:div w:id="1506432151">
      <w:bodyDiv w:val="1"/>
      <w:marLeft w:val="0"/>
      <w:marRight w:val="0"/>
      <w:marTop w:val="0"/>
      <w:marBottom w:val="0"/>
      <w:divBdr>
        <w:top w:val="none" w:sz="0" w:space="0" w:color="auto"/>
        <w:left w:val="none" w:sz="0" w:space="0" w:color="auto"/>
        <w:bottom w:val="none" w:sz="0" w:space="0" w:color="auto"/>
        <w:right w:val="none" w:sz="0" w:space="0" w:color="auto"/>
      </w:divBdr>
    </w:div>
    <w:div w:id="1512144152">
      <w:bodyDiv w:val="1"/>
      <w:marLeft w:val="0"/>
      <w:marRight w:val="0"/>
      <w:marTop w:val="0"/>
      <w:marBottom w:val="0"/>
      <w:divBdr>
        <w:top w:val="none" w:sz="0" w:space="0" w:color="auto"/>
        <w:left w:val="none" w:sz="0" w:space="0" w:color="auto"/>
        <w:bottom w:val="none" w:sz="0" w:space="0" w:color="auto"/>
        <w:right w:val="none" w:sz="0" w:space="0" w:color="auto"/>
      </w:divBdr>
    </w:div>
    <w:div w:id="1516842140">
      <w:bodyDiv w:val="1"/>
      <w:marLeft w:val="0"/>
      <w:marRight w:val="0"/>
      <w:marTop w:val="0"/>
      <w:marBottom w:val="0"/>
      <w:divBdr>
        <w:top w:val="none" w:sz="0" w:space="0" w:color="auto"/>
        <w:left w:val="none" w:sz="0" w:space="0" w:color="auto"/>
        <w:bottom w:val="none" w:sz="0" w:space="0" w:color="auto"/>
        <w:right w:val="none" w:sz="0" w:space="0" w:color="auto"/>
      </w:divBdr>
    </w:div>
    <w:div w:id="1571235922">
      <w:bodyDiv w:val="1"/>
      <w:marLeft w:val="0"/>
      <w:marRight w:val="0"/>
      <w:marTop w:val="0"/>
      <w:marBottom w:val="0"/>
      <w:divBdr>
        <w:top w:val="none" w:sz="0" w:space="0" w:color="auto"/>
        <w:left w:val="none" w:sz="0" w:space="0" w:color="auto"/>
        <w:bottom w:val="none" w:sz="0" w:space="0" w:color="auto"/>
        <w:right w:val="none" w:sz="0" w:space="0" w:color="auto"/>
      </w:divBdr>
    </w:div>
    <w:div w:id="1611156993">
      <w:bodyDiv w:val="1"/>
      <w:marLeft w:val="0"/>
      <w:marRight w:val="0"/>
      <w:marTop w:val="0"/>
      <w:marBottom w:val="0"/>
      <w:divBdr>
        <w:top w:val="none" w:sz="0" w:space="0" w:color="auto"/>
        <w:left w:val="none" w:sz="0" w:space="0" w:color="auto"/>
        <w:bottom w:val="none" w:sz="0" w:space="0" w:color="auto"/>
        <w:right w:val="none" w:sz="0" w:space="0" w:color="auto"/>
      </w:divBdr>
    </w:div>
    <w:div w:id="1612591067">
      <w:bodyDiv w:val="1"/>
      <w:marLeft w:val="0"/>
      <w:marRight w:val="0"/>
      <w:marTop w:val="0"/>
      <w:marBottom w:val="0"/>
      <w:divBdr>
        <w:top w:val="none" w:sz="0" w:space="0" w:color="auto"/>
        <w:left w:val="none" w:sz="0" w:space="0" w:color="auto"/>
        <w:bottom w:val="none" w:sz="0" w:space="0" w:color="auto"/>
        <w:right w:val="none" w:sz="0" w:space="0" w:color="auto"/>
      </w:divBdr>
    </w:div>
    <w:div w:id="1769540567">
      <w:bodyDiv w:val="1"/>
      <w:marLeft w:val="0"/>
      <w:marRight w:val="0"/>
      <w:marTop w:val="0"/>
      <w:marBottom w:val="0"/>
      <w:divBdr>
        <w:top w:val="none" w:sz="0" w:space="0" w:color="auto"/>
        <w:left w:val="none" w:sz="0" w:space="0" w:color="auto"/>
        <w:bottom w:val="none" w:sz="0" w:space="0" w:color="auto"/>
        <w:right w:val="none" w:sz="0" w:space="0" w:color="auto"/>
      </w:divBdr>
    </w:div>
    <w:div w:id="1791237607">
      <w:bodyDiv w:val="1"/>
      <w:marLeft w:val="0"/>
      <w:marRight w:val="0"/>
      <w:marTop w:val="0"/>
      <w:marBottom w:val="0"/>
      <w:divBdr>
        <w:top w:val="none" w:sz="0" w:space="0" w:color="auto"/>
        <w:left w:val="none" w:sz="0" w:space="0" w:color="auto"/>
        <w:bottom w:val="none" w:sz="0" w:space="0" w:color="auto"/>
        <w:right w:val="none" w:sz="0" w:space="0" w:color="auto"/>
      </w:divBdr>
    </w:div>
    <w:div w:id="1799912162">
      <w:bodyDiv w:val="1"/>
      <w:marLeft w:val="0"/>
      <w:marRight w:val="0"/>
      <w:marTop w:val="0"/>
      <w:marBottom w:val="0"/>
      <w:divBdr>
        <w:top w:val="none" w:sz="0" w:space="0" w:color="auto"/>
        <w:left w:val="none" w:sz="0" w:space="0" w:color="auto"/>
        <w:bottom w:val="none" w:sz="0" w:space="0" w:color="auto"/>
        <w:right w:val="none" w:sz="0" w:space="0" w:color="auto"/>
      </w:divBdr>
    </w:div>
    <w:div w:id="1815633398">
      <w:bodyDiv w:val="1"/>
      <w:marLeft w:val="0"/>
      <w:marRight w:val="0"/>
      <w:marTop w:val="0"/>
      <w:marBottom w:val="0"/>
      <w:divBdr>
        <w:top w:val="none" w:sz="0" w:space="0" w:color="auto"/>
        <w:left w:val="none" w:sz="0" w:space="0" w:color="auto"/>
        <w:bottom w:val="none" w:sz="0" w:space="0" w:color="auto"/>
        <w:right w:val="none" w:sz="0" w:space="0" w:color="auto"/>
      </w:divBdr>
    </w:div>
    <w:div w:id="1928806148">
      <w:bodyDiv w:val="1"/>
      <w:marLeft w:val="0"/>
      <w:marRight w:val="0"/>
      <w:marTop w:val="0"/>
      <w:marBottom w:val="0"/>
      <w:divBdr>
        <w:top w:val="none" w:sz="0" w:space="0" w:color="auto"/>
        <w:left w:val="none" w:sz="0" w:space="0" w:color="auto"/>
        <w:bottom w:val="none" w:sz="0" w:space="0" w:color="auto"/>
        <w:right w:val="none" w:sz="0" w:space="0" w:color="auto"/>
      </w:divBdr>
    </w:div>
    <w:div w:id="1992902855">
      <w:bodyDiv w:val="1"/>
      <w:marLeft w:val="0"/>
      <w:marRight w:val="0"/>
      <w:marTop w:val="0"/>
      <w:marBottom w:val="0"/>
      <w:divBdr>
        <w:top w:val="none" w:sz="0" w:space="0" w:color="auto"/>
        <w:left w:val="none" w:sz="0" w:space="0" w:color="auto"/>
        <w:bottom w:val="none" w:sz="0" w:space="0" w:color="auto"/>
        <w:right w:val="none" w:sz="0" w:space="0" w:color="auto"/>
      </w:divBdr>
    </w:div>
    <w:div w:id="2079552151">
      <w:bodyDiv w:val="1"/>
      <w:marLeft w:val="0"/>
      <w:marRight w:val="0"/>
      <w:marTop w:val="0"/>
      <w:marBottom w:val="0"/>
      <w:divBdr>
        <w:top w:val="none" w:sz="0" w:space="0" w:color="auto"/>
        <w:left w:val="none" w:sz="0" w:space="0" w:color="auto"/>
        <w:bottom w:val="none" w:sz="0" w:space="0" w:color="auto"/>
        <w:right w:val="none" w:sz="0" w:space="0" w:color="auto"/>
      </w:divBdr>
    </w:div>
    <w:div w:id="2114352274">
      <w:bodyDiv w:val="1"/>
      <w:marLeft w:val="0"/>
      <w:marRight w:val="0"/>
      <w:marTop w:val="0"/>
      <w:marBottom w:val="0"/>
      <w:divBdr>
        <w:top w:val="none" w:sz="0" w:space="0" w:color="auto"/>
        <w:left w:val="none" w:sz="0" w:space="0" w:color="auto"/>
        <w:bottom w:val="none" w:sz="0" w:space="0" w:color="auto"/>
        <w:right w:val="none" w:sz="0" w:space="0" w:color="auto"/>
      </w:divBdr>
    </w:div>
    <w:div w:id="2121028158">
      <w:bodyDiv w:val="1"/>
      <w:marLeft w:val="0"/>
      <w:marRight w:val="0"/>
      <w:marTop w:val="0"/>
      <w:marBottom w:val="0"/>
      <w:divBdr>
        <w:top w:val="none" w:sz="0" w:space="0" w:color="auto"/>
        <w:left w:val="none" w:sz="0" w:space="0" w:color="auto"/>
        <w:bottom w:val="none" w:sz="0" w:space="0" w:color="auto"/>
        <w:right w:val="none" w:sz="0" w:space="0" w:color="auto"/>
      </w:divBdr>
      <w:divsChild>
        <w:div w:id="1710256990">
          <w:marLeft w:val="0"/>
          <w:marRight w:val="0"/>
          <w:marTop w:val="0"/>
          <w:marBottom w:val="0"/>
          <w:divBdr>
            <w:top w:val="none" w:sz="0" w:space="0" w:color="auto"/>
            <w:left w:val="none" w:sz="0" w:space="0" w:color="auto"/>
            <w:bottom w:val="none" w:sz="0" w:space="0" w:color="auto"/>
            <w:right w:val="none" w:sz="0" w:space="0" w:color="auto"/>
          </w:divBdr>
          <w:divsChild>
            <w:div w:id="1050229977">
              <w:marLeft w:val="0"/>
              <w:marRight w:val="0"/>
              <w:marTop w:val="0"/>
              <w:marBottom w:val="0"/>
              <w:divBdr>
                <w:top w:val="none" w:sz="0" w:space="0" w:color="auto"/>
                <w:left w:val="none" w:sz="0" w:space="0" w:color="auto"/>
                <w:bottom w:val="none" w:sz="0" w:space="0" w:color="auto"/>
                <w:right w:val="none" w:sz="0" w:space="0" w:color="auto"/>
              </w:divBdr>
              <w:divsChild>
                <w:div w:id="71315010">
                  <w:marLeft w:val="0"/>
                  <w:marRight w:val="0"/>
                  <w:marTop w:val="0"/>
                  <w:marBottom w:val="0"/>
                  <w:divBdr>
                    <w:top w:val="none" w:sz="0" w:space="0" w:color="auto"/>
                    <w:left w:val="none" w:sz="0" w:space="0" w:color="auto"/>
                    <w:bottom w:val="none" w:sz="0" w:space="0" w:color="auto"/>
                    <w:right w:val="none" w:sz="0" w:space="0" w:color="auto"/>
                  </w:divBdr>
                  <w:divsChild>
                    <w:div w:id="2141915590">
                      <w:marLeft w:val="0"/>
                      <w:marRight w:val="0"/>
                      <w:marTop w:val="0"/>
                      <w:marBottom w:val="0"/>
                      <w:divBdr>
                        <w:top w:val="none" w:sz="0" w:space="0" w:color="auto"/>
                        <w:left w:val="none" w:sz="0" w:space="0" w:color="auto"/>
                        <w:bottom w:val="none" w:sz="0" w:space="0" w:color="auto"/>
                        <w:right w:val="none" w:sz="0" w:space="0" w:color="auto"/>
                      </w:divBdr>
                      <w:divsChild>
                        <w:div w:id="751239238">
                          <w:marLeft w:val="2325"/>
                          <w:marRight w:val="0"/>
                          <w:marTop w:val="0"/>
                          <w:marBottom w:val="0"/>
                          <w:divBdr>
                            <w:top w:val="none" w:sz="0" w:space="0" w:color="auto"/>
                            <w:left w:val="none" w:sz="0" w:space="0" w:color="auto"/>
                            <w:bottom w:val="none" w:sz="0" w:space="0" w:color="auto"/>
                            <w:right w:val="none" w:sz="0" w:space="0" w:color="auto"/>
                          </w:divBdr>
                          <w:divsChild>
                            <w:div w:id="500046100">
                              <w:marLeft w:val="0"/>
                              <w:marRight w:val="0"/>
                              <w:marTop w:val="0"/>
                              <w:marBottom w:val="0"/>
                              <w:divBdr>
                                <w:top w:val="none" w:sz="0" w:space="0" w:color="auto"/>
                                <w:left w:val="none" w:sz="0" w:space="0" w:color="auto"/>
                                <w:bottom w:val="none" w:sz="0" w:space="0" w:color="auto"/>
                                <w:right w:val="none" w:sz="0" w:space="0" w:color="auto"/>
                              </w:divBdr>
                              <w:divsChild>
                                <w:div w:id="275411640">
                                  <w:marLeft w:val="0"/>
                                  <w:marRight w:val="0"/>
                                  <w:marTop w:val="0"/>
                                  <w:marBottom w:val="0"/>
                                  <w:divBdr>
                                    <w:top w:val="none" w:sz="0" w:space="0" w:color="auto"/>
                                    <w:left w:val="none" w:sz="0" w:space="0" w:color="auto"/>
                                    <w:bottom w:val="none" w:sz="0" w:space="0" w:color="auto"/>
                                    <w:right w:val="none" w:sz="0" w:space="0" w:color="auto"/>
                                  </w:divBdr>
                                  <w:divsChild>
                                    <w:div w:id="252008318">
                                      <w:marLeft w:val="0"/>
                                      <w:marRight w:val="0"/>
                                      <w:marTop w:val="75"/>
                                      <w:marBottom w:val="0"/>
                                      <w:divBdr>
                                        <w:top w:val="single" w:sz="6" w:space="0" w:color="D0CFCF"/>
                                        <w:left w:val="single" w:sz="6" w:space="15" w:color="D0CFCF"/>
                                        <w:bottom w:val="single" w:sz="6" w:space="4" w:color="D0CFCF"/>
                                        <w:right w:val="single" w:sz="6" w:space="15" w:color="D0CFCF"/>
                                      </w:divBdr>
                                      <w:divsChild>
                                        <w:div w:id="164902659">
                                          <w:marLeft w:val="0"/>
                                          <w:marRight w:val="0"/>
                                          <w:marTop w:val="0"/>
                                          <w:marBottom w:val="0"/>
                                          <w:divBdr>
                                            <w:top w:val="none" w:sz="0" w:space="0" w:color="auto"/>
                                            <w:left w:val="none" w:sz="0" w:space="0" w:color="auto"/>
                                            <w:bottom w:val="none" w:sz="0" w:space="0" w:color="auto"/>
                                            <w:right w:val="none" w:sz="0" w:space="0" w:color="auto"/>
                                          </w:divBdr>
                                          <w:divsChild>
                                            <w:div w:id="122803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9280568">
      <w:bodyDiv w:val="1"/>
      <w:marLeft w:val="0"/>
      <w:marRight w:val="0"/>
      <w:marTop w:val="0"/>
      <w:marBottom w:val="0"/>
      <w:divBdr>
        <w:top w:val="none" w:sz="0" w:space="0" w:color="auto"/>
        <w:left w:val="none" w:sz="0" w:space="0" w:color="auto"/>
        <w:bottom w:val="none" w:sz="0" w:space="0" w:color="auto"/>
        <w:right w:val="none" w:sz="0" w:space="0" w:color="auto"/>
      </w:divBdr>
    </w:div>
    <w:div w:id="2138374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1.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96.jpe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5.png"/><Relationship Id="rId159" Type="http://schemas.openxmlformats.org/officeDocument/2006/relationships/header" Target="header1.xml"/><Relationship Id="rId16" Type="http://schemas.openxmlformats.org/officeDocument/2006/relationships/image" Target="media/image8.jpeg"/><Relationship Id="rId107" Type="http://schemas.openxmlformats.org/officeDocument/2006/relationships/hyperlink" Target="http://www.pueblacapital.gob.mx/v-ejecucion-de-las-aportaciones-federales-y-locales/182-ejecucion-de-las-aportaciones-federales-y-locales/2955-informes-trimestrales-de-ejercicio-2013-de-recursos-federales" TargetMode="External"/><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1.png"/><Relationship Id="rId123" Type="http://schemas.openxmlformats.org/officeDocument/2006/relationships/image" Target="media/image107.jpeg"/><Relationship Id="rId128" Type="http://schemas.openxmlformats.org/officeDocument/2006/relationships/image" Target="media/image112.jpeg"/><Relationship Id="rId144" Type="http://schemas.openxmlformats.org/officeDocument/2006/relationships/image" Target="media/image127.pn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hyperlink" Target="http://www.pueblacapital.gob.mx/images/transparencia/obl/17progs/pp.admin1418.15.pdf" TargetMode="External"/><Relationship Id="rId160"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hyperlink" Target="http://www.pueblacapital.gob.mx/v-ejecucion-de-las-aportaciones-federales-y-locales/182-ejecucion-de-las-aportaciones-federales-y-locales/3911-informes-trimestrales-de-ejercicio-2015-de-recursos-federales" TargetMode="External"/><Relationship Id="rId155" Type="http://schemas.openxmlformats.org/officeDocument/2006/relationships/image" Target="media/image136.png"/><Relationship Id="rId12" Type="http://schemas.microsoft.com/office/2007/relationships/hdphoto" Target="media/hdphoto1.wdp"/><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2.png"/><Relationship Id="rId108" Type="http://schemas.openxmlformats.org/officeDocument/2006/relationships/hyperlink" Target="http://www.pueblacapital.gob.mx/v-ejecucion-de-las-aportaciones-federales-y-locales/182-ejecucion-de-las-aportaciones-federales-y-locales/2955-informes-trimestrales-de-ejercicio-2013-de-recursos-federales" TargetMode="External"/><Relationship Id="rId124" Type="http://schemas.openxmlformats.org/officeDocument/2006/relationships/image" Target="media/image108.jpeg"/><Relationship Id="rId129" Type="http://schemas.openxmlformats.org/officeDocument/2006/relationships/image" Target="media/image113.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hyperlink" Target="http://www.pueblacapital.gob.mx/images/transparencia/obl/17progs/pp.admin1418.15.pdf" TargetMode="External"/><Relationship Id="rId96" Type="http://schemas.openxmlformats.org/officeDocument/2006/relationships/image" Target="media/image86.png"/><Relationship Id="rId111" Type="http://schemas.openxmlformats.org/officeDocument/2006/relationships/hyperlink" Target="http://www.pueblacapital.gob.mx/v-ejecucion-de-las-aportaciones-federales-y-locales/182-ejecucion-de-las-aportaciones-federales-y-locales/2955-informes-trimestrales-de-ejercicio-2013-de-recursos-federales" TargetMode="External"/><Relationship Id="rId132" Type="http://schemas.openxmlformats.org/officeDocument/2006/relationships/image" Target="media/image116.jpeg"/><Relationship Id="rId140" Type="http://schemas.openxmlformats.org/officeDocument/2006/relationships/image" Target="media/image124.png"/><Relationship Id="rId145" Type="http://schemas.openxmlformats.org/officeDocument/2006/relationships/image" Target="media/image128.png"/><Relationship Id="rId153" Type="http://schemas.openxmlformats.org/officeDocument/2006/relationships/image" Target="media/image134.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4.png"/><Relationship Id="rId114" Type="http://schemas.openxmlformats.org/officeDocument/2006/relationships/image" Target="media/image98.jpeg"/><Relationship Id="rId119" Type="http://schemas.openxmlformats.org/officeDocument/2006/relationships/image" Target="media/image103.jpeg"/><Relationship Id="rId127" Type="http://schemas.openxmlformats.org/officeDocument/2006/relationships/image" Target="media/image111.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5.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6.jpeg"/><Relationship Id="rId130" Type="http://schemas.openxmlformats.org/officeDocument/2006/relationships/image" Target="media/image114.jpeg"/><Relationship Id="rId135" Type="http://schemas.openxmlformats.org/officeDocument/2006/relationships/image" Target="media/image119.png"/><Relationship Id="rId143" Type="http://schemas.openxmlformats.org/officeDocument/2006/relationships/image" Target="media/image126.png"/><Relationship Id="rId148" Type="http://schemas.openxmlformats.org/officeDocument/2006/relationships/image" Target="media/image130.png"/><Relationship Id="rId151" Type="http://schemas.openxmlformats.org/officeDocument/2006/relationships/image" Target="media/image132.png"/><Relationship Id="rId156"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5.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hyperlink" Target="http://www.pueblacapital.gob.mx/images/transparencia/obl/17progs/pp.admin1418.15.pdf" TargetMode="External"/><Relationship Id="rId104" Type="http://schemas.openxmlformats.org/officeDocument/2006/relationships/image" Target="media/image93.pn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png"/><Relationship Id="rId146"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hyperlink" Target="http://www.shcp.gob.mx/EGRESOS/PEF/sed/MSASM_2011.pdf" TargetMode="External"/><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png"/><Relationship Id="rId157" Type="http://schemas.openxmlformats.org/officeDocument/2006/relationships/hyperlink" Target="http://www.pueblacapital.gob.mx/v-ejecucion-de-las-aportaciones-federales-y-locales/182-ejecucion-de-las-aportaciones-federales-y-locales/2955-informes-trimestrales-de-ejercicio-2013-de-recursos-federales" TargetMode="External"/><Relationship Id="rId61" Type="http://schemas.openxmlformats.org/officeDocument/2006/relationships/image" Target="media/image53.emf"/><Relationship Id="rId82" Type="http://schemas.openxmlformats.org/officeDocument/2006/relationships/image" Target="media/image74.jpeg"/><Relationship Id="rId152" Type="http://schemas.openxmlformats.org/officeDocument/2006/relationships/image" Target="media/image133.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89.png"/><Relationship Id="rId105" Type="http://schemas.openxmlformats.org/officeDocument/2006/relationships/hyperlink" Target="http://www.pueblacapital.gob.mx/xvii-programas-de-trabajo-anual" TargetMode="External"/><Relationship Id="rId126" Type="http://schemas.openxmlformats.org/officeDocument/2006/relationships/image" Target="media/image110.png"/><Relationship Id="rId147" Type="http://schemas.openxmlformats.org/officeDocument/2006/relationships/hyperlink" Target="http://www.pueblacapital.gob.mx/v-ejecucion-de-las-aportaciones-federales-y-locales/182-ejecucion-de-las-aportaciones-federales-y-locales/3911-informes-trimestrales-de-ejercicio-2015-de-recursos-federales" TargetMode="Externa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4.png"/><Relationship Id="rId98" Type="http://schemas.openxmlformats.org/officeDocument/2006/relationships/image" Target="media/image87.png"/><Relationship Id="rId121" Type="http://schemas.openxmlformats.org/officeDocument/2006/relationships/image" Target="media/image105.jpeg"/><Relationship Id="rId142" Type="http://schemas.openxmlformats.org/officeDocument/2006/relationships/hyperlink" Target="http://www.pueblacapital.gob.mx/v-ejecucion-de-las-aportaciones-federales-y-locales/182-ejecucion-de-las-aportaciones-federales-y-locales/3911-informes-trimestrales-de-ejercicio-2015-de-recursos-federales"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0.jpeg"/><Relationship Id="rId137" Type="http://schemas.openxmlformats.org/officeDocument/2006/relationships/image" Target="media/image121.png"/><Relationship Id="rId158"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edgodinez\Documents\Data\MUNICIPIO%20DE%20PUEBLA\PAPELES%20DE%20TRABAJO\grafica%20-%20Copy.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es-MX"/>
              <a:t>FORTAMUN 2015</a:t>
            </a:r>
          </a:p>
        </c:rich>
      </c:tx>
      <c:spPr>
        <a:noFill/>
        <a:ln w="25400">
          <a:noFill/>
        </a:ln>
      </c:spPr>
    </c:title>
    <c:plotArea>
      <c:layout>
        <c:manualLayout>
          <c:layoutTarget val="inner"/>
          <c:xMode val="edge"/>
          <c:yMode val="edge"/>
          <c:x val="4.8828009706333879E-2"/>
          <c:y val="0.32622471983533202"/>
          <c:w val="0.92349903431882396"/>
          <c:h val="0.4846560155084349"/>
        </c:manualLayout>
      </c:layout>
      <c:lineChart>
        <c:grouping val="standard"/>
        <c:ser>
          <c:idx val="0"/>
          <c:order val="0"/>
          <c:tx>
            <c:strRef>
              <c:f>Sheet1!$F$2:$F$3</c:f>
              <c:strCache>
                <c:ptCount val="2"/>
                <c:pt idx="1">
                  <c:v>Cumplimiento Obtenido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Sheet1!$E$4:$E$9</c:f>
              <c:strCache>
                <c:ptCount val="6"/>
                <c:pt idx="0">
                  <c:v>Diseño</c:v>
                </c:pt>
                <c:pt idx="1">
                  <c:v>Planeación y Orientación a Resultados</c:v>
                </c:pt>
                <c:pt idx="2">
                  <c:v>Cobertura y Focalización</c:v>
                </c:pt>
                <c:pt idx="3">
                  <c:v>Operación</c:v>
                </c:pt>
                <c:pt idx="4">
                  <c:v>Percepción de la Población Atendida</c:v>
                </c:pt>
                <c:pt idx="5">
                  <c:v>Medición de Resultados</c:v>
                </c:pt>
              </c:strCache>
            </c:strRef>
          </c:cat>
          <c:val>
            <c:numRef>
              <c:f>Sheet1!$F$4:$F$9</c:f>
              <c:numCache>
                <c:formatCode>General</c:formatCode>
                <c:ptCount val="6"/>
                <c:pt idx="0">
                  <c:v>3.9499999999999997</c:v>
                </c:pt>
                <c:pt idx="1">
                  <c:v>3.9499999999999997</c:v>
                </c:pt>
                <c:pt idx="2">
                  <c:v>3.9499999999999997</c:v>
                </c:pt>
                <c:pt idx="3">
                  <c:v>3.8</c:v>
                </c:pt>
                <c:pt idx="4">
                  <c:v>3</c:v>
                </c:pt>
                <c:pt idx="5">
                  <c:v>4</c:v>
                </c:pt>
              </c:numCache>
            </c:numRef>
          </c:val>
          <c:extLst xmlns:c16r2="http://schemas.microsoft.com/office/drawing/2015/06/chart">
            <c:ext xmlns:c16="http://schemas.microsoft.com/office/drawing/2014/chart" uri="{C3380CC4-5D6E-409C-BE32-E72D297353CC}">
              <c16:uniqueId val="{00000000-7284-4EC4-B5ED-B0A1772D7684}"/>
            </c:ext>
          </c:extLst>
        </c:ser>
        <c:ser>
          <c:idx val="1"/>
          <c:order val="1"/>
          <c:tx>
            <c:strRef>
              <c:f>Sheet1!$G$2:$G$3</c:f>
              <c:strCache>
                <c:ptCount val="2"/>
                <c:pt idx="1">
                  <c:v>Máximo Nivel de Cumplimiento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Sheet1!$E$4:$E$9</c:f>
              <c:strCache>
                <c:ptCount val="6"/>
                <c:pt idx="0">
                  <c:v>Diseño</c:v>
                </c:pt>
                <c:pt idx="1">
                  <c:v>Planeación y Orientación a Resultados</c:v>
                </c:pt>
                <c:pt idx="2">
                  <c:v>Cobertura y Focalización</c:v>
                </c:pt>
                <c:pt idx="3">
                  <c:v>Operación</c:v>
                </c:pt>
                <c:pt idx="4">
                  <c:v>Percepción de la Población Atendida</c:v>
                </c:pt>
                <c:pt idx="5">
                  <c:v>Medición de Resultados</c:v>
                </c:pt>
              </c:strCache>
            </c:strRef>
          </c:cat>
          <c:val>
            <c:numRef>
              <c:f>Sheet1!$G$4:$G$9</c:f>
              <c:numCache>
                <c:formatCode>General</c:formatCode>
                <c:ptCount val="6"/>
                <c:pt idx="0">
                  <c:v>4</c:v>
                </c:pt>
                <c:pt idx="1">
                  <c:v>4</c:v>
                </c:pt>
                <c:pt idx="2">
                  <c:v>4</c:v>
                </c:pt>
                <c:pt idx="3">
                  <c:v>4</c:v>
                </c:pt>
                <c:pt idx="4">
                  <c:v>4</c:v>
                </c:pt>
                <c:pt idx="5">
                  <c:v>4</c:v>
                </c:pt>
              </c:numCache>
            </c:numRef>
          </c:val>
          <c:extLst xmlns:c16r2="http://schemas.microsoft.com/office/drawing/2015/06/chart">
            <c:ext xmlns:c16="http://schemas.microsoft.com/office/drawing/2014/chart" uri="{C3380CC4-5D6E-409C-BE32-E72D297353CC}">
              <c16:uniqueId val="{00000001-7284-4EC4-B5ED-B0A1772D7684}"/>
            </c:ext>
          </c:extLst>
        </c:ser>
        <c:marker val="1"/>
        <c:axId val="248852864"/>
        <c:axId val="248854784"/>
      </c:lineChart>
      <c:catAx>
        <c:axId val="2488528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s-MX"/>
          </a:p>
        </c:txPr>
        <c:crossAx val="248854784"/>
        <c:crosses val="autoZero"/>
        <c:auto val="1"/>
        <c:lblAlgn val="ctr"/>
        <c:lblOffset val="100"/>
      </c:catAx>
      <c:valAx>
        <c:axId val="248854784"/>
        <c:scaling>
          <c:orientation val="minMax"/>
          <c:max val="4"/>
          <c:min val="0"/>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s-MX"/>
          </a:p>
        </c:txPr>
        <c:crossAx val="248852864"/>
        <c:crosses val="autoZero"/>
        <c:crossBetween val="between"/>
        <c:majorUnit val="1"/>
      </c:valAx>
      <c:spPr>
        <a:noFill/>
        <a:ln w="25400">
          <a:noFill/>
        </a:ln>
      </c:spPr>
    </c:plotArea>
    <c:legend>
      <c:legendPos val="r"/>
      <c:layout>
        <c:manualLayout>
          <c:xMode val="edge"/>
          <c:yMode val="edge"/>
          <c:x val="0.29201429305032545"/>
          <c:y val="0.10750706042979781"/>
          <c:w val="0.46201201072692"/>
          <c:h val="0.14988135984189646"/>
        </c:manualLayout>
      </c:layout>
    </c:legend>
    <c:plotVisOnly val="1"/>
    <c:dispBlanksAs val="gap"/>
  </c:chart>
  <c:spPr>
    <a:solidFill>
      <a:schemeClr val="bg1"/>
    </a:solidFill>
    <a:ln w="9525" cap="flat" cmpd="sng" algn="ctr">
      <a:solidFill>
        <a:schemeClr val="tx1">
          <a:lumMod val="15000"/>
          <a:lumOff val="85000"/>
        </a:schemeClr>
      </a:solidFill>
      <a:round/>
    </a:ln>
    <a:effectLst>
      <a:outerShdw blurRad="50800" dist="38100" dir="18900000" algn="bl" rotWithShape="0">
        <a:prstClr val="black">
          <a:alpha val="40000"/>
        </a:prstClr>
      </a:outerShdw>
    </a:effectLst>
  </c:spPr>
  <c:txPr>
    <a:bodyPr/>
    <a:lstStyle/>
    <a:p>
      <a:pPr>
        <a:defRPr sz="1000" b="0" i="0" u="none" strike="noStrike" baseline="0">
          <a:solidFill>
            <a:srgbClr val="000000"/>
          </a:solidFill>
          <a:latin typeface="Calibri"/>
          <a:ea typeface="Calibri"/>
          <a:cs typeface="Calibri"/>
        </a:defRPr>
      </a:pPr>
      <a:endParaRPr lang="es-MX"/>
    </a:p>
  </c:txPr>
  <c:externalData r:id="rId2"/>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026E59-AC10-48F2-B940-E2241A0871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24171</Words>
  <Characters>132946</Characters>
  <Application>Microsoft Office Word</Application>
  <DocSecurity>0</DocSecurity>
  <Lines>1107</Lines>
  <Paragraphs>313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156804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coneval004</dc:creator>
  <cp:lastModifiedBy>USUARIO</cp:lastModifiedBy>
  <cp:revision>2</cp:revision>
  <cp:lastPrinted>2015-10-01T23:06:00Z</cp:lastPrinted>
  <dcterms:created xsi:type="dcterms:W3CDTF">2016-04-26T19:20:00Z</dcterms:created>
  <dcterms:modified xsi:type="dcterms:W3CDTF">2016-04-26T19:20:00Z</dcterms:modified>
</cp:coreProperties>
</file>