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page" w:tblpX="3816" w:tblpY="1330"/>
        <w:tblW w:w="8128" w:type="dxa"/>
        <w:tblCellMar>
          <w:left w:w="70" w:type="dxa"/>
          <w:right w:w="70" w:type="dxa"/>
        </w:tblCellMar>
        <w:tblLook w:val="04A0"/>
      </w:tblPr>
      <w:tblGrid>
        <w:gridCol w:w="1551"/>
        <w:gridCol w:w="6577"/>
      </w:tblGrid>
      <w:tr w:rsidR="009C7A9B" w:rsidRPr="005505C1" w:rsidTr="009C7A9B">
        <w:trPr>
          <w:trHeight w:val="498"/>
        </w:trPr>
        <w:tc>
          <w:tcPr>
            <w:tcW w:w="1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A9B" w:rsidRPr="005505C1" w:rsidRDefault="009C7A9B" w:rsidP="009C7A9B">
            <w:pPr>
              <w:spacing w:after="0" w:line="240" w:lineRule="auto"/>
              <w:jc w:val="center"/>
              <w:rPr>
                <w:rFonts w:ascii="Calibri" w:eastAsia="Times New Roman" w:hAnsi="Calibri" w:cs="Calibri"/>
                <w:b/>
                <w:bCs/>
                <w:color w:val="000000"/>
                <w:lang w:eastAsia="es-MX"/>
              </w:rPr>
            </w:pPr>
            <w:r>
              <w:rPr>
                <w:rFonts w:ascii="Calibri" w:eastAsia="Times New Roman" w:hAnsi="Calibri" w:cs="Calibri"/>
                <w:b/>
                <w:bCs/>
                <w:color w:val="000000"/>
                <w:lang w:eastAsia="es-MX"/>
              </w:rPr>
              <w:t>CONCEPTO</w:t>
            </w:r>
          </w:p>
        </w:tc>
        <w:tc>
          <w:tcPr>
            <w:tcW w:w="6577" w:type="dxa"/>
            <w:tcBorders>
              <w:top w:val="single" w:sz="4" w:space="0" w:color="auto"/>
              <w:left w:val="nil"/>
              <w:bottom w:val="single" w:sz="4" w:space="0" w:color="auto"/>
              <w:right w:val="single" w:sz="4" w:space="0" w:color="auto"/>
            </w:tcBorders>
            <w:shd w:val="clear" w:color="auto" w:fill="auto"/>
            <w:noWrap/>
            <w:vAlign w:val="center"/>
            <w:hideMark/>
          </w:tcPr>
          <w:p w:rsidR="009C7A9B" w:rsidRPr="005505C1" w:rsidRDefault="009C7A9B" w:rsidP="009C7A9B">
            <w:pPr>
              <w:spacing w:after="0" w:line="240" w:lineRule="auto"/>
              <w:jc w:val="center"/>
              <w:rPr>
                <w:rFonts w:ascii="Calibri" w:eastAsia="Times New Roman" w:hAnsi="Calibri" w:cs="Calibri"/>
                <w:b/>
                <w:bCs/>
                <w:color w:val="000000"/>
                <w:lang w:eastAsia="es-MX"/>
              </w:rPr>
            </w:pPr>
            <w:r>
              <w:rPr>
                <w:rFonts w:ascii="Calibri" w:eastAsia="Times New Roman" w:hAnsi="Calibri" w:cs="Calibri"/>
                <w:b/>
                <w:bCs/>
                <w:color w:val="000000"/>
                <w:lang w:eastAsia="es-MX"/>
              </w:rPr>
              <w:t>DÓNDE:</w:t>
            </w:r>
          </w:p>
        </w:tc>
      </w:tr>
      <w:tr w:rsidR="009C7A9B" w:rsidRPr="005505C1" w:rsidTr="009C7A9B">
        <w:trPr>
          <w:trHeight w:val="901"/>
        </w:trPr>
        <w:tc>
          <w:tcPr>
            <w:tcW w:w="1551" w:type="dxa"/>
            <w:tcBorders>
              <w:top w:val="nil"/>
              <w:left w:val="single" w:sz="4" w:space="0" w:color="auto"/>
              <w:bottom w:val="single" w:sz="4" w:space="0" w:color="auto"/>
              <w:right w:val="single" w:sz="4" w:space="0" w:color="auto"/>
            </w:tcBorders>
            <w:shd w:val="clear" w:color="auto" w:fill="auto"/>
            <w:vAlign w:val="center"/>
            <w:hideMark/>
          </w:tcPr>
          <w:p w:rsidR="009C7A9B" w:rsidRPr="005505C1" w:rsidRDefault="009C7A9B" w:rsidP="009C7A9B">
            <w:pPr>
              <w:spacing w:after="0" w:line="240" w:lineRule="auto"/>
              <w:jc w:val="center"/>
              <w:rPr>
                <w:rFonts w:ascii="Calibri" w:eastAsia="Times New Roman" w:hAnsi="Calibri" w:cs="Calibri"/>
                <w:color w:val="000000"/>
                <w:lang w:eastAsia="es-MX"/>
              </w:rPr>
            </w:pPr>
            <w:r w:rsidRPr="005505C1">
              <w:rPr>
                <w:rFonts w:ascii="Calibri" w:eastAsia="Times New Roman" w:hAnsi="Calibri" w:cs="Calibri"/>
                <w:color w:val="000000"/>
                <w:lang w:eastAsia="es-MX"/>
              </w:rPr>
              <w:t>Fecha de clasificación</w:t>
            </w:r>
          </w:p>
        </w:tc>
        <w:tc>
          <w:tcPr>
            <w:tcW w:w="6577" w:type="dxa"/>
            <w:tcBorders>
              <w:top w:val="nil"/>
              <w:left w:val="nil"/>
              <w:bottom w:val="single" w:sz="4" w:space="0" w:color="auto"/>
              <w:right w:val="single" w:sz="4" w:space="0" w:color="auto"/>
            </w:tcBorders>
            <w:shd w:val="clear" w:color="auto" w:fill="auto"/>
            <w:vAlign w:val="center"/>
            <w:hideMark/>
          </w:tcPr>
          <w:p w:rsidR="009C7A9B" w:rsidRPr="005505C1" w:rsidRDefault="009C7A9B" w:rsidP="009C7A9B">
            <w:pPr>
              <w:spacing w:after="0" w:line="240" w:lineRule="auto"/>
              <w:rPr>
                <w:rFonts w:ascii="Calibri" w:eastAsia="Times New Roman" w:hAnsi="Calibri" w:cs="Calibri"/>
                <w:color w:val="000000"/>
                <w:lang w:eastAsia="es-MX"/>
              </w:rPr>
            </w:pPr>
            <w:r w:rsidRPr="005505C1">
              <w:rPr>
                <w:rFonts w:ascii="Calibri" w:eastAsia="Times New Roman" w:hAnsi="Calibri" w:cs="Calibri"/>
                <w:color w:val="000000"/>
                <w:lang w:eastAsia="es-MX"/>
              </w:rPr>
              <w:t>Se anotará la fecha en la que el Comité de Transparencia confirmó la clasificación del documento, en su caso.</w:t>
            </w:r>
          </w:p>
        </w:tc>
      </w:tr>
      <w:tr w:rsidR="009C7A9B" w:rsidRPr="005505C1" w:rsidTr="009C7A9B">
        <w:trPr>
          <w:trHeight w:val="664"/>
        </w:trPr>
        <w:tc>
          <w:tcPr>
            <w:tcW w:w="1551" w:type="dxa"/>
            <w:tcBorders>
              <w:top w:val="nil"/>
              <w:left w:val="single" w:sz="4" w:space="0" w:color="auto"/>
              <w:bottom w:val="single" w:sz="4" w:space="0" w:color="auto"/>
              <w:right w:val="single" w:sz="4" w:space="0" w:color="auto"/>
            </w:tcBorders>
            <w:shd w:val="clear" w:color="auto" w:fill="auto"/>
            <w:vAlign w:val="center"/>
            <w:hideMark/>
          </w:tcPr>
          <w:p w:rsidR="009C7A9B" w:rsidRPr="005505C1" w:rsidRDefault="009C7A9B" w:rsidP="009C7A9B">
            <w:pPr>
              <w:spacing w:after="0" w:line="240" w:lineRule="auto"/>
              <w:jc w:val="center"/>
              <w:rPr>
                <w:rFonts w:ascii="Calibri" w:eastAsia="Times New Roman" w:hAnsi="Calibri" w:cs="Calibri"/>
                <w:color w:val="000000"/>
                <w:lang w:eastAsia="es-MX"/>
              </w:rPr>
            </w:pPr>
            <w:r w:rsidRPr="005505C1">
              <w:rPr>
                <w:rFonts w:ascii="Calibri" w:eastAsia="Times New Roman" w:hAnsi="Calibri" w:cs="Calibri"/>
                <w:color w:val="000000"/>
                <w:lang w:eastAsia="es-MX"/>
              </w:rPr>
              <w:t>Área</w:t>
            </w:r>
          </w:p>
        </w:tc>
        <w:tc>
          <w:tcPr>
            <w:tcW w:w="6577" w:type="dxa"/>
            <w:tcBorders>
              <w:top w:val="nil"/>
              <w:left w:val="nil"/>
              <w:bottom w:val="single" w:sz="4" w:space="0" w:color="auto"/>
              <w:right w:val="single" w:sz="4" w:space="0" w:color="auto"/>
            </w:tcBorders>
            <w:shd w:val="clear" w:color="auto" w:fill="auto"/>
            <w:vAlign w:val="center"/>
            <w:hideMark/>
          </w:tcPr>
          <w:p w:rsidR="009C7A9B" w:rsidRPr="005505C1" w:rsidRDefault="009C7A9B" w:rsidP="009C7A9B">
            <w:pPr>
              <w:spacing w:after="0" w:line="240" w:lineRule="auto"/>
              <w:rPr>
                <w:rFonts w:ascii="Calibri" w:eastAsia="Times New Roman" w:hAnsi="Calibri" w:cs="Calibri"/>
                <w:color w:val="000000"/>
                <w:lang w:eastAsia="es-MX"/>
              </w:rPr>
            </w:pPr>
            <w:r w:rsidRPr="005505C1">
              <w:rPr>
                <w:rFonts w:ascii="Calibri" w:eastAsia="Times New Roman" w:hAnsi="Calibri" w:cs="Calibri"/>
                <w:color w:val="000000"/>
                <w:lang w:eastAsia="es-MX"/>
              </w:rPr>
              <w:t>Se señalará el nombre del área del cual es titular quien clasifica.</w:t>
            </w:r>
          </w:p>
        </w:tc>
      </w:tr>
      <w:tr w:rsidR="009C7A9B" w:rsidRPr="005505C1" w:rsidTr="009C7A9B">
        <w:trPr>
          <w:trHeight w:val="1661"/>
        </w:trPr>
        <w:tc>
          <w:tcPr>
            <w:tcW w:w="1551" w:type="dxa"/>
            <w:tcBorders>
              <w:top w:val="nil"/>
              <w:left w:val="single" w:sz="4" w:space="0" w:color="auto"/>
              <w:bottom w:val="single" w:sz="4" w:space="0" w:color="auto"/>
              <w:right w:val="single" w:sz="4" w:space="0" w:color="auto"/>
            </w:tcBorders>
            <w:shd w:val="clear" w:color="auto" w:fill="auto"/>
            <w:vAlign w:val="center"/>
            <w:hideMark/>
          </w:tcPr>
          <w:p w:rsidR="009C7A9B" w:rsidRPr="005505C1" w:rsidRDefault="009C7A9B" w:rsidP="009C7A9B">
            <w:pPr>
              <w:spacing w:after="0" w:line="240" w:lineRule="auto"/>
              <w:jc w:val="center"/>
              <w:rPr>
                <w:rFonts w:ascii="Calibri" w:eastAsia="Times New Roman" w:hAnsi="Calibri" w:cs="Calibri"/>
                <w:color w:val="000000"/>
                <w:lang w:eastAsia="es-MX"/>
              </w:rPr>
            </w:pPr>
            <w:r w:rsidRPr="005505C1">
              <w:rPr>
                <w:rFonts w:ascii="Calibri" w:eastAsia="Times New Roman" w:hAnsi="Calibri" w:cs="Calibri"/>
                <w:color w:val="000000"/>
                <w:lang w:eastAsia="es-MX"/>
              </w:rPr>
              <w:t>Información reservada</w:t>
            </w:r>
          </w:p>
        </w:tc>
        <w:tc>
          <w:tcPr>
            <w:tcW w:w="6577" w:type="dxa"/>
            <w:tcBorders>
              <w:top w:val="nil"/>
              <w:left w:val="nil"/>
              <w:bottom w:val="single" w:sz="4" w:space="0" w:color="auto"/>
              <w:right w:val="single" w:sz="4" w:space="0" w:color="auto"/>
            </w:tcBorders>
            <w:shd w:val="clear" w:color="auto" w:fill="auto"/>
            <w:vAlign w:val="center"/>
            <w:hideMark/>
          </w:tcPr>
          <w:p w:rsidR="009C7A9B" w:rsidRPr="005505C1" w:rsidRDefault="009C7A9B" w:rsidP="009C7A9B">
            <w:pPr>
              <w:spacing w:after="0" w:line="240" w:lineRule="auto"/>
              <w:rPr>
                <w:rFonts w:ascii="Calibri" w:eastAsia="Times New Roman" w:hAnsi="Calibri" w:cs="Calibri"/>
                <w:color w:val="000000"/>
                <w:lang w:eastAsia="es-MX"/>
              </w:rPr>
            </w:pPr>
            <w:r w:rsidRPr="005505C1">
              <w:rPr>
                <w:rFonts w:ascii="Calibri" w:eastAsia="Times New Roman" w:hAnsi="Calibri" w:cs="Calibri"/>
                <w:color w:val="000000"/>
                <w:lang w:eastAsia="es-MX"/>
              </w:rPr>
              <w:t>Se indicarán, en su caso, las partes o páginas del documento que se clasifican como reservadas. Si el documento fuera reservado en su totalidad, se anotarán todas las páginas que lo conforman. Si el documento no contiene información reservada, se tachará este apartado.</w:t>
            </w:r>
          </w:p>
        </w:tc>
      </w:tr>
      <w:tr w:rsidR="009C7A9B" w:rsidRPr="005505C1" w:rsidTr="009C7A9B">
        <w:trPr>
          <w:trHeight w:val="996"/>
        </w:trPr>
        <w:tc>
          <w:tcPr>
            <w:tcW w:w="1551" w:type="dxa"/>
            <w:tcBorders>
              <w:top w:val="nil"/>
              <w:left w:val="single" w:sz="4" w:space="0" w:color="auto"/>
              <w:bottom w:val="single" w:sz="4" w:space="0" w:color="auto"/>
              <w:right w:val="single" w:sz="4" w:space="0" w:color="auto"/>
            </w:tcBorders>
            <w:shd w:val="clear" w:color="auto" w:fill="auto"/>
            <w:vAlign w:val="center"/>
            <w:hideMark/>
          </w:tcPr>
          <w:p w:rsidR="009C7A9B" w:rsidRPr="005505C1" w:rsidRDefault="009C7A9B" w:rsidP="009C7A9B">
            <w:pPr>
              <w:spacing w:after="0" w:line="240" w:lineRule="auto"/>
              <w:jc w:val="center"/>
              <w:rPr>
                <w:rFonts w:ascii="Calibri" w:eastAsia="Times New Roman" w:hAnsi="Calibri" w:cs="Calibri"/>
                <w:color w:val="000000"/>
                <w:lang w:eastAsia="es-MX"/>
              </w:rPr>
            </w:pPr>
            <w:r w:rsidRPr="005505C1">
              <w:rPr>
                <w:rFonts w:ascii="Calibri" w:eastAsia="Times New Roman" w:hAnsi="Calibri" w:cs="Calibri"/>
                <w:color w:val="000000"/>
                <w:lang w:eastAsia="es-MX"/>
              </w:rPr>
              <w:t>Período de reserva</w:t>
            </w:r>
          </w:p>
        </w:tc>
        <w:tc>
          <w:tcPr>
            <w:tcW w:w="6577" w:type="dxa"/>
            <w:tcBorders>
              <w:top w:val="nil"/>
              <w:left w:val="nil"/>
              <w:bottom w:val="single" w:sz="4" w:space="0" w:color="auto"/>
              <w:right w:val="single" w:sz="4" w:space="0" w:color="auto"/>
            </w:tcBorders>
            <w:shd w:val="clear" w:color="auto" w:fill="auto"/>
            <w:vAlign w:val="center"/>
            <w:hideMark/>
          </w:tcPr>
          <w:p w:rsidR="009C7A9B" w:rsidRPr="005505C1" w:rsidRDefault="009C7A9B" w:rsidP="009C7A9B">
            <w:pPr>
              <w:spacing w:after="0" w:line="240" w:lineRule="auto"/>
              <w:rPr>
                <w:rFonts w:ascii="Calibri" w:eastAsia="Times New Roman" w:hAnsi="Calibri" w:cs="Calibri"/>
                <w:color w:val="000000"/>
                <w:lang w:eastAsia="es-MX"/>
              </w:rPr>
            </w:pPr>
            <w:r w:rsidRPr="005505C1">
              <w:rPr>
                <w:rFonts w:ascii="Calibri" w:eastAsia="Times New Roman" w:hAnsi="Calibri" w:cs="Calibri"/>
                <w:color w:val="000000"/>
                <w:lang w:eastAsia="es-MX"/>
              </w:rPr>
              <w:t>Se anotará el número de años o meses por los que se mantendrá el documento o las partes del mismo como reservado.</w:t>
            </w:r>
          </w:p>
        </w:tc>
      </w:tr>
      <w:tr w:rsidR="009C7A9B" w:rsidRPr="005505C1" w:rsidTr="009C7A9B">
        <w:trPr>
          <w:trHeight w:val="996"/>
        </w:trPr>
        <w:tc>
          <w:tcPr>
            <w:tcW w:w="1551" w:type="dxa"/>
            <w:tcBorders>
              <w:top w:val="nil"/>
              <w:left w:val="single" w:sz="4" w:space="0" w:color="auto"/>
              <w:bottom w:val="single" w:sz="4" w:space="0" w:color="auto"/>
              <w:right w:val="single" w:sz="4" w:space="0" w:color="auto"/>
            </w:tcBorders>
            <w:shd w:val="clear" w:color="auto" w:fill="auto"/>
            <w:vAlign w:val="center"/>
            <w:hideMark/>
          </w:tcPr>
          <w:p w:rsidR="009C7A9B" w:rsidRPr="005505C1" w:rsidRDefault="009C7A9B" w:rsidP="009C7A9B">
            <w:pPr>
              <w:spacing w:after="0" w:line="240" w:lineRule="auto"/>
              <w:jc w:val="center"/>
              <w:rPr>
                <w:rFonts w:ascii="Calibri" w:eastAsia="Times New Roman" w:hAnsi="Calibri" w:cs="Calibri"/>
                <w:color w:val="000000"/>
                <w:lang w:eastAsia="es-MX"/>
              </w:rPr>
            </w:pPr>
            <w:r w:rsidRPr="005505C1">
              <w:rPr>
                <w:rFonts w:ascii="Calibri" w:eastAsia="Times New Roman" w:hAnsi="Calibri" w:cs="Calibri"/>
                <w:color w:val="000000"/>
                <w:lang w:eastAsia="es-MX"/>
              </w:rPr>
              <w:t>Fundamento legal</w:t>
            </w:r>
          </w:p>
        </w:tc>
        <w:tc>
          <w:tcPr>
            <w:tcW w:w="6577" w:type="dxa"/>
            <w:tcBorders>
              <w:top w:val="nil"/>
              <w:left w:val="nil"/>
              <w:bottom w:val="single" w:sz="4" w:space="0" w:color="auto"/>
              <w:right w:val="single" w:sz="4" w:space="0" w:color="auto"/>
            </w:tcBorders>
            <w:shd w:val="clear" w:color="auto" w:fill="auto"/>
            <w:vAlign w:val="center"/>
            <w:hideMark/>
          </w:tcPr>
          <w:p w:rsidR="009C7A9B" w:rsidRPr="005505C1" w:rsidRDefault="009C7A9B" w:rsidP="009C7A9B">
            <w:pPr>
              <w:spacing w:after="0" w:line="240" w:lineRule="auto"/>
              <w:rPr>
                <w:rFonts w:ascii="Calibri" w:eastAsia="Times New Roman" w:hAnsi="Calibri" w:cs="Calibri"/>
                <w:color w:val="000000"/>
                <w:lang w:eastAsia="es-MX"/>
              </w:rPr>
            </w:pPr>
            <w:r w:rsidRPr="005505C1">
              <w:rPr>
                <w:rFonts w:ascii="Calibri" w:eastAsia="Times New Roman" w:hAnsi="Calibri" w:cs="Calibri"/>
                <w:color w:val="000000"/>
                <w:lang w:eastAsia="es-MX"/>
              </w:rPr>
              <w:t>Se señalará el nombre del ordenamiento, el o los artículos, fracción(es), párrafo(s) con base en los cuales se sustente la reserva.</w:t>
            </w:r>
          </w:p>
        </w:tc>
      </w:tr>
      <w:tr w:rsidR="009C7A9B" w:rsidRPr="005505C1" w:rsidTr="009C7A9B">
        <w:trPr>
          <w:trHeight w:val="1130"/>
        </w:trPr>
        <w:tc>
          <w:tcPr>
            <w:tcW w:w="1551" w:type="dxa"/>
            <w:tcBorders>
              <w:top w:val="nil"/>
              <w:left w:val="single" w:sz="4" w:space="0" w:color="auto"/>
              <w:bottom w:val="single" w:sz="4" w:space="0" w:color="auto"/>
              <w:right w:val="single" w:sz="4" w:space="0" w:color="auto"/>
            </w:tcBorders>
            <w:shd w:val="clear" w:color="auto" w:fill="auto"/>
            <w:vAlign w:val="center"/>
            <w:hideMark/>
          </w:tcPr>
          <w:p w:rsidR="009C7A9B" w:rsidRPr="005505C1" w:rsidRDefault="009C7A9B" w:rsidP="009C7A9B">
            <w:pPr>
              <w:spacing w:after="0" w:line="240" w:lineRule="auto"/>
              <w:jc w:val="center"/>
              <w:rPr>
                <w:rFonts w:ascii="Calibri" w:eastAsia="Times New Roman" w:hAnsi="Calibri" w:cs="Calibri"/>
                <w:color w:val="000000"/>
                <w:lang w:eastAsia="es-MX"/>
              </w:rPr>
            </w:pPr>
            <w:r w:rsidRPr="005505C1">
              <w:rPr>
                <w:rFonts w:ascii="Calibri" w:eastAsia="Times New Roman" w:hAnsi="Calibri" w:cs="Calibri"/>
                <w:color w:val="000000"/>
                <w:lang w:eastAsia="es-MX"/>
              </w:rPr>
              <w:t xml:space="preserve">Ampliación del período de reserva </w:t>
            </w:r>
          </w:p>
        </w:tc>
        <w:tc>
          <w:tcPr>
            <w:tcW w:w="6577" w:type="dxa"/>
            <w:tcBorders>
              <w:top w:val="nil"/>
              <w:left w:val="nil"/>
              <w:bottom w:val="single" w:sz="4" w:space="0" w:color="auto"/>
              <w:right w:val="single" w:sz="4" w:space="0" w:color="auto"/>
            </w:tcBorders>
            <w:shd w:val="clear" w:color="auto" w:fill="auto"/>
            <w:vAlign w:val="center"/>
            <w:hideMark/>
          </w:tcPr>
          <w:p w:rsidR="009C7A9B" w:rsidRPr="005505C1" w:rsidRDefault="009C7A9B" w:rsidP="009C7A9B">
            <w:pPr>
              <w:spacing w:after="0" w:line="240" w:lineRule="auto"/>
              <w:rPr>
                <w:rFonts w:ascii="Calibri" w:eastAsia="Times New Roman" w:hAnsi="Calibri" w:cs="Calibri"/>
                <w:color w:val="000000"/>
                <w:lang w:eastAsia="es-MX"/>
              </w:rPr>
            </w:pPr>
            <w:r w:rsidRPr="005505C1">
              <w:rPr>
                <w:rFonts w:ascii="Calibri" w:eastAsia="Times New Roman" w:hAnsi="Calibri" w:cs="Calibri"/>
                <w:color w:val="000000"/>
                <w:lang w:eastAsia="es-MX"/>
              </w:rPr>
              <w:t>En caso de haber solicitado la ampliación del período de reserva originalmente establecido, se deberá anotar el número de años o meses por los que se amplía la reserva.</w:t>
            </w:r>
          </w:p>
        </w:tc>
      </w:tr>
      <w:tr w:rsidR="009C7A9B" w:rsidRPr="005505C1" w:rsidTr="009C7A9B">
        <w:trPr>
          <w:trHeight w:val="1726"/>
        </w:trPr>
        <w:tc>
          <w:tcPr>
            <w:tcW w:w="1551" w:type="dxa"/>
            <w:tcBorders>
              <w:top w:val="nil"/>
              <w:left w:val="single" w:sz="4" w:space="0" w:color="auto"/>
              <w:bottom w:val="single" w:sz="4" w:space="0" w:color="auto"/>
              <w:right w:val="single" w:sz="4" w:space="0" w:color="auto"/>
            </w:tcBorders>
            <w:shd w:val="clear" w:color="auto" w:fill="auto"/>
            <w:vAlign w:val="center"/>
            <w:hideMark/>
          </w:tcPr>
          <w:p w:rsidR="009C7A9B" w:rsidRPr="005505C1" w:rsidRDefault="009C7A9B" w:rsidP="009C7A9B">
            <w:pPr>
              <w:spacing w:after="0" w:line="240" w:lineRule="auto"/>
              <w:jc w:val="center"/>
              <w:rPr>
                <w:rFonts w:ascii="Calibri" w:eastAsia="Times New Roman" w:hAnsi="Calibri" w:cs="Calibri"/>
                <w:color w:val="000000"/>
                <w:lang w:eastAsia="es-MX"/>
              </w:rPr>
            </w:pPr>
            <w:r w:rsidRPr="005505C1">
              <w:rPr>
                <w:rFonts w:ascii="Calibri" w:eastAsia="Times New Roman" w:hAnsi="Calibri" w:cs="Calibri"/>
                <w:color w:val="000000"/>
                <w:lang w:eastAsia="es-MX"/>
              </w:rPr>
              <w:t>Confidencial</w:t>
            </w:r>
          </w:p>
        </w:tc>
        <w:tc>
          <w:tcPr>
            <w:tcW w:w="6577" w:type="dxa"/>
            <w:tcBorders>
              <w:top w:val="nil"/>
              <w:left w:val="nil"/>
              <w:bottom w:val="single" w:sz="4" w:space="0" w:color="auto"/>
              <w:right w:val="single" w:sz="4" w:space="0" w:color="auto"/>
            </w:tcBorders>
            <w:shd w:val="clear" w:color="auto" w:fill="auto"/>
            <w:vAlign w:val="center"/>
            <w:hideMark/>
          </w:tcPr>
          <w:p w:rsidR="009C7A9B" w:rsidRPr="005505C1" w:rsidRDefault="009C7A9B" w:rsidP="009C7A9B">
            <w:pPr>
              <w:spacing w:after="0" w:line="240" w:lineRule="auto"/>
              <w:rPr>
                <w:rFonts w:ascii="Calibri" w:eastAsia="Times New Roman" w:hAnsi="Calibri" w:cs="Calibri"/>
                <w:color w:val="000000"/>
                <w:lang w:eastAsia="es-MX"/>
              </w:rPr>
            </w:pPr>
            <w:r w:rsidRPr="005505C1">
              <w:rPr>
                <w:rFonts w:ascii="Calibri" w:eastAsia="Times New Roman" w:hAnsi="Calibri" w:cs="Calibri"/>
                <w:color w:val="000000"/>
                <w:lang w:eastAsia="es-MX"/>
              </w:rPr>
              <w:t>Se indicarán, en su caso, las partes o páginas del documento que se clasifica como confidencial. Si el documento fuera confidencial en su totalidad, se anotarán todas las páginas que lo conforman. Si el documento no contiene información confidencial, se tachará este apartado.</w:t>
            </w:r>
          </w:p>
        </w:tc>
      </w:tr>
      <w:tr w:rsidR="009C7A9B" w:rsidRPr="005505C1" w:rsidTr="009C7A9B">
        <w:trPr>
          <w:trHeight w:val="996"/>
        </w:trPr>
        <w:tc>
          <w:tcPr>
            <w:tcW w:w="1551" w:type="dxa"/>
            <w:tcBorders>
              <w:top w:val="nil"/>
              <w:left w:val="single" w:sz="4" w:space="0" w:color="auto"/>
              <w:bottom w:val="single" w:sz="4" w:space="0" w:color="auto"/>
              <w:right w:val="single" w:sz="4" w:space="0" w:color="auto"/>
            </w:tcBorders>
            <w:shd w:val="clear" w:color="auto" w:fill="auto"/>
            <w:vAlign w:val="center"/>
            <w:hideMark/>
          </w:tcPr>
          <w:p w:rsidR="009C7A9B" w:rsidRPr="005505C1" w:rsidRDefault="009C7A9B" w:rsidP="009C7A9B">
            <w:pPr>
              <w:spacing w:after="0" w:line="240" w:lineRule="auto"/>
              <w:jc w:val="center"/>
              <w:rPr>
                <w:rFonts w:ascii="Calibri" w:eastAsia="Times New Roman" w:hAnsi="Calibri" w:cs="Calibri"/>
                <w:color w:val="000000"/>
                <w:lang w:eastAsia="es-MX"/>
              </w:rPr>
            </w:pPr>
            <w:r w:rsidRPr="005505C1">
              <w:rPr>
                <w:rFonts w:ascii="Calibri" w:eastAsia="Times New Roman" w:hAnsi="Calibri" w:cs="Calibri"/>
                <w:color w:val="000000"/>
                <w:lang w:eastAsia="es-MX"/>
              </w:rPr>
              <w:t>Fundamento legal</w:t>
            </w:r>
          </w:p>
        </w:tc>
        <w:tc>
          <w:tcPr>
            <w:tcW w:w="6577" w:type="dxa"/>
            <w:tcBorders>
              <w:top w:val="nil"/>
              <w:left w:val="nil"/>
              <w:bottom w:val="single" w:sz="4" w:space="0" w:color="auto"/>
              <w:right w:val="single" w:sz="4" w:space="0" w:color="auto"/>
            </w:tcBorders>
            <w:shd w:val="clear" w:color="auto" w:fill="auto"/>
            <w:vAlign w:val="center"/>
            <w:hideMark/>
          </w:tcPr>
          <w:p w:rsidR="009C7A9B" w:rsidRPr="005505C1" w:rsidRDefault="009C7A9B" w:rsidP="009C7A9B">
            <w:pPr>
              <w:spacing w:after="0" w:line="240" w:lineRule="auto"/>
              <w:rPr>
                <w:rFonts w:ascii="Calibri" w:eastAsia="Times New Roman" w:hAnsi="Calibri" w:cs="Calibri"/>
                <w:color w:val="000000"/>
                <w:lang w:eastAsia="es-MX"/>
              </w:rPr>
            </w:pPr>
            <w:r w:rsidRPr="005505C1">
              <w:rPr>
                <w:rFonts w:ascii="Calibri" w:eastAsia="Times New Roman" w:hAnsi="Calibri" w:cs="Calibri"/>
                <w:color w:val="000000"/>
                <w:lang w:eastAsia="es-MX"/>
              </w:rPr>
              <w:t>Se señalará el nombre del ordenamiento, el o los artículos, fracción(es), párrafo(s) con base en los cuales se sustente la confidencialidad.</w:t>
            </w:r>
          </w:p>
        </w:tc>
      </w:tr>
      <w:tr w:rsidR="009C7A9B" w:rsidRPr="005505C1" w:rsidTr="009C7A9B">
        <w:trPr>
          <w:trHeight w:val="333"/>
        </w:trPr>
        <w:tc>
          <w:tcPr>
            <w:tcW w:w="1551" w:type="dxa"/>
            <w:tcBorders>
              <w:top w:val="nil"/>
              <w:left w:val="single" w:sz="4" w:space="0" w:color="auto"/>
              <w:bottom w:val="single" w:sz="4" w:space="0" w:color="auto"/>
              <w:right w:val="single" w:sz="4" w:space="0" w:color="auto"/>
            </w:tcBorders>
            <w:shd w:val="clear" w:color="auto" w:fill="auto"/>
            <w:vAlign w:val="center"/>
            <w:hideMark/>
          </w:tcPr>
          <w:p w:rsidR="009C7A9B" w:rsidRPr="005505C1" w:rsidRDefault="009C7A9B" w:rsidP="009C7A9B">
            <w:pPr>
              <w:spacing w:after="0" w:line="240" w:lineRule="auto"/>
              <w:jc w:val="center"/>
              <w:rPr>
                <w:rFonts w:ascii="Calibri" w:eastAsia="Times New Roman" w:hAnsi="Calibri" w:cs="Calibri"/>
                <w:color w:val="000000"/>
                <w:lang w:eastAsia="es-MX"/>
              </w:rPr>
            </w:pPr>
            <w:r w:rsidRPr="005505C1">
              <w:rPr>
                <w:rFonts w:ascii="Calibri" w:eastAsia="Times New Roman" w:hAnsi="Calibri" w:cs="Calibri"/>
                <w:color w:val="000000"/>
                <w:lang w:eastAsia="es-MX"/>
              </w:rPr>
              <w:t>Rúbrica del titular del área</w:t>
            </w:r>
          </w:p>
        </w:tc>
        <w:tc>
          <w:tcPr>
            <w:tcW w:w="6577" w:type="dxa"/>
            <w:tcBorders>
              <w:top w:val="nil"/>
              <w:left w:val="nil"/>
              <w:bottom w:val="single" w:sz="4" w:space="0" w:color="auto"/>
              <w:right w:val="single" w:sz="4" w:space="0" w:color="auto"/>
            </w:tcBorders>
            <w:shd w:val="clear" w:color="auto" w:fill="auto"/>
            <w:vAlign w:val="center"/>
            <w:hideMark/>
          </w:tcPr>
          <w:p w:rsidR="009C7A9B" w:rsidRPr="005505C1" w:rsidRDefault="009C7A9B" w:rsidP="009C7A9B">
            <w:pPr>
              <w:spacing w:after="0" w:line="240" w:lineRule="auto"/>
              <w:rPr>
                <w:rFonts w:ascii="Calibri" w:eastAsia="Times New Roman" w:hAnsi="Calibri" w:cs="Calibri"/>
                <w:color w:val="000000"/>
                <w:lang w:eastAsia="es-MX"/>
              </w:rPr>
            </w:pPr>
            <w:r w:rsidRPr="005505C1">
              <w:rPr>
                <w:rFonts w:ascii="Calibri" w:eastAsia="Times New Roman" w:hAnsi="Calibri" w:cs="Calibri"/>
                <w:color w:val="000000"/>
                <w:lang w:eastAsia="es-MX"/>
              </w:rPr>
              <w:t>Rúbrica autógrafa de quien clasifica.</w:t>
            </w:r>
          </w:p>
        </w:tc>
      </w:tr>
      <w:tr w:rsidR="009C7A9B" w:rsidRPr="005505C1" w:rsidTr="009C7A9B">
        <w:trPr>
          <w:trHeight w:val="887"/>
        </w:trPr>
        <w:tc>
          <w:tcPr>
            <w:tcW w:w="1551" w:type="dxa"/>
            <w:tcBorders>
              <w:top w:val="nil"/>
              <w:left w:val="single" w:sz="4" w:space="0" w:color="auto"/>
              <w:bottom w:val="single" w:sz="4" w:space="0" w:color="auto"/>
              <w:right w:val="single" w:sz="4" w:space="0" w:color="auto"/>
            </w:tcBorders>
            <w:shd w:val="clear" w:color="auto" w:fill="auto"/>
            <w:vAlign w:val="center"/>
            <w:hideMark/>
          </w:tcPr>
          <w:p w:rsidR="009C7A9B" w:rsidRPr="005505C1" w:rsidRDefault="009C7A9B" w:rsidP="009C7A9B">
            <w:pPr>
              <w:spacing w:after="0" w:line="240" w:lineRule="auto"/>
              <w:jc w:val="center"/>
              <w:rPr>
                <w:rFonts w:ascii="Calibri" w:eastAsia="Times New Roman" w:hAnsi="Calibri" w:cs="Calibri"/>
                <w:color w:val="000000"/>
                <w:lang w:eastAsia="es-MX"/>
              </w:rPr>
            </w:pPr>
            <w:r w:rsidRPr="005505C1">
              <w:rPr>
                <w:rFonts w:ascii="Calibri" w:eastAsia="Times New Roman" w:hAnsi="Calibri" w:cs="Calibri"/>
                <w:color w:val="000000"/>
                <w:lang w:eastAsia="es-MX"/>
              </w:rPr>
              <w:t>Fecha de desclasificación</w:t>
            </w:r>
          </w:p>
        </w:tc>
        <w:tc>
          <w:tcPr>
            <w:tcW w:w="6577" w:type="dxa"/>
            <w:tcBorders>
              <w:top w:val="nil"/>
              <w:left w:val="nil"/>
              <w:bottom w:val="single" w:sz="4" w:space="0" w:color="auto"/>
              <w:right w:val="single" w:sz="4" w:space="0" w:color="auto"/>
            </w:tcBorders>
            <w:shd w:val="clear" w:color="auto" w:fill="auto"/>
            <w:vAlign w:val="center"/>
            <w:hideMark/>
          </w:tcPr>
          <w:p w:rsidR="009C7A9B" w:rsidRPr="005505C1" w:rsidRDefault="009C7A9B" w:rsidP="009C7A9B">
            <w:pPr>
              <w:spacing w:after="0" w:line="240" w:lineRule="auto"/>
              <w:rPr>
                <w:rFonts w:ascii="Calibri" w:eastAsia="Times New Roman" w:hAnsi="Calibri" w:cs="Calibri"/>
                <w:color w:val="000000"/>
                <w:lang w:eastAsia="es-MX"/>
              </w:rPr>
            </w:pPr>
            <w:r w:rsidRPr="005505C1">
              <w:rPr>
                <w:rFonts w:ascii="Calibri" w:eastAsia="Times New Roman" w:hAnsi="Calibri" w:cs="Calibri"/>
                <w:color w:val="000000"/>
                <w:lang w:eastAsia="es-MX"/>
              </w:rPr>
              <w:t>Se anotará la fecha en que se desclasifica el documento.</w:t>
            </w:r>
          </w:p>
        </w:tc>
      </w:tr>
      <w:tr w:rsidR="009C7A9B" w:rsidRPr="005505C1" w:rsidTr="009C7A9B">
        <w:trPr>
          <w:trHeight w:val="1075"/>
        </w:trPr>
        <w:tc>
          <w:tcPr>
            <w:tcW w:w="1551" w:type="dxa"/>
            <w:tcBorders>
              <w:top w:val="nil"/>
              <w:left w:val="single" w:sz="4" w:space="0" w:color="auto"/>
              <w:bottom w:val="single" w:sz="4" w:space="0" w:color="auto"/>
              <w:right w:val="single" w:sz="4" w:space="0" w:color="auto"/>
            </w:tcBorders>
            <w:shd w:val="clear" w:color="auto" w:fill="auto"/>
            <w:vAlign w:val="center"/>
            <w:hideMark/>
          </w:tcPr>
          <w:p w:rsidR="009C7A9B" w:rsidRPr="005505C1" w:rsidRDefault="009C7A9B" w:rsidP="009C7A9B">
            <w:pPr>
              <w:spacing w:after="0" w:line="240" w:lineRule="auto"/>
              <w:jc w:val="center"/>
              <w:rPr>
                <w:rFonts w:ascii="Calibri" w:eastAsia="Times New Roman" w:hAnsi="Calibri" w:cs="Calibri"/>
                <w:color w:val="000000"/>
                <w:lang w:eastAsia="es-MX"/>
              </w:rPr>
            </w:pPr>
            <w:r w:rsidRPr="005505C1">
              <w:rPr>
                <w:rFonts w:ascii="Calibri" w:eastAsia="Times New Roman" w:hAnsi="Calibri" w:cs="Calibri"/>
                <w:color w:val="000000"/>
                <w:lang w:eastAsia="es-MX"/>
              </w:rPr>
              <w:t>Rúbrica y cargo del servidor público</w:t>
            </w:r>
          </w:p>
        </w:tc>
        <w:tc>
          <w:tcPr>
            <w:tcW w:w="6577" w:type="dxa"/>
            <w:tcBorders>
              <w:top w:val="nil"/>
              <w:left w:val="nil"/>
              <w:bottom w:val="single" w:sz="4" w:space="0" w:color="auto"/>
              <w:right w:val="single" w:sz="4" w:space="0" w:color="auto"/>
            </w:tcBorders>
            <w:shd w:val="clear" w:color="auto" w:fill="auto"/>
            <w:vAlign w:val="center"/>
            <w:hideMark/>
          </w:tcPr>
          <w:p w:rsidR="009C7A9B" w:rsidRPr="005505C1" w:rsidRDefault="009C7A9B" w:rsidP="009C7A9B">
            <w:pPr>
              <w:spacing w:after="0" w:line="240" w:lineRule="auto"/>
              <w:rPr>
                <w:rFonts w:ascii="Calibri" w:eastAsia="Times New Roman" w:hAnsi="Calibri" w:cs="Calibri"/>
                <w:color w:val="000000"/>
                <w:lang w:eastAsia="es-MX"/>
              </w:rPr>
            </w:pPr>
            <w:r w:rsidRPr="005505C1">
              <w:rPr>
                <w:rFonts w:ascii="Calibri" w:eastAsia="Times New Roman" w:hAnsi="Calibri" w:cs="Calibri"/>
                <w:color w:val="000000"/>
                <w:lang w:eastAsia="es-MX"/>
              </w:rPr>
              <w:t>Rúbrica autógrafa de quien desclasifica.</w:t>
            </w:r>
          </w:p>
        </w:tc>
      </w:tr>
    </w:tbl>
    <w:p w:rsidR="00F034F1" w:rsidRDefault="00431ECD">
      <w:bookmarkStart w:id="0" w:name="_GoBack"/>
      <w:bookmarkEnd w:id="0"/>
      <w:r>
        <w:rPr>
          <w:noProof/>
          <w:lang w:eastAsia="es-MX"/>
        </w:rPr>
        <w:pict>
          <v:shapetype id="_x0000_t202" coordsize="21600,21600" o:spt="202" path="m,l,21600r21600,l21600,xe">
            <v:stroke joinstyle="miter"/>
            <v:path gradientshapeok="t" o:connecttype="rect"/>
          </v:shapetype>
          <v:shape id="Cuadro de texto 2" o:spid="_x0000_s1026" type="#_x0000_t202" style="position:absolute;margin-left:-173.95pt;margin-top:65.6pt;width:159pt;height:609.7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">
            <v:textbox>
              <w:txbxContent>
                <w:p w:rsidR="007C73A7" w:rsidRDefault="007C73A7" w:rsidP="007C73A7">
                  <w:pPr>
                    <w:jc w:val="center"/>
                  </w:pPr>
                </w:p>
                <w:p w:rsidR="007C73A7" w:rsidRDefault="007C73A7" w:rsidP="007C73A7">
                  <w:pPr>
                    <w:jc w:val="center"/>
                  </w:pPr>
                </w:p>
                <w:p w:rsidR="00B92F64" w:rsidRDefault="00B92F64" w:rsidP="007C73A7">
                  <w:pPr>
                    <w:jc w:val="center"/>
                  </w:pPr>
                </w:p>
                <w:p w:rsidR="00B92F64" w:rsidRDefault="00B92F64" w:rsidP="007C73A7">
                  <w:pPr>
                    <w:jc w:val="center"/>
                  </w:pPr>
                </w:p>
                <w:p w:rsidR="00B92F64" w:rsidRDefault="00B92F64" w:rsidP="007C73A7">
                  <w:pPr>
                    <w:jc w:val="center"/>
                  </w:pPr>
                </w:p>
                <w:p w:rsidR="00B92F64" w:rsidRDefault="00B92F64" w:rsidP="007C73A7">
                  <w:pPr>
                    <w:jc w:val="center"/>
                  </w:pPr>
                </w:p>
                <w:p w:rsidR="00B92F64" w:rsidRDefault="00B92F64" w:rsidP="007C73A7">
                  <w:pPr>
                    <w:jc w:val="center"/>
                  </w:pPr>
                </w:p>
                <w:p w:rsidR="00B92F64" w:rsidRDefault="00B92F64" w:rsidP="007C73A7">
                  <w:pPr>
                    <w:jc w:val="center"/>
                  </w:pPr>
                </w:p>
                <w:p w:rsidR="00B92F64" w:rsidRDefault="00B92F64" w:rsidP="007C73A7">
                  <w:pPr>
                    <w:jc w:val="center"/>
                  </w:pPr>
                </w:p>
                <w:p w:rsidR="00B92F64" w:rsidRDefault="00B92F64" w:rsidP="007C73A7">
                  <w:pPr>
                    <w:jc w:val="center"/>
                  </w:pPr>
                </w:p>
                <w:p w:rsidR="00B92F64" w:rsidRDefault="00B92F64" w:rsidP="007C73A7">
                  <w:pPr>
                    <w:jc w:val="center"/>
                  </w:pPr>
                </w:p>
                <w:p w:rsidR="007C73A7" w:rsidRDefault="007C73A7" w:rsidP="007C73A7">
                  <w:pPr>
                    <w:jc w:val="center"/>
                  </w:pPr>
                </w:p>
                <w:p w:rsidR="007C73A7" w:rsidRDefault="007C73A7" w:rsidP="007C73A7">
                  <w:pPr>
                    <w:jc w:val="center"/>
                  </w:pPr>
                  <w:r>
                    <w:t>Sello oficial o logotipo del sujeto obligado</w:t>
                  </w:r>
                </w:p>
                <w:p w:rsidR="007C73A7" w:rsidRDefault="007C73A7"/>
              </w:txbxContent>
            </v:textbox>
          </v:shape>
        </w:pict>
      </w:r>
      <w:r w:rsidRPr="00431ECD">
        <w:rPr>
          <w:rFonts w:ascii="Arial Narrow" w:hAnsi="Arial Narrow" w:cs="Arial"/>
          <w:b/>
          <w:noProof/>
          <w:sz w:val="30"/>
          <w:szCs w:val="30"/>
          <w:lang w:eastAsia="es-MX"/>
        </w:rPr>
        <w:pict>
          <v:rect id="1 Rectángulo" o:spid="_x0000_s1027" style="position:absolute;margin-left:-180.3pt;margin-top:60.4pt;width:585pt;height:631.5pt;z-index:25166336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" filled="f" strokecolor="black [3213]" strokeweight="1.5pt"/>
        </w:pict>
      </w:r>
    </w:p>
    <w:sectPr w:rsidR="00F034F1" w:rsidSect="008240F0">
      <w:headerReference w:type="default" r:id="rId6"/>
      <w:footerReference w:type="default" r:id="rId7"/>
      <w:pgSz w:w="12240" w:h="15840"/>
      <w:pgMar w:top="1418" w:right="1701" w:bottom="851" w:left="1701" w:header="709"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0B75" w:rsidRDefault="001E0B75" w:rsidP="005505C1">
      <w:pPr>
        <w:spacing w:after="0" w:line="240" w:lineRule="auto"/>
      </w:pPr>
      <w:r>
        <w:separator/>
      </w:r>
    </w:p>
  </w:endnote>
  <w:endnote w:type="continuationSeparator" w:id="1">
    <w:p w:rsidR="001E0B75" w:rsidRDefault="001E0B75" w:rsidP="005505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0F0" w:rsidRDefault="008240F0" w:rsidP="008240F0">
    <w:pPr>
      <w:pStyle w:val="Piedepgina"/>
      <w:tabs>
        <w:tab w:val="clear" w:pos="8838"/>
        <w:tab w:val="right" w:pos="9781"/>
      </w:tabs>
      <w:ind w:right="-1085"/>
      <w:jc w:val="right"/>
      <w:rPr>
        <w:rFonts w:ascii="Tahoma" w:hAnsi="Tahoma" w:cs="Tahoma"/>
        <w:b/>
        <w:sz w:val="18"/>
        <w:szCs w:val="18"/>
      </w:rPr>
    </w:pPr>
  </w:p>
  <w:p w:rsidR="008240F0" w:rsidRPr="008240F0" w:rsidRDefault="008240F0" w:rsidP="008240F0">
    <w:pPr>
      <w:pStyle w:val="Piedepgina"/>
      <w:tabs>
        <w:tab w:val="clear" w:pos="8838"/>
        <w:tab w:val="right" w:pos="9781"/>
      </w:tabs>
      <w:ind w:right="-1085"/>
      <w:jc w:val="right"/>
      <w:rPr>
        <w:rFonts w:ascii="Tahoma" w:hAnsi="Tahoma" w:cs="Tahoma"/>
        <w:b/>
        <w:sz w:val="18"/>
        <w:szCs w:val="18"/>
      </w:rPr>
    </w:pPr>
    <w:r>
      <w:rPr>
        <w:rFonts w:ascii="Tahoma" w:hAnsi="Tahoma" w:cs="Tahoma"/>
        <w:b/>
        <w:sz w:val="18"/>
        <w:szCs w:val="18"/>
      </w:rPr>
      <w:t>FORM.1501</w:t>
    </w:r>
    <w:r w:rsidRPr="00276EE9">
      <w:rPr>
        <w:rFonts w:ascii="Tahoma" w:hAnsi="Tahoma" w:cs="Tahoma"/>
        <w:b/>
        <w:sz w:val="18"/>
        <w:szCs w:val="18"/>
      </w:rPr>
      <w:t>/CGT/0516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0B75" w:rsidRDefault="001E0B75" w:rsidP="005505C1">
      <w:pPr>
        <w:spacing w:after="0" w:line="240" w:lineRule="auto"/>
      </w:pPr>
      <w:r>
        <w:separator/>
      </w:r>
    </w:p>
  </w:footnote>
  <w:footnote w:type="continuationSeparator" w:id="1">
    <w:p w:rsidR="001E0B75" w:rsidRDefault="001E0B75" w:rsidP="005505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A9B" w:rsidRDefault="009C7A9B" w:rsidP="005505C1">
    <w:pPr>
      <w:pStyle w:val="Encabezado"/>
      <w:jc w:val="center"/>
      <w:rPr>
        <w:rFonts w:ascii="Arial Narrow" w:hAnsi="Arial Narrow" w:cs="Arial"/>
        <w:b/>
        <w:sz w:val="30"/>
        <w:szCs w:val="30"/>
      </w:rPr>
    </w:pPr>
    <w:r w:rsidRPr="005505C1">
      <w:rPr>
        <w:rFonts w:ascii="Arial Narrow" w:eastAsia="Times New Roman" w:hAnsi="Arial Narrow" w:cs="Arial"/>
        <w:b/>
        <w:noProof/>
        <w:lang w:eastAsia="es-MX"/>
      </w:rPr>
      <w:drawing>
        <wp:anchor distT="0" distB="0" distL="114300" distR="114300" simplePos="0" relativeHeight="251661312" behindDoc="1" locked="0" layoutInCell="1" allowOverlap="1">
          <wp:simplePos x="0" y="0"/>
          <wp:positionH relativeFrom="column">
            <wp:posOffset>-822960</wp:posOffset>
          </wp:positionH>
          <wp:positionV relativeFrom="paragraph">
            <wp:posOffset>10795</wp:posOffset>
          </wp:positionV>
          <wp:extent cx="2114550" cy="637540"/>
          <wp:effectExtent l="0" t="0" r="0" b="0"/>
          <wp:wrapThrough wrapText="bothSides">
            <wp:wrapPolygon edited="0">
              <wp:start x="3308" y="0"/>
              <wp:lineTo x="0" y="1291"/>
              <wp:lineTo x="0" y="20653"/>
              <wp:lineTo x="9341" y="20653"/>
              <wp:lineTo x="11092" y="20653"/>
              <wp:lineTo x="21405" y="17426"/>
              <wp:lineTo x="21405" y="11618"/>
              <wp:lineTo x="18292" y="10327"/>
              <wp:lineTo x="18876" y="4518"/>
              <wp:lineTo x="17903" y="3227"/>
              <wp:lineTo x="11092" y="0"/>
              <wp:lineTo x="3308" y="0"/>
            </wp:wrapPolygon>
          </wp:wrapThrough>
          <wp:docPr id="6" name="3 Imagen" descr="IMAGOTIPO CON 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OTIPO CON SLOGAN.png"/>
                  <pic:cNvPicPr/>
                </pic:nvPicPr>
                <pic:blipFill>
                  <a:blip r:embed="rId1" cstate="print"/>
                  <a:stretch>
                    <a:fillRect/>
                  </a:stretch>
                </pic:blipFill>
                <pic:spPr>
                  <a:xfrm>
                    <a:off x="0" y="0"/>
                    <a:ext cx="2114550" cy="637540"/>
                  </a:xfrm>
                  <a:prstGeom prst="rect">
                    <a:avLst/>
                  </a:prstGeom>
                </pic:spPr>
              </pic:pic>
            </a:graphicData>
          </a:graphic>
        </wp:anchor>
      </w:drawing>
    </w:r>
    <w:r w:rsidR="00431ECD">
      <w:rPr>
        <w:rFonts w:ascii="Arial Narrow" w:hAnsi="Arial Narrow" w:cs="Arial"/>
        <w:b/>
        <w:noProof/>
        <w:sz w:val="30"/>
        <w:szCs w:val="30"/>
        <w:lang w:eastAsia="es-MX"/>
      </w:rPr>
      <w:pict>
        <v:rect id="3 Rectángulo" o:spid="_x0000_s4097" style="position:absolute;left:0;text-align:left;margin-left:-70.8pt;margin-top:-12.9pt;width:585pt;height:101.25pt;z-index:25165926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" filled="f" strokecolor="black [3213]" strokeweight="1.5pt"/>
      </w:pict>
    </w:r>
  </w:p>
  <w:p w:rsidR="005505C1" w:rsidRPr="009C7A9B" w:rsidRDefault="005505C1" w:rsidP="009C7A9B">
    <w:pPr>
      <w:pStyle w:val="Encabezado"/>
      <w:jc w:val="center"/>
      <w:rPr>
        <w:rFonts w:ascii="Arial Narrow" w:hAnsi="Arial Narrow" w:cs="Arial"/>
        <w:b/>
        <w:sz w:val="30"/>
        <w:szCs w:val="30"/>
      </w:rPr>
    </w:pPr>
    <w:r w:rsidRPr="0035407B">
      <w:rPr>
        <w:rFonts w:ascii="Arial Narrow" w:hAnsi="Arial Narrow" w:cs="Arial"/>
        <w:b/>
        <w:sz w:val="30"/>
        <w:szCs w:val="30"/>
      </w:rPr>
      <w:t>FORMATO DE CLASIFICACIÓN PARCIAL</w:t>
    </w:r>
    <w:r w:rsidR="008240F0">
      <w:rPr>
        <w:rFonts w:ascii="Arial Narrow" w:eastAsia="Times New Roman" w:hAnsi="Arial Narrow" w:cs="Arial"/>
        <w:b/>
        <w:noProof/>
        <w:lang w:eastAsia="es-MX"/>
      </w:rPr>
      <w:drawing>
        <wp:anchor distT="0" distB="0" distL="114300" distR="114300" simplePos="0" relativeHeight="251664384" behindDoc="1" locked="0" layoutInCell="1" allowOverlap="1">
          <wp:simplePos x="0" y="0"/>
          <wp:positionH relativeFrom="column">
            <wp:posOffset>5006340</wp:posOffset>
          </wp:positionH>
          <wp:positionV relativeFrom="paragraph">
            <wp:posOffset>-325755</wp:posOffset>
          </wp:positionV>
          <wp:extent cx="1476375" cy="581025"/>
          <wp:effectExtent l="19050" t="0" r="9525" b="0"/>
          <wp:wrapNone/>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ordinacion general de transparencia.png"/>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76375" cy="581025"/>
                  </a:xfrm>
                  <a:prstGeom prst="rect">
                    <a:avLst/>
                  </a:prstGeom>
                </pic:spPr>
              </pic:pic>
            </a:graphicData>
          </a:graphic>
        </wp:anchor>
      </w:drawing>
    </w:r>
    <w:r w:rsidR="008240F0">
      <w:rPr>
        <w:rFonts w:ascii="Arial Narrow" w:eastAsia="Times New Roman" w:hAnsi="Arial Narrow" w:cs="Arial"/>
        <w:b/>
        <w:noProof/>
        <w:lang w:eastAsia="es-MX"/>
      </w:rPr>
      <w:drawing>
        <wp:anchor distT="0" distB="0" distL="114300" distR="114300" simplePos="0" relativeHeight="251663360" behindDoc="1" locked="0" layoutInCell="1" allowOverlap="1">
          <wp:simplePos x="0" y="0"/>
          <wp:positionH relativeFrom="column">
            <wp:posOffset>4272915</wp:posOffset>
          </wp:positionH>
          <wp:positionV relativeFrom="paragraph">
            <wp:posOffset>-354330</wp:posOffset>
          </wp:positionV>
          <wp:extent cx="723900" cy="676275"/>
          <wp:effectExtent l="19050" t="0" r="0" b="0"/>
          <wp:wrapNone/>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85 ANIVERSARIO FUNDACION - PUEBLA (1).png"/>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23900" cy="67627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5505C1"/>
    <w:rsid w:val="0009788A"/>
    <w:rsid w:val="001E0B75"/>
    <w:rsid w:val="00431ECD"/>
    <w:rsid w:val="004C23A3"/>
    <w:rsid w:val="005505C1"/>
    <w:rsid w:val="007C73A7"/>
    <w:rsid w:val="008240F0"/>
    <w:rsid w:val="009C7A9B"/>
    <w:rsid w:val="00B45598"/>
    <w:rsid w:val="00B92F64"/>
    <w:rsid w:val="00F034F1"/>
    <w:rsid w:val="00F05921"/>
    <w:rsid w:val="00FD642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EC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505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505C1"/>
  </w:style>
  <w:style w:type="paragraph" w:styleId="Piedepgina">
    <w:name w:val="footer"/>
    <w:basedOn w:val="Normal"/>
    <w:link w:val="PiedepginaCar"/>
    <w:uiPriority w:val="99"/>
    <w:unhideWhenUsed/>
    <w:rsid w:val="005505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505C1"/>
  </w:style>
  <w:style w:type="paragraph" w:styleId="Textodeglobo">
    <w:name w:val="Balloon Text"/>
    <w:basedOn w:val="Normal"/>
    <w:link w:val="TextodegloboCar"/>
    <w:uiPriority w:val="99"/>
    <w:semiHidden/>
    <w:unhideWhenUsed/>
    <w:rsid w:val="007C73A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73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505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505C1"/>
  </w:style>
  <w:style w:type="paragraph" w:styleId="Piedepgina">
    <w:name w:val="footer"/>
    <w:basedOn w:val="Normal"/>
    <w:link w:val="PiedepginaCar"/>
    <w:uiPriority w:val="99"/>
    <w:unhideWhenUsed/>
    <w:rsid w:val="005505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505C1"/>
  </w:style>
  <w:style w:type="paragraph" w:styleId="Textodeglobo">
    <w:name w:val="Balloon Text"/>
    <w:basedOn w:val="Normal"/>
    <w:link w:val="TextodegloboCar"/>
    <w:uiPriority w:val="99"/>
    <w:semiHidden/>
    <w:unhideWhenUsed/>
    <w:rsid w:val="007C73A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73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1431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2016-05-18T18:14:00Z</cp:lastPrinted>
  <dcterms:created xsi:type="dcterms:W3CDTF">2016-05-26T22:24:00Z</dcterms:created>
  <dcterms:modified xsi:type="dcterms:W3CDTF">2016-05-26T22:24:00Z</dcterms:modified>
</cp:coreProperties>
</file>